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B9AD5" w14:textId="60ABC2ED" w:rsidR="00DE5172" w:rsidRPr="00DE5172" w:rsidRDefault="00ED7FB2" w:rsidP="00175B98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             </w:t>
      </w:r>
      <w:r w:rsidR="00DE5172" w:rsidRPr="00DE5172">
        <w:rPr>
          <w:rFonts w:hint="cs"/>
          <w:sz w:val="40"/>
          <w:szCs w:val="40"/>
          <w:rtl/>
          <w:lang w:bidi="ar-EG"/>
        </w:rPr>
        <w:t>نبذة تعريفية</w:t>
      </w:r>
      <w:r w:rsidR="00175B98">
        <w:rPr>
          <w:rFonts w:hint="cs"/>
          <w:sz w:val="40"/>
          <w:szCs w:val="40"/>
          <w:rtl/>
          <w:lang w:bidi="ar-EG"/>
        </w:rPr>
        <w:t xml:space="preserve">       </w:t>
      </w:r>
      <w:r>
        <w:rPr>
          <w:rFonts w:hint="cs"/>
          <w:sz w:val="40"/>
          <w:szCs w:val="40"/>
          <w:rtl/>
          <w:lang w:bidi="ar-EG"/>
        </w:rPr>
        <w:t xml:space="preserve">        </w:t>
      </w:r>
      <w:bookmarkStart w:id="0" w:name="_GoBack"/>
      <w:bookmarkEnd w:id="0"/>
      <w:r>
        <w:rPr>
          <w:rFonts w:hint="cs"/>
          <w:sz w:val="40"/>
          <w:szCs w:val="40"/>
          <w:rtl/>
          <w:lang w:bidi="ar-EG"/>
        </w:rPr>
        <w:t xml:space="preserve">   </w:t>
      </w:r>
      <w:r w:rsidR="00175B98">
        <w:rPr>
          <w:rFonts w:hint="cs"/>
          <w:sz w:val="40"/>
          <w:szCs w:val="40"/>
          <w:rtl/>
          <w:lang w:bidi="ar-EG"/>
        </w:rPr>
        <w:t xml:space="preserve">           </w:t>
      </w:r>
      <w:r w:rsidR="00175B98" w:rsidRPr="00175B98">
        <w:rPr>
          <w:rFonts w:ascii="Simplified Arabic" w:eastAsia="Times New Roman" w:hAnsi="Simplified Arabic" w:cs="Simplified Arabic"/>
          <w:b/>
          <w:bCs/>
          <w:noProof/>
          <w:color w:val="C00000"/>
          <w:sz w:val="32"/>
          <w:szCs w:val="32"/>
          <w:lang w:eastAsia="ar-SA" w:bidi="ar-EG"/>
        </w:rPr>
        <w:drawing>
          <wp:inline distT="0" distB="0" distL="0" distR="0" wp14:anchorId="65BF5F56" wp14:editId="6BBA1428">
            <wp:extent cx="2012950" cy="2482850"/>
            <wp:effectExtent l="0" t="0" r="6350" b="0"/>
            <wp:docPr id="2" name="Picture 2" descr="IMG-20200527-WA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200527-WA00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C23B" w14:textId="77777777" w:rsidR="00DE5172" w:rsidRDefault="00DE5172" w:rsidP="00DE5172">
      <w:pPr>
        <w:bidi/>
        <w:rPr>
          <w:rtl/>
          <w:lang w:bidi="ar-EG"/>
        </w:rPr>
      </w:pPr>
    </w:p>
    <w:p w14:paraId="7CCB3E00" w14:textId="77777777" w:rsidR="00DE5172" w:rsidRDefault="00DE5172" w:rsidP="00DE5172">
      <w:pPr>
        <w:bidi/>
        <w:rPr>
          <w:rtl/>
          <w:lang w:bidi="ar-EG"/>
        </w:rPr>
      </w:pPr>
    </w:p>
    <w:p w14:paraId="1C168DC6" w14:textId="4CA1816C"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  <w:r w:rsidRPr="00DE5172">
        <w:rPr>
          <w:rFonts w:hint="cs"/>
          <w:b/>
          <w:bCs/>
          <w:sz w:val="36"/>
          <w:szCs w:val="36"/>
          <w:rtl/>
          <w:lang w:bidi="ar-EG"/>
        </w:rPr>
        <w:t>الاسم :</w:t>
      </w:r>
      <w:r w:rsidR="00DD3FF9" w:rsidRPr="00DD3FF9">
        <w:rPr>
          <w:rtl/>
        </w:rPr>
        <w:t xml:space="preserve"> </w:t>
      </w:r>
      <w:r w:rsidR="00DD3FF9" w:rsidRPr="00DD3FF9">
        <w:rPr>
          <w:rFonts w:cs="Arial"/>
          <w:b/>
          <w:bCs/>
          <w:sz w:val="36"/>
          <w:szCs w:val="36"/>
          <w:rtl/>
          <w:lang w:bidi="ar-EG"/>
        </w:rPr>
        <w:t>على محمـد حسين دويدار</w:t>
      </w:r>
    </w:p>
    <w:p w14:paraId="2B2C16A9" w14:textId="710376AD"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  <w:r w:rsidRPr="00DE5172">
        <w:rPr>
          <w:rFonts w:hint="cs"/>
          <w:b/>
          <w:bCs/>
          <w:sz w:val="36"/>
          <w:szCs w:val="36"/>
          <w:rtl/>
          <w:lang w:bidi="ar-EG"/>
        </w:rPr>
        <w:t>سنوات الخبرة :</w:t>
      </w:r>
      <w:r w:rsidR="00DD3FF9">
        <w:rPr>
          <w:rFonts w:hint="cs"/>
          <w:b/>
          <w:bCs/>
          <w:sz w:val="36"/>
          <w:szCs w:val="36"/>
          <w:rtl/>
          <w:lang w:bidi="ar-EG"/>
        </w:rPr>
        <w:t xml:space="preserve"> 32 سنة</w:t>
      </w:r>
    </w:p>
    <w:p w14:paraId="7CABC36B" w14:textId="12778F86"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  <w:r w:rsidRPr="00DE5172">
        <w:rPr>
          <w:rFonts w:hint="cs"/>
          <w:b/>
          <w:bCs/>
          <w:sz w:val="36"/>
          <w:szCs w:val="36"/>
          <w:rtl/>
          <w:lang w:bidi="ar-EG"/>
        </w:rPr>
        <w:t xml:space="preserve">الوظيفة  الحالية : </w:t>
      </w:r>
      <w:r w:rsidR="00DD3FF9">
        <w:rPr>
          <w:rFonts w:hint="cs"/>
          <w:b/>
          <w:bCs/>
          <w:sz w:val="36"/>
          <w:szCs w:val="36"/>
          <w:rtl/>
          <w:lang w:bidi="ar-EG"/>
        </w:rPr>
        <w:t>وكيل وزارة بالجهاز المركزي للمحاسبات</w:t>
      </w:r>
    </w:p>
    <w:p w14:paraId="6F4432FF" w14:textId="29207C7C" w:rsid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ال</w:t>
      </w:r>
      <w:r w:rsidRPr="00DE5172">
        <w:rPr>
          <w:rFonts w:hint="cs"/>
          <w:b/>
          <w:bCs/>
          <w:sz w:val="36"/>
          <w:szCs w:val="36"/>
          <w:rtl/>
          <w:lang w:bidi="ar-EG"/>
        </w:rPr>
        <w:t>خبرات سابقة :</w:t>
      </w:r>
    </w:p>
    <w:p w14:paraId="32203BF2" w14:textId="73C121EC" w:rsidR="00DD3FF9" w:rsidRDefault="00ED7928" w:rsidP="00ED7928">
      <w:pPr>
        <w:numPr>
          <w:ilvl w:val="0"/>
          <w:numId w:val="3"/>
        </w:numPr>
        <w:bidi/>
        <w:spacing w:after="0" w:line="240" w:lineRule="auto"/>
        <w:ind w:left="720"/>
        <w:jc w:val="lowKashida"/>
        <w:rPr>
          <w:rFonts w:ascii="Simplified Arabic" w:hAnsi="Simplified Arabic" w:cs="Simplified Arabic"/>
          <w:sz w:val="28"/>
          <w:szCs w:val="28"/>
          <w:lang w:bidi="ar-LB"/>
        </w:rPr>
      </w:pPr>
      <w:r w:rsidRPr="00ED7928">
        <w:rPr>
          <w:rFonts w:ascii="Simplified Arabic" w:hAnsi="Simplified Arabic" w:cs="Simplified Arabic"/>
          <w:sz w:val="28"/>
          <w:szCs w:val="28"/>
          <w:rtl/>
          <w:lang w:bidi="ar-LB"/>
        </w:rPr>
        <w:t xml:space="preserve">مدير مراجعة داخلية </w:t>
      </w:r>
      <w:r>
        <w:rPr>
          <w:rFonts w:ascii="Simplified Arabic" w:hAnsi="Simplified Arabic" w:cs="Simplified Arabic" w:hint="cs"/>
          <w:sz w:val="28"/>
          <w:szCs w:val="28"/>
          <w:rtl/>
          <w:lang w:bidi="ar-LB"/>
        </w:rPr>
        <w:t xml:space="preserve">- </w:t>
      </w:r>
      <w:r w:rsidR="00DD3FF9" w:rsidRPr="00DD3FF9">
        <w:rPr>
          <w:rFonts w:ascii="Simplified Arabic" w:hAnsi="Simplified Arabic" w:cs="Simplified Arabic"/>
          <w:sz w:val="28"/>
          <w:szCs w:val="28"/>
          <w:rtl/>
          <w:lang w:bidi="ar-LB"/>
        </w:rPr>
        <w:t>الشركة السعودية للنقل الجماعى</w:t>
      </w:r>
      <w:r w:rsidR="00DD3FF9">
        <w:rPr>
          <w:rFonts w:ascii="Simplified Arabic" w:hAnsi="Simplified Arabic" w:cs="Simplified Arabic"/>
          <w:sz w:val="28"/>
          <w:szCs w:val="28"/>
          <w:lang w:bidi="ar-LB"/>
        </w:rPr>
        <w:t xml:space="preserve"> </w:t>
      </w:r>
      <w:r w:rsidR="00DD3FF9" w:rsidRPr="00DD3FF9">
        <w:rPr>
          <w:rFonts w:ascii="Simplified Arabic" w:hAnsi="Simplified Arabic" w:cs="Simplified Arabic"/>
          <w:sz w:val="28"/>
          <w:szCs w:val="28"/>
          <w:lang w:bidi="ar-LB"/>
        </w:rPr>
        <w:t xml:space="preserve">SAPTCO </w:t>
      </w:r>
      <w:r>
        <w:rPr>
          <w:rFonts w:ascii="Simplified Arabic" w:hAnsi="Simplified Arabic" w:cs="Simplified Arabic" w:hint="cs"/>
          <w:sz w:val="28"/>
          <w:szCs w:val="28"/>
          <w:rtl/>
          <w:lang w:bidi="ar-LB"/>
        </w:rPr>
        <w:t>(1994-1997)</w:t>
      </w:r>
    </w:p>
    <w:p w14:paraId="1C76BB4B" w14:textId="778883FD" w:rsidR="00DD3FF9" w:rsidRDefault="00DD3FF9" w:rsidP="00ED7928">
      <w:pPr>
        <w:numPr>
          <w:ilvl w:val="0"/>
          <w:numId w:val="3"/>
        </w:numPr>
        <w:bidi/>
        <w:spacing w:after="0" w:line="240" w:lineRule="auto"/>
        <w:ind w:left="720"/>
        <w:jc w:val="lowKashida"/>
        <w:rPr>
          <w:rFonts w:ascii="Simplified Arabic" w:hAnsi="Simplified Arabic" w:cs="Simplified Arabic"/>
          <w:sz w:val="28"/>
          <w:szCs w:val="28"/>
          <w:rtl/>
          <w:lang w:bidi="ar-LB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LB"/>
        </w:rPr>
        <w:t xml:space="preserve">مدير عام جمعية المحاسبين والمراجعين المصرية </w:t>
      </w:r>
      <w:r w:rsidR="00ED7928">
        <w:rPr>
          <w:rFonts w:ascii="Simplified Arabic" w:hAnsi="Simplified Arabic" w:cs="Simplified Arabic" w:hint="cs"/>
          <w:sz w:val="28"/>
          <w:szCs w:val="28"/>
          <w:rtl/>
          <w:lang w:bidi="ar-LB"/>
        </w:rPr>
        <w:t>(</w:t>
      </w:r>
      <w:r>
        <w:rPr>
          <w:rFonts w:ascii="Simplified Arabic" w:hAnsi="Simplified Arabic" w:cs="Simplified Arabic" w:hint="cs"/>
          <w:sz w:val="28"/>
          <w:szCs w:val="28"/>
          <w:rtl/>
          <w:lang w:bidi="ar-LB"/>
        </w:rPr>
        <w:t xml:space="preserve"> </w:t>
      </w:r>
      <w:r w:rsidR="00ED7928">
        <w:rPr>
          <w:rFonts w:ascii="Simplified Arabic" w:hAnsi="Simplified Arabic" w:cs="Simplified Arabic" w:hint="cs"/>
          <w:sz w:val="28"/>
          <w:szCs w:val="28"/>
          <w:rtl/>
          <w:lang w:bidi="ar-LB"/>
        </w:rPr>
        <w:t>2004-2006 )</w:t>
      </w:r>
    </w:p>
    <w:p w14:paraId="19A872FB" w14:textId="4CDFC27A" w:rsidR="00DD3FF9" w:rsidRPr="00DD3FF9" w:rsidRDefault="00DD3FF9" w:rsidP="00ED7928">
      <w:pPr>
        <w:numPr>
          <w:ilvl w:val="0"/>
          <w:numId w:val="3"/>
        </w:numPr>
        <w:bidi/>
        <w:spacing w:after="0" w:line="240" w:lineRule="auto"/>
        <w:ind w:left="720"/>
        <w:jc w:val="lowKashida"/>
        <w:rPr>
          <w:rFonts w:ascii="Simplified Arabic" w:hAnsi="Simplified Arabic" w:cs="Simplified Arabic"/>
          <w:sz w:val="28"/>
          <w:szCs w:val="28"/>
          <w:rtl/>
          <w:lang w:bidi="ar-EG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LB"/>
        </w:rPr>
        <w:t xml:space="preserve">مدير مراجعة رئيسي </w:t>
      </w:r>
      <w:r>
        <w:rPr>
          <w:rFonts w:ascii="Simplified Arabic" w:hAnsi="Simplified Arabic" w:cs="Simplified Arabic"/>
          <w:sz w:val="28"/>
          <w:szCs w:val="28"/>
          <w:rtl/>
          <w:lang w:bidi="ar-LB"/>
        </w:rPr>
        <w:t>–</w:t>
      </w:r>
      <w:r>
        <w:rPr>
          <w:rFonts w:ascii="Simplified Arabic" w:hAnsi="Simplified Arabic" w:cs="Simplified Arabic" w:hint="cs"/>
          <w:sz w:val="28"/>
          <w:szCs w:val="28"/>
          <w:rtl/>
          <w:lang w:bidi="ar-LB"/>
        </w:rPr>
        <w:t xml:space="preserve"> مؤسسة </w:t>
      </w:r>
      <w:r>
        <w:rPr>
          <w:rFonts w:ascii="Simplified Arabic" w:hAnsi="Simplified Arabic" w:cs="Simplified Arabic"/>
          <w:sz w:val="28"/>
          <w:szCs w:val="28"/>
          <w:lang w:bidi="ar-LB"/>
        </w:rPr>
        <w:t xml:space="preserve">BDO 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r w:rsidR="00ED7928">
        <w:rPr>
          <w:rFonts w:ascii="Simplified Arabic" w:hAnsi="Simplified Arabic" w:cs="Simplified Arabic" w:hint="cs"/>
          <w:sz w:val="28"/>
          <w:szCs w:val="28"/>
          <w:rtl/>
          <w:lang w:bidi="ar-EG"/>
        </w:rPr>
        <w:t>(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2007 </w:t>
      </w:r>
      <w:r w:rsidR="00ED7928">
        <w:rPr>
          <w:rFonts w:ascii="Simplified Arabic" w:hAnsi="Simplified Arabic" w:cs="Simplified Arabic"/>
          <w:sz w:val="28"/>
          <w:szCs w:val="28"/>
          <w:rtl/>
          <w:lang w:bidi="ar-EG"/>
        </w:rPr>
        <w:t>–</w:t>
      </w: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2008</w:t>
      </w:r>
      <w:r w:rsidR="00ED7928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)</w:t>
      </w:r>
    </w:p>
    <w:p w14:paraId="78937AEF" w14:textId="3A56CD26" w:rsidR="00DE5172" w:rsidRDefault="00DE5172" w:rsidP="00DE5172">
      <w:pPr>
        <w:jc w:val="right"/>
        <w:rPr>
          <w:b/>
          <w:bCs/>
          <w:sz w:val="36"/>
          <w:szCs w:val="36"/>
        </w:rPr>
      </w:pPr>
      <w:r w:rsidRPr="00DE5172">
        <w:rPr>
          <w:rFonts w:hint="cs"/>
          <w:b/>
          <w:bCs/>
          <w:sz w:val="36"/>
          <w:szCs w:val="36"/>
          <w:rtl/>
        </w:rPr>
        <w:t xml:space="preserve">الشهادات المحلية والدولية : </w:t>
      </w:r>
    </w:p>
    <w:p w14:paraId="73B833AE" w14:textId="3846276B" w:rsidR="00DD3FF9" w:rsidRPr="00A9343A" w:rsidRDefault="00DD3FF9" w:rsidP="00ED7928">
      <w:pPr>
        <w:numPr>
          <w:ilvl w:val="0"/>
          <w:numId w:val="3"/>
        </w:numPr>
        <w:bidi/>
        <w:spacing w:after="0" w:line="240" w:lineRule="auto"/>
        <w:ind w:left="720"/>
        <w:jc w:val="lowKashida"/>
        <w:rPr>
          <w:rFonts w:ascii="Simplified Arabic" w:hAnsi="Simplified Arabic" w:cs="Simplified Arabic"/>
          <w:sz w:val="28"/>
          <w:szCs w:val="28"/>
          <w:lang w:bidi="ar-LB"/>
        </w:rPr>
      </w:pPr>
      <w:r w:rsidRPr="00A9343A">
        <w:rPr>
          <w:rFonts w:ascii="Simplified Arabic" w:hAnsi="Simplified Arabic" w:cs="Simplified Arabic"/>
          <w:sz w:val="28"/>
          <w:szCs w:val="28"/>
          <w:rtl/>
          <w:lang w:bidi="ar-LB"/>
        </w:rPr>
        <w:t>بكالوريوس تجارة - جامعة القاهرة  .</w:t>
      </w:r>
    </w:p>
    <w:p w14:paraId="7CA385A8" w14:textId="77777777" w:rsidR="00DD3FF9" w:rsidRPr="00A9343A" w:rsidRDefault="00DD3FF9" w:rsidP="00ED7928">
      <w:pPr>
        <w:numPr>
          <w:ilvl w:val="0"/>
          <w:numId w:val="3"/>
        </w:numPr>
        <w:bidi/>
        <w:spacing w:after="0" w:line="240" w:lineRule="auto"/>
        <w:ind w:left="720"/>
        <w:jc w:val="lowKashida"/>
        <w:rPr>
          <w:rFonts w:ascii="Simplified Arabic" w:hAnsi="Simplified Arabic" w:cs="Simplified Arabic"/>
          <w:sz w:val="28"/>
          <w:szCs w:val="28"/>
          <w:lang w:bidi="ar-LB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EG"/>
        </w:rPr>
        <w:t>عضوي</w:t>
      </w:r>
      <w:r w:rsidRPr="00A9343A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ة جمعية المحاسبين والمراجعين المصرية </w:t>
      </w:r>
      <w:r>
        <w:rPr>
          <w:rFonts w:ascii="Simplified Arabic" w:hAnsi="Simplified Arabic" w:cs="Simplified Arabic"/>
          <w:sz w:val="28"/>
          <w:szCs w:val="28"/>
          <w:lang w:val="en-GB" w:bidi="ar-EG"/>
        </w:rPr>
        <w:t>M</w:t>
      </w:r>
      <w:r w:rsidRPr="00A9343A">
        <w:rPr>
          <w:rFonts w:ascii="Simplified Arabic" w:hAnsi="Simplified Arabic" w:cs="Simplified Arabic"/>
          <w:sz w:val="28"/>
          <w:szCs w:val="28"/>
          <w:lang w:val="en-GB" w:bidi="ar-EG"/>
        </w:rPr>
        <w:t>ESAA</w:t>
      </w:r>
      <w:r w:rsidRPr="00A9343A">
        <w:rPr>
          <w:rFonts w:ascii="Simplified Arabic" w:hAnsi="Simplified Arabic" w:cs="Simplified Arabic"/>
          <w:sz w:val="28"/>
          <w:szCs w:val="28"/>
          <w:rtl/>
          <w:lang w:val="en-GB" w:bidi="ar-EG"/>
        </w:rPr>
        <w:t xml:space="preserve"> .</w:t>
      </w:r>
    </w:p>
    <w:p w14:paraId="284B6A28" w14:textId="77777777" w:rsidR="00DD3FF9" w:rsidRPr="00A9343A" w:rsidRDefault="00DD3FF9" w:rsidP="00ED7928">
      <w:pPr>
        <w:numPr>
          <w:ilvl w:val="0"/>
          <w:numId w:val="3"/>
        </w:numPr>
        <w:tabs>
          <w:tab w:val="right" w:pos="993"/>
        </w:tabs>
        <w:bidi/>
        <w:spacing w:after="0" w:line="240" w:lineRule="auto"/>
        <w:ind w:left="720" w:right="-720"/>
        <w:jc w:val="lowKashida"/>
        <w:rPr>
          <w:rFonts w:ascii="Simplified Arabic" w:hAnsi="Simplified Arabic" w:cs="Simplified Arabic"/>
          <w:sz w:val="28"/>
          <w:szCs w:val="28"/>
          <w:lang w:bidi="ar-EG"/>
        </w:rPr>
      </w:pPr>
      <w:r w:rsidRPr="00A9343A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الانتهاء من الجزء الثاني من الدراسات الخاصة بجمعية المحاسبين القانونيين البريطانية </w:t>
      </w:r>
      <w:r w:rsidRPr="00A9343A">
        <w:rPr>
          <w:rFonts w:ascii="Simplified Arabic" w:hAnsi="Simplified Arabic" w:cs="Simplified Arabic"/>
          <w:sz w:val="28"/>
          <w:szCs w:val="28"/>
          <w:lang w:bidi="ar-EG"/>
        </w:rPr>
        <w:t>(ACCA)</w:t>
      </w:r>
      <w:r w:rsidRPr="00A9343A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70343833" w14:textId="77777777" w:rsidR="00DD3FF9" w:rsidRPr="00A9343A" w:rsidRDefault="00DD3FF9" w:rsidP="00ED7928">
      <w:pPr>
        <w:numPr>
          <w:ilvl w:val="0"/>
          <w:numId w:val="3"/>
        </w:numPr>
        <w:tabs>
          <w:tab w:val="right" w:pos="993"/>
        </w:tabs>
        <w:bidi/>
        <w:spacing w:after="0" w:line="240" w:lineRule="auto"/>
        <w:ind w:left="720" w:right="-720"/>
        <w:jc w:val="lowKashida"/>
        <w:rPr>
          <w:rFonts w:ascii="Simplified Arabic" w:hAnsi="Simplified Arabic" w:cs="Simplified Arabic"/>
          <w:sz w:val="28"/>
          <w:szCs w:val="28"/>
          <w:lang w:bidi="ar-EG"/>
        </w:rPr>
      </w:pPr>
      <w:r w:rsidRPr="00A9343A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ماجستير مهني في إدارة الأعمال </w:t>
      </w:r>
      <w:r w:rsidRPr="00A9343A">
        <w:rPr>
          <w:rFonts w:ascii="Simplified Arabic" w:hAnsi="Simplified Arabic" w:cs="Simplified Arabic"/>
          <w:sz w:val="28"/>
          <w:szCs w:val="28"/>
          <w:lang w:bidi="ar-EG"/>
        </w:rPr>
        <w:t>(MBA)</w:t>
      </w:r>
      <w:r w:rsidRPr="00A9343A">
        <w:rPr>
          <w:rFonts w:ascii="Simplified Arabic" w:hAnsi="Simplified Arabic" w:cs="Simplified Arabic"/>
          <w:sz w:val="28"/>
          <w:szCs w:val="28"/>
          <w:rtl/>
          <w:lang w:bidi="ar-EG"/>
        </w:rPr>
        <w:t>.</w:t>
      </w:r>
    </w:p>
    <w:p w14:paraId="1E5CFB29" w14:textId="77777777" w:rsidR="00DD3FF9" w:rsidRPr="00A9343A" w:rsidRDefault="00DD3FF9" w:rsidP="00ED7928">
      <w:pPr>
        <w:numPr>
          <w:ilvl w:val="0"/>
          <w:numId w:val="3"/>
        </w:numPr>
        <w:bidi/>
        <w:spacing w:after="0" w:line="240" w:lineRule="auto"/>
        <w:ind w:left="720"/>
        <w:jc w:val="lowKashida"/>
        <w:rPr>
          <w:rFonts w:ascii="Simplified Arabic" w:hAnsi="Simplified Arabic" w:cs="Simplified Arabic"/>
          <w:sz w:val="28"/>
          <w:szCs w:val="28"/>
          <w:lang w:bidi="ar-LB"/>
        </w:rPr>
      </w:pPr>
      <w:r w:rsidRPr="00A9343A">
        <w:rPr>
          <w:rFonts w:ascii="Simplified Arabic" w:hAnsi="Simplified Arabic" w:cs="Simplified Arabic"/>
          <w:sz w:val="28"/>
          <w:szCs w:val="28"/>
          <w:rtl/>
          <w:lang w:bidi="ar-EG"/>
        </w:rPr>
        <w:t>باحث دكتوراة  (</w:t>
      </w:r>
      <w:r w:rsidRPr="00A9343A">
        <w:rPr>
          <w:rFonts w:ascii="Simplified Arabic" w:hAnsi="Simplified Arabic" w:cs="Simplified Arabic"/>
          <w:sz w:val="28"/>
          <w:szCs w:val="28"/>
          <w:lang w:bidi="ar-EG"/>
        </w:rPr>
        <w:t>DBA</w:t>
      </w:r>
      <w:r w:rsidRPr="00A9343A">
        <w:rPr>
          <w:rFonts w:ascii="Simplified Arabic" w:hAnsi="Simplified Arabic" w:cs="Simplified Arabic"/>
          <w:sz w:val="28"/>
          <w:szCs w:val="28"/>
          <w:rtl/>
          <w:lang w:bidi="ar-EG"/>
        </w:rPr>
        <w:t>).</w:t>
      </w:r>
    </w:p>
    <w:p w14:paraId="2F08F86F" w14:textId="77777777" w:rsidR="00DD3FF9" w:rsidRDefault="00DD3FF9" w:rsidP="00DE5172">
      <w:pPr>
        <w:jc w:val="right"/>
        <w:rPr>
          <w:b/>
          <w:bCs/>
          <w:sz w:val="36"/>
          <w:szCs w:val="36"/>
          <w:rtl/>
        </w:rPr>
      </w:pPr>
    </w:p>
    <w:p w14:paraId="4CE00D4C" w14:textId="77777777" w:rsidR="00DE5172" w:rsidRDefault="00DE5172" w:rsidP="00DE5172">
      <w:pPr>
        <w:jc w:val="right"/>
        <w:rPr>
          <w:b/>
          <w:bCs/>
          <w:sz w:val="36"/>
          <w:szCs w:val="36"/>
          <w:rtl/>
        </w:rPr>
      </w:pPr>
    </w:p>
    <w:p w14:paraId="4A6AFACB" w14:textId="77777777" w:rsidR="00DE5172" w:rsidRDefault="00DE5172" w:rsidP="00DE5172">
      <w:pPr>
        <w:jc w:val="right"/>
        <w:rPr>
          <w:b/>
          <w:bCs/>
          <w:sz w:val="36"/>
          <w:szCs w:val="36"/>
          <w:rtl/>
        </w:rPr>
      </w:pPr>
    </w:p>
    <w:sectPr w:rsidR="00DE5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B4C39"/>
    <w:multiLevelType w:val="hybridMultilevel"/>
    <w:tmpl w:val="F9E0980A"/>
    <w:lvl w:ilvl="0" w:tplc="9484F948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6A8F34F3"/>
    <w:multiLevelType w:val="hybridMultilevel"/>
    <w:tmpl w:val="F9E0980A"/>
    <w:lvl w:ilvl="0" w:tplc="9484F948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701B7E30"/>
    <w:multiLevelType w:val="hybridMultilevel"/>
    <w:tmpl w:val="F9E0980A"/>
    <w:lvl w:ilvl="0" w:tplc="9484F948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172"/>
    <w:rsid w:val="00175B98"/>
    <w:rsid w:val="00CD5CEB"/>
    <w:rsid w:val="00DD3FF9"/>
    <w:rsid w:val="00DE5172"/>
    <w:rsid w:val="00E54D4A"/>
    <w:rsid w:val="00ED7928"/>
    <w:rsid w:val="00ED7FB2"/>
    <w:rsid w:val="00F0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BA0A"/>
  <w15:chartTrackingRefBased/>
  <w15:docId w15:val="{05602A58-6C4A-43C0-ADDF-B7C0B009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B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B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Ali</cp:lastModifiedBy>
  <cp:revision>6</cp:revision>
  <dcterms:created xsi:type="dcterms:W3CDTF">2021-06-16T08:46:00Z</dcterms:created>
  <dcterms:modified xsi:type="dcterms:W3CDTF">2021-06-22T21:28:00Z</dcterms:modified>
</cp:coreProperties>
</file>