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5FA" w:rsidRPr="00F075FA" w:rsidRDefault="00D2354E" w:rsidP="00F075FA">
      <w:pPr>
        <w:spacing w:line="276" w:lineRule="auto"/>
        <w:ind w:left="2414"/>
        <w:jc w:val="center"/>
        <w:rPr>
          <w:rFonts w:cs="Sultan bold"/>
          <w:b/>
          <w:bCs/>
          <w:color w:val="FFFFFF" w:themeColor="background1"/>
          <w:sz w:val="44"/>
          <w:szCs w:val="44"/>
          <w:rtl/>
        </w:rPr>
      </w:pPr>
      <w:r w:rsidRPr="00F075FA">
        <w:rPr>
          <w:rFonts w:cs="Sultan bold"/>
          <w:noProof/>
          <w:color w:val="FFFFFF" w:themeColor="background1"/>
          <w:sz w:val="96"/>
          <w:szCs w:val="96"/>
          <w:lang w:eastAsia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-219076</wp:posOffset>
                </wp:positionV>
                <wp:extent cx="5429250" cy="19240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192405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2354E" w:rsidRPr="00A817D6" w:rsidRDefault="00D2354E" w:rsidP="00D2354E">
                            <w:pPr>
                              <w:jc w:val="center"/>
                              <w:rPr>
                                <w:rFonts w:cs="Mohammad Annoktah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:rsidR="00D2354E" w:rsidRPr="00A817D6" w:rsidRDefault="00D2354E" w:rsidP="00D2354E">
                            <w:pPr>
                              <w:jc w:val="center"/>
                              <w:rPr>
                                <w:rFonts w:cs="Mohammad Annoktah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:rsidR="00D2354E" w:rsidRPr="00A817D6" w:rsidRDefault="00D2354E" w:rsidP="00D2354E">
                            <w:pPr>
                              <w:jc w:val="center"/>
                              <w:rPr>
                                <w:rFonts w:cs="Mohammad Annoktah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:rsidR="00D2354E" w:rsidRPr="00A817D6" w:rsidRDefault="00D2354E" w:rsidP="00D2354E">
                            <w:pPr>
                              <w:jc w:val="center"/>
                              <w:rPr>
                                <w:rFonts w:cs="Mohammad Annoktah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:rsidR="00D2354E" w:rsidRPr="00A817D6" w:rsidRDefault="00D2354E" w:rsidP="00D2354E">
                            <w:pPr>
                              <w:jc w:val="center"/>
                              <w:rPr>
                                <w:rFonts w:cs="Mohammad Annoktah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:rsidR="00D2354E" w:rsidRPr="00A817D6" w:rsidRDefault="00D2354E" w:rsidP="00D2354E">
                            <w:pPr>
                              <w:jc w:val="center"/>
                              <w:rPr>
                                <w:rFonts w:cs="Mohammad Annoktah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:rsidR="00D2354E" w:rsidRPr="00A817D6" w:rsidRDefault="00D2354E" w:rsidP="00D2354E">
                            <w:pPr>
                              <w:jc w:val="center"/>
                              <w:rPr>
                                <w:rFonts w:cs="Mohammad Annoktah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:rsidR="00D2354E" w:rsidRPr="00A817D6" w:rsidRDefault="00D2354E" w:rsidP="00D2354E">
                            <w:pPr>
                              <w:jc w:val="center"/>
                              <w:rPr>
                                <w:rFonts w:cs="Mohammad Annoktah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:rsidR="00D2354E" w:rsidRPr="00A817D6" w:rsidRDefault="00D2354E" w:rsidP="00D2354E">
                            <w:pPr>
                              <w:jc w:val="center"/>
                              <w:rPr>
                                <w:rFonts w:cs="Mohammad Annoktah"/>
                                <w:sz w:val="52"/>
                                <w:szCs w:val="52"/>
                                <w:rtl/>
                              </w:rPr>
                            </w:pPr>
                          </w:p>
                          <w:p w:rsidR="00D2354E" w:rsidRDefault="00D2354E" w:rsidP="00D2354E">
                            <w:pPr>
                              <w:jc w:val="center"/>
                              <w:rPr>
                                <w:rFonts w:cs="Mohammad Annoktah"/>
                                <w:sz w:val="52"/>
                                <w:szCs w:val="52"/>
                                <w:rtl/>
                              </w:rPr>
                            </w:pPr>
                          </w:p>
                          <w:p w:rsidR="00D2354E" w:rsidRDefault="00D2354E" w:rsidP="00D2354E">
                            <w:pPr>
                              <w:jc w:val="center"/>
                              <w:rPr>
                                <w:rFonts w:cs="Mohammad Annoktah"/>
                                <w:sz w:val="52"/>
                                <w:szCs w:val="52"/>
                                <w:rtl/>
                              </w:rPr>
                            </w:pPr>
                          </w:p>
                          <w:p w:rsidR="00D2354E" w:rsidRPr="00A817D6" w:rsidRDefault="00D2354E" w:rsidP="00D2354E">
                            <w:pPr>
                              <w:jc w:val="center"/>
                              <w:rPr>
                                <w:rFonts w:cs="Mohammad Annoktah"/>
                                <w:sz w:val="52"/>
                                <w:szCs w:val="52"/>
                                <w:rtl/>
                              </w:rPr>
                            </w:pPr>
                          </w:p>
                          <w:p w:rsidR="00D2354E" w:rsidRPr="00A817D6" w:rsidRDefault="00D2354E" w:rsidP="00D2354E">
                            <w:pPr>
                              <w:jc w:val="center"/>
                              <w:rPr>
                                <w:rFonts w:cs="Mohammad Annoktah"/>
                              </w:rPr>
                            </w:pPr>
                            <w:r w:rsidRPr="00A817D6">
                              <w:rPr>
                                <w:rFonts w:cs="Mohammad Annoktah" w:hint="cs"/>
                                <w:sz w:val="52"/>
                                <w:szCs w:val="52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0;margin-top:-17.25pt;width:427.5pt;height:151.5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" fillcolor="#2e75b6" strokecolor="#41719c" strokeweight="1pt">
                <v:textbox>
                  <w:txbxContent>
                    <w:p w:rsidR="00D2354E" w:rsidRPr="00A817D6" w:rsidRDefault="00D2354E" w:rsidP="00D2354E">
                      <w:pPr>
                        <w:jc w:val="center"/>
                        <w:rPr>
                          <w:rFonts w:cs="Mohammad Annoktah"/>
                          <w:sz w:val="20"/>
                          <w:szCs w:val="20"/>
                          <w:rtl/>
                        </w:rPr>
                      </w:pPr>
                    </w:p>
                    <w:p w:rsidR="00D2354E" w:rsidRPr="00A817D6" w:rsidRDefault="00D2354E" w:rsidP="00D2354E">
                      <w:pPr>
                        <w:jc w:val="center"/>
                        <w:rPr>
                          <w:rFonts w:cs="Mohammad Annoktah"/>
                          <w:sz w:val="20"/>
                          <w:szCs w:val="20"/>
                          <w:rtl/>
                        </w:rPr>
                      </w:pPr>
                    </w:p>
                    <w:p w:rsidR="00D2354E" w:rsidRPr="00A817D6" w:rsidRDefault="00D2354E" w:rsidP="00D2354E">
                      <w:pPr>
                        <w:jc w:val="center"/>
                        <w:rPr>
                          <w:rFonts w:cs="Mohammad Annoktah"/>
                          <w:sz w:val="20"/>
                          <w:szCs w:val="20"/>
                          <w:rtl/>
                        </w:rPr>
                      </w:pPr>
                    </w:p>
                    <w:p w:rsidR="00D2354E" w:rsidRPr="00A817D6" w:rsidRDefault="00D2354E" w:rsidP="00D2354E">
                      <w:pPr>
                        <w:jc w:val="center"/>
                        <w:rPr>
                          <w:rFonts w:cs="Mohammad Annoktah"/>
                          <w:sz w:val="20"/>
                          <w:szCs w:val="20"/>
                          <w:rtl/>
                        </w:rPr>
                      </w:pPr>
                    </w:p>
                    <w:p w:rsidR="00D2354E" w:rsidRPr="00A817D6" w:rsidRDefault="00D2354E" w:rsidP="00D2354E">
                      <w:pPr>
                        <w:jc w:val="center"/>
                        <w:rPr>
                          <w:rFonts w:cs="Mohammad Annoktah"/>
                          <w:sz w:val="20"/>
                          <w:szCs w:val="20"/>
                          <w:rtl/>
                        </w:rPr>
                      </w:pPr>
                    </w:p>
                    <w:p w:rsidR="00D2354E" w:rsidRPr="00A817D6" w:rsidRDefault="00D2354E" w:rsidP="00D2354E">
                      <w:pPr>
                        <w:jc w:val="center"/>
                        <w:rPr>
                          <w:rFonts w:cs="Mohammad Annoktah"/>
                          <w:sz w:val="20"/>
                          <w:szCs w:val="20"/>
                          <w:rtl/>
                        </w:rPr>
                      </w:pPr>
                    </w:p>
                    <w:p w:rsidR="00D2354E" w:rsidRPr="00A817D6" w:rsidRDefault="00D2354E" w:rsidP="00D2354E">
                      <w:pPr>
                        <w:jc w:val="center"/>
                        <w:rPr>
                          <w:rFonts w:cs="Mohammad Annoktah"/>
                          <w:sz w:val="20"/>
                          <w:szCs w:val="20"/>
                          <w:rtl/>
                        </w:rPr>
                      </w:pPr>
                    </w:p>
                    <w:p w:rsidR="00D2354E" w:rsidRPr="00A817D6" w:rsidRDefault="00D2354E" w:rsidP="00D2354E">
                      <w:pPr>
                        <w:jc w:val="center"/>
                        <w:rPr>
                          <w:rFonts w:cs="Mohammad Annoktah"/>
                          <w:sz w:val="20"/>
                          <w:szCs w:val="20"/>
                          <w:rtl/>
                        </w:rPr>
                      </w:pPr>
                    </w:p>
                    <w:p w:rsidR="00D2354E" w:rsidRPr="00A817D6" w:rsidRDefault="00D2354E" w:rsidP="00D2354E">
                      <w:pPr>
                        <w:jc w:val="center"/>
                        <w:rPr>
                          <w:rFonts w:cs="Mohammad Annoktah"/>
                          <w:sz w:val="52"/>
                          <w:szCs w:val="52"/>
                          <w:rtl/>
                        </w:rPr>
                      </w:pPr>
                    </w:p>
                    <w:p w:rsidR="00D2354E" w:rsidRDefault="00D2354E" w:rsidP="00D2354E">
                      <w:pPr>
                        <w:jc w:val="center"/>
                        <w:rPr>
                          <w:rFonts w:cs="Mohammad Annoktah"/>
                          <w:sz w:val="52"/>
                          <w:szCs w:val="52"/>
                          <w:rtl/>
                        </w:rPr>
                      </w:pPr>
                    </w:p>
                    <w:p w:rsidR="00D2354E" w:rsidRDefault="00D2354E" w:rsidP="00D2354E">
                      <w:pPr>
                        <w:jc w:val="center"/>
                        <w:rPr>
                          <w:rFonts w:cs="Mohammad Annoktah"/>
                          <w:sz w:val="52"/>
                          <w:szCs w:val="52"/>
                          <w:rtl/>
                        </w:rPr>
                      </w:pPr>
                    </w:p>
                    <w:p w:rsidR="00D2354E" w:rsidRPr="00A817D6" w:rsidRDefault="00D2354E" w:rsidP="00D2354E">
                      <w:pPr>
                        <w:jc w:val="center"/>
                        <w:rPr>
                          <w:rFonts w:cs="Mohammad Annoktah"/>
                          <w:sz w:val="52"/>
                          <w:szCs w:val="52"/>
                          <w:rtl/>
                        </w:rPr>
                      </w:pPr>
                    </w:p>
                    <w:p w:rsidR="00D2354E" w:rsidRPr="00A817D6" w:rsidRDefault="00D2354E" w:rsidP="00D2354E">
                      <w:pPr>
                        <w:jc w:val="center"/>
                        <w:rPr>
                          <w:rFonts w:cs="Mohammad Annoktah"/>
                        </w:rPr>
                      </w:pPr>
                      <w:r w:rsidRPr="00A817D6">
                        <w:rPr>
                          <w:rFonts w:cs="Mohammad Annoktah" w:hint="cs"/>
                          <w:sz w:val="52"/>
                          <w:szCs w:val="52"/>
                          <w:rtl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F075FA">
        <w:rPr>
          <w:rFonts w:cs="Sultan bold"/>
          <w:noProof/>
          <w:color w:val="FFFFFF" w:themeColor="background1"/>
          <w:sz w:val="96"/>
          <w:szCs w:val="96"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-942976</wp:posOffset>
                </wp:positionV>
                <wp:extent cx="2219325" cy="100488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0048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3801" w:rsidRPr="00A817D6" w:rsidRDefault="00C53801" w:rsidP="00C53801">
                            <w:pPr>
                              <w:jc w:val="center"/>
                              <w:rPr>
                                <w:rFonts w:cs="Mohammad Annoktah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:rsidR="00C53801" w:rsidRPr="00A817D6" w:rsidRDefault="00C53801" w:rsidP="00C53801">
                            <w:pPr>
                              <w:jc w:val="center"/>
                              <w:rPr>
                                <w:rFonts w:cs="Mohammad Annoktah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:rsidR="00C53801" w:rsidRPr="00A817D6" w:rsidRDefault="00C53801" w:rsidP="00C53801">
                            <w:pPr>
                              <w:jc w:val="center"/>
                              <w:rPr>
                                <w:rFonts w:cs="Mohammad Annoktah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:rsidR="00C53801" w:rsidRPr="00A817D6" w:rsidRDefault="00C53801" w:rsidP="00C53801">
                            <w:pPr>
                              <w:jc w:val="center"/>
                              <w:rPr>
                                <w:rFonts w:cs="Mohammad Annoktah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:rsidR="00C53801" w:rsidRPr="00A817D6" w:rsidRDefault="00C53801" w:rsidP="00C53801">
                            <w:pPr>
                              <w:jc w:val="center"/>
                              <w:rPr>
                                <w:rFonts w:cs="Mohammad Annoktah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:rsidR="00C53801" w:rsidRPr="00A817D6" w:rsidRDefault="00C53801" w:rsidP="00C53801">
                            <w:pPr>
                              <w:jc w:val="center"/>
                              <w:rPr>
                                <w:rFonts w:cs="Mohammad Annoktah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:rsidR="00C53801" w:rsidRPr="00A817D6" w:rsidRDefault="00C53801" w:rsidP="00C53801">
                            <w:pPr>
                              <w:jc w:val="center"/>
                              <w:rPr>
                                <w:rFonts w:cs="Mohammad Annoktah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:rsidR="00C53801" w:rsidRPr="00A817D6" w:rsidRDefault="00C53801" w:rsidP="00C53801">
                            <w:pPr>
                              <w:jc w:val="center"/>
                              <w:rPr>
                                <w:rFonts w:cs="Mohammad Annoktah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:rsidR="00C53801" w:rsidRPr="00A817D6" w:rsidRDefault="00C53801" w:rsidP="00C53801">
                            <w:pPr>
                              <w:jc w:val="center"/>
                              <w:rPr>
                                <w:rFonts w:cs="Mohammad Annoktah"/>
                                <w:sz w:val="52"/>
                                <w:szCs w:val="52"/>
                                <w:rtl/>
                              </w:rPr>
                            </w:pPr>
                          </w:p>
                          <w:p w:rsidR="00C53801" w:rsidRDefault="00C53801" w:rsidP="00C53801">
                            <w:pPr>
                              <w:jc w:val="center"/>
                              <w:rPr>
                                <w:rFonts w:cs="Mohammad Annoktah"/>
                                <w:sz w:val="52"/>
                                <w:szCs w:val="52"/>
                                <w:rtl/>
                              </w:rPr>
                            </w:pPr>
                          </w:p>
                          <w:p w:rsidR="00A817D6" w:rsidRDefault="00A817D6" w:rsidP="00C53801">
                            <w:pPr>
                              <w:jc w:val="center"/>
                              <w:rPr>
                                <w:rFonts w:cs="Mohammad Annoktah"/>
                                <w:sz w:val="52"/>
                                <w:szCs w:val="52"/>
                                <w:rtl/>
                              </w:rPr>
                            </w:pPr>
                          </w:p>
                          <w:p w:rsidR="00A817D6" w:rsidRDefault="00A817D6" w:rsidP="00C53801">
                            <w:pPr>
                              <w:jc w:val="center"/>
                              <w:rPr>
                                <w:rFonts w:cs="Mohammad Annoktah"/>
                                <w:sz w:val="52"/>
                                <w:szCs w:val="52"/>
                                <w:rtl/>
                              </w:rPr>
                            </w:pPr>
                          </w:p>
                          <w:p w:rsidR="00D2354E" w:rsidRPr="00A817D6" w:rsidRDefault="00D2354E" w:rsidP="00C53801">
                            <w:pPr>
                              <w:jc w:val="center"/>
                              <w:rPr>
                                <w:rFonts w:cs="Mohammad Annoktah"/>
                                <w:sz w:val="52"/>
                                <w:szCs w:val="52"/>
                                <w:rtl/>
                              </w:rPr>
                            </w:pPr>
                          </w:p>
                          <w:p w:rsidR="00C53801" w:rsidRPr="00A817D6" w:rsidRDefault="00C53801" w:rsidP="00C53801">
                            <w:pPr>
                              <w:jc w:val="center"/>
                              <w:rPr>
                                <w:rFonts w:cs="Mohammad Annoktah"/>
                                <w:sz w:val="52"/>
                                <w:szCs w:val="52"/>
                                <w:rtl/>
                              </w:rPr>
                            </w:pPr>
                            <w:r w:rsidRPr="00A817D6">
                              <w:rPr>
                                <w:rFonts w:cs="Mohammad Annoktah" w:hint="cs"/>
                                <w:sz w:val="52"/>
                                <w:szCs w:val="52"/>
                                <w:rtl/>
                              </w:rPr>
                              <w:t xml:space="preserve">جمعية </w:t>
                            </w:r>
                          </w:p>
                          <w:p w:rsidR="00C53801" w:rsidRPr="00A817D6" w:rsidRDefault="00C53801" w:rsidP="00C53801">
                            <w:pPr>
                              <w:jc w:val="center"/>
                              <w:rPr>
                                <w:rFonts w:cs="Mohammad Annoktah"/>
                                <w:sz w:val="52"/>
                                <w:szCs w:val="52"/>
                                <w:rtl/>
                              </w:rPr>
                            </w:pPr>
                            <w:r w:rsidRPr="00A817D6">
                              <w:rPr>
                                <w:rFonts w:cs="Mohammad Annoktah" w:hint="cs"/>
                                <w:sz w:val="52"/>
                                <w:szCs w:val="52"/>
                                <w:rtl/>
                              </w:rPr>
                              <w:t xml:space="preserve">المحاسبين </w:t>
                            </w:r>
                          </w:p>
                          <w:p w:rsidR="00C53801" w:rsidRPr="00A817D6" w:rsidRDefault="00C53801" w:rsidP="00C53801">
                            <w:pPr>
                              <w:jc w:val="center"/>
                              <w:rPr>
                                <w:rFonts w:cs="Mohammad Annoktah"/>
                                <w:sz w:val="52"/>
                                <w:szCs w:val="52"/>
                                <w:rtl/>
                              </w:rPr>
                            </w:pPr>
                            <w:r w:rsidRPr="00A817D6">
                              <w:rPr>
                                <w:rFonts w:cs="Mohammad Annoktah" w:hint="cs"/>
                                <w:sz w:val="52"/>
                                <w:szCs w:val="52"/>
                                <w:rtl/>
                              </w:rPr>
                              <w:t xml:space="preserve">والمراجعين </w:t>
                            </w:r>
                          </w:p>
                          <w:p w:rsidR="00C53801" w:rsidRPr="00A817D6" w:rsidRDefault="00C53801" w:rsidP="00C53801">
                            <w:pPr>
                              <w:jc w:val="center"/>
                              <w:rPr>
                                <w:rFonts w:cs="Mohammad Annoktah"/>
                              </w:rPr>
                            </w:pPr>
                            <w:r w:rsidRPr="00A817D6">
                              <w:rPr>
                                <w:rFonts w:cs="Mohammad Annoktah" w:hint="cs"/>
                                <w:sz w:val="52"/>
                                <w:szCs w:val="52"/>
                                <w:rtl/>
                              </w:rPr>
                              <w:t xml:space="preserve">المصرية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left:0;text-align:left;margin-left:354.75pt;margin-top:-74.25pt;width:174.75pt;height:79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" fillcolor="#2e74b5 [2404]" strokecolor="#1f4d78 [1604]" strokeweight="1pt">
                <v:textbox>
                  <w:txbxContent>
                    <w:p w:rsidR="00C53801" w:rsidRPr="00A817D6" w:rsidRDefault="00C53801" w:rsidP="00C53801">
                      <w:pPr>
                        <w:jc w:val="center"/>
                        <w:rPr>
                          <w:rFonts w:cs="Mohammad Annoktah"/>
                          <w:sz w:val="20"/>
                          <w:szCs w:val="20"/>
                          <w:rtl/>
                        </w:rPr>
                      </w:pPr>
                    </w:p>
                    <w:p w:rsidR="00C53801" w:rsidRPr="00A817D6" w:rsidRDefault="00C53801" w:rsidP="00C53801">
                      <w:pPr>
                        <w:jc w:val="center"/>
                        <w:rPr>
                          <w:rFonts w:cs="Mohammad Annoktah"/>
                          <w:sz w:val="20"/>
                          <w:szCs w:val="20"/>
                          <w:rtl/>
                        </w:rPr>
                      </w:pPr>
                    </w:p>
                    <w:p w:rsidR="00C53801" w:rsidRPr="00A817D6" w:rsidRDefault="00C53801" w:rsidP="00C53801">
                      <w:pPr>
                        <w:jc w:val="center"/>
                        <w:rPr>
                          <w:rFonts w:cs="Mohammad Annoktah"/>
                          <w:sz w:val="20"/>
                          <w:szCs w:val="20"/>
                          <w:rtl/>
                        </w:rPr>
                      </w:pPr>
                    </w:p>
                    <w:p w:rsidR="00C53801" w:rsidRPr="00A817D6" w:rsidRDefault="00C53801" w:rsidP="00C53801">
                      <w:pPr>
                        <w:jc w:val="center"/>
                        <w:rPr>
                          <w:rFonts w:cs="Mohammad Annoktah"/>
                          <w:sz w:val="20"/>
                          <w:szCs w:val="20"/>
                          <w:rtl/>
                        </w:rPr>
                      </w:pPr>
                    </w:p>
                    <w:p w:rsidR="00C53801" w:rsidRPr="00A817D6" w:rsidRDefault="00C53801" w:rsidP="00C53801">
                      <w:pPr>
                        <w:jc w:val="center"/>
                        <w:rPr>
                          <w:rFonts w:cs="Mohammad Annoktah"/>
                          <w:sz w:val="20"/>
                          <w:szCs w:val="20"/>
                          <w:rtl/>
                        </w:rPr>
                      </w:pPr>
                    </w:p>
                    <w:p w:rsidR="00C53801" w:rsidRPr="00A817D6" w:rsidRDefault="00C53801" w:rsidP="00C53801">
                      <w:pPr>
                        <w:jc w:val="center"/>
                        <w:rPr>
                          <w:rFonts w:cs="Mohammad Annoktah"/>
                          <w:sz w:val="20"/>
                          <w:szCs w:val="20"/>
                          <w:rtl/>
                        </w:rPr>
                      </w:pPr>
                    </w:p>
                    <w:p w:rsidR="00C53801" w:rsidRPr="00A817D6" w:rsidRDefault="00C53801" w:rsidP="00C53801">
                      <w:pPr>
                        <w:jc w:val="center"/>
                        <w:rPr>
                          <w:rFonts w:cs="Mohammad Annoktah"/>
                          <w:sz w:val="20"/>
                          <w:szCs w:val="20"/>
                          <w:rtl/>
                        </w:rPr>
                      </w:pPr>
                    </w:p>
                    <w:p w:rsidR="00C53801" w:rsidRPr="00A817D6" w:rsidRDefault="00C53801" w:rsidP="00C53801">
                      <w:pPr>
                        <w:jc w:val="center"/>
                        <w:rPr>
                          <w:rFonts w:cs="Mohammad Annoktah"/>
                          <w:sz w:val="20"/>
                          <w:szCs w:val="20"/>
                          <w:rtl/>
                        </w:rPr>
                      </w:pPr>
                    </w:p>
                    <w:p w:rsidR="00C53801" w:rsidRPr="00A817D6" w:rsidRDefault="00C53801" w:rsidP="00C53801">
                      <w:pPr>
                        <w:jc w:val="center"/>
                        <w:rPr>
                          <w:rFonts w:cs="Mohammad Annoktah"/>
                          <w:sz w:val="52"/>
                          <w:szCs w:val="52"/>
                          <w:rtl/>
                        </w:rPr>
                      </w:pPr>
                    </w:p>
                    <w:p w:rsidR="00C53801" w:rsidRDefault="00C53801" w:rsidP="00C53801">
                      <w:pPr>
                        <w:jc w:val="center"/>
                        <w:rPr>
                          <w:rFonts w:cs="Mohammad Annoktah"/>
                          <w:sz w:val="52"/>
                          <w:szCs w:val="52"/>
                          <w:rtl/>
                        </w:rPr>
                      </w:pPr>
                    </w:p>
                    <w:p w:rsidR="00A817D6" w:rsidRDefault="00A817D6" w:rsidP="00C53801">
                      <w:pPr>
                        <w:jc w:val="center"/>
                        <w:rPr>
                          <w:rFonts w:cs="Mohammad Annoktah"/>
                          <w:sz w:val="52"/>
                          <w:szCs w:val="52"/>
                          <w:rtl/>
                        </w:rPr>
                      </w:pPr>
                    </w:p>
                    <w:p w:rsidR="00A817D6" w:rsidRDefault="00A817D6" w:rsidP="00C53801">
                      <w:pPr>
                        <w:jc w:val="center"/>
                        <w:rPr>
                          <w:rFonts w:cs="Mohammad Annoktah"/>
                          <w:sz w:val="52"/>
                          <w:szCs w:val="52"/>
                          <w:rtl/>
                        </w:rPr>
                      </w:pPr>
                    </w:p>
                    <w:p w:rsidR="00D2354E" w:rsidRPr="00A817D6" w:rsidRDefault="00D2354E" w:rsidP="00C53801">
                      <w:pPr>
                        <w:jc w:val="center"/>
                        <w:rPr>
                          <w:rFonts w:cs="Mohammad Annoktah"/>
                          <w:sz w:val="52"/>
                          <w:szCs w:val="52"/>
                          <w:rtl/>
                        </w:rPr>
                      </w:pPr>
                    </w:p>
                    <w:p w:rsidR="00C53801" w:rsidRPr="00A817D6" w:rsidRDefault="00C53801" w:rsidP="00C53801">
                      <w:pPr>
                        <w:jc w:val="center"/>
                        <w:rPr>
                          <w:rFonts w:cs="Mohammad Annoktah" w:hint="cs"/>
                          <w:sz w:val="52"/>
                          <w:szCs w:val="52"/>
                          <w:rtl/>
                        </w:rPr>
                      </w:pPr>
                      <w:r w:rsidRPr="00A817D6">
                        <w:rPr>
                          <w:rFonts w:cs="Mohammad Annoktah" w:hint="cs"/>
                          <w:sz w:val="52"/>
                          <w:szCs w:val="52"/>
                          <w:rtl/>
                        </w:rPr>
                        <w:t xml:space="preserve">جمعية </w:t>
                      </w:r>
                    </w:p>
                    <w:p w:rsidR="00C53801" w:rsidRPr="00A817D6" w:rsidRDefault="00C53801" w:rsidP="00C53801">
                      <w:pPr>
                        <w:jc w:val="center"/>
                        <w:rPr>
                          <w:rFonts w:cs="Mohammad Annoktah" w:hint="cs"/>
                          <w:sz w:val="52"/>
                          <w:szCs w:val="52"/>
                          <w:rtl/>
                        </w:rPr>
                      </w:pPr>
                      <w:r w:rsidRPr="00A817D6">
                        <w:rPr>
                          <w:rFonts w:cs="Mohammad Annoktah" w:hint="cs"/>
                          <w:sz w:val="52"/>
                          <w:szCs w:val="52"/>
                          <w:rtl/>
                        </w:rPr>
                        <w:t xml:space="preserve">المحاسبين </w:t>
                      </w:r>
                    </w:p>
                    <w:p w:rsidR="00C53801" w:rsidRPr="00A817D6" w:rsidRDefault="00C53801" w:rsidP="00C53801">
                      <w:pPr>
                        <w:jc w:val="center"/>
                        <w:rPr>
                          <w:rFonts w:cs="Mohammad Annoktah" w:hint="cs"/>
                          <w:sz w:val="52"/>
                          <w:szCs w:val="52"/>
                          <w:rtl/>
                        </w:rPr>
                      </w:pPr>
                      <w:r w:rsidRPr="00A817D6">
                        <w:rPr>
                          <w:rFonts w:cs="Mohammad Annoktah" w:hint="cs"/>
                          <w:sz w:val="52"/>
                          <w:szCs w:val="52"/>
                          <w:rtl/>
                        </w:rPr>
                        <w:t xml:space="preserve">والمراجعين </w:t>
                      </w:r>
                    </w:p>
                    <w:p w:rsidR="00C53801" w:rsidRPr="00A817D6" w:rsidRDefault="00C53801" w:rsidP="00C53801">
                      <w:pPr>
                        <w:jc w:val="center"/>
                        <w:rPr>
                          <w:rFonts w:cs="Mohammad Annoktah"/>
                        </w:rPr>
                      </w:pPr>
                      <w:r w:rsidRPr="00A817D6">
                        <w:rPr>
                          <w:rFonts w:cs="Mohammad Annoktah" w:hint="cs"/>
                          <w:sz w:val="52"/>
                          <w:szCs w:val="52"/>
                          <w:rtl/>
                        </w:rPr>
                        <w:t xml:space="preserve">المصرية </w:t>
                      </w:r>
                    </w:p>
                  </w:txbxContent>
                </v:textbox>
              </v:rect>
            </w:pict>
          </mc:Fallback>
        </mc:AlternateContent>
      </w:r>
      <w:r w:rsidR="00C53801" w:rsidRPr="00F075FA">
        <w:rPr>
          <w:rFonts w:cs="Sultan bold"/>
          <w:noProof/>
          <w:color w:val="FFFFFF" w:themeColor="background1"/>
          <w:sz w:val="96"/>
          <w:szCs w:val="96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47625</wp:posOffset>
                </wp:positionV>
                <wp:extent cx="1581150" cy="8096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801" w:rsidRPr="00F075FA" w:rsidRDefault="00C53801" w:rsidP="00C5380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F075FA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96"/>
                                <w:szCs w:val="96"/>
                                <w:rtl/>
                              </w:rPr>
                              <w:t>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0;text-align:left;margin-left:384pt;margin-top:3.75pt;width:124.5pt;height:6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" filled="f" stroked="f" strokeweight=".5pt">
                <v:textbox>
                  <w:txbxContent>
                    <w:p w:rsidR="00C53801" w:rsidRPr="00F075FA" w:rsidRDefault="00C53801" w:rsidP="00C53801">
                      <w:pPr>
                        <w:jc w:val="center"/>
                        <w:rPr>
                          <w:rFonts w:asciiTheme="majorBidi" w:hAnsiTheme="majorBidi" w:cstheme="majorBidi"/>
                          <w:color w:val="FFFFFF" w:themeColor="background1"/>
                          <w:sz w:val="96"/>
                          <w:szCs w:val="96"/>
                        </w:rPr>
                      </w:pPr>
                      <w:r w:rsidRPr="00F075FA">
                        <w:rPr>
                          <w:rFonts w:asciiTheme="majorBidi" w:hAnsiTheme="majorBidi" w:cstheme="majorBidi"/>
                          <w:color w:val="FFFFFF" w:themeColor="background1"/>
                          <w:sz w:val="96"/>
                          <w:szCs w:val="96"/>
                          <w:rtl/>
                        </w:rP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  <w:r w:rsidR="00F075FA" w:rsidRPr="00F075FA">
        <w:rPr>
          <w:rFonts w:cs="Sultan bold" w:hint="cs"/>
          <w:b/>
          <w:bCs/>
          <w:color w:val="FFFFFF" w:themeColor="background1"/>
          <w:sz w:val="44"/>
          <w:szCs w:val="44"/>
          <w:rtl/>
        </w:rPr>
        <w:t>قرار مجلس إدارة الجمعية</w:t>
      </w:r>
      <w:r w:rsidR="00F075FA" w:rsidRPr="00F075FA">
        <w:rPr>
          <w:rFonts w:cs="Sultan bold"/>
          <w:b/>
          <w:bCs/>
          <w:color w:val="FFFFFF" w:themeColor="background1"/>
          <w:sz w:val="44"/>
          <w:szCs w:val="44"/>
        </w:rPr>
        <w:t xml:space="preserve">  </w:t>
      </w:r>
      <w:r w:rsidR="00F075FA" w:rsidRPr="00F075FA">
        <w:rPr>
          <w:rFonts w:cs="Sultan bold" w:hint="cs"/>
          <w:b/>
          <w:bCs/>
          <w:color w:val="FFFFFF" w:themeColor="background1"/>
          <w:sz w:val="44"/>
          <w:szCs w:val="44"/>
          <w:rtl/>
        </w:rPr>
        <w:t>رقم (2/2014)</w:t>
      </w:r>
    </w:p>
    <w:p w:rsidR="00F075FA" w:rsidRPr="00F075FA" w:rsidRDefault="00F075FA" w:rsidP="00F075FA">
      <w:pPr>
        <w:ind w:left="2697"/>
        <w:jc w:val="center"/>
        <w:rPr>
          <w:rFonts w:cs="Sultan bold"/>
          <w:b/>
          <w:bCs/>
          <w:color w:val="FFFFFF" w:themeColor="background1"/>
          <w:sz w:val="44"/>
          <w:szCs w:val="44"/>
          <w:rtl/>
        </w:rPr>
      </w:pPr>
      <w:r w:rsidRPr="00F075FA">
        <w:rPr>
          <w:rFonts w:cs="Sultan bold" w:hint="cs"/>
          <w:b/>
          <w:bCs/>
          <w:color w:val="FFFFFF" w:themeColor="background1"/>
          <w:sz w:val="44"/>
          <w:szCs w:val="44"/>
          <w:rtl/>
        </w:rPr>
        <w:t>جلسة 19/2/2014</w:t>
      </w:r>
    </w:p>
    <w:p w:rsidR="00F075FA" w:rsidRPr="00F075FA" w:rsidRDefault="00F075FA" w:rsidP="00F075FA">
      <w:pPr>
        <w:ind w:left="2697"/>
        <w:jc w:val="center"/>
        <w:rPr>
          <w:rFonts w:cs="Sultan bold"/>
          <w:b/>
          <w:bCs/>
          <w:color w:val="FFFFFF" w:themeColor="background1"/>
          <w:sz w:val="44"/>
          <w:szCs w:val="44"/>
          <w:rtl/>
        </w:rPr>
      </w:pPr>
      <w:r w:rsidRPr="00F075FA">
        <w:rPr>
          <w:rFonts w:cs="Sultan bold" w:hint="cs"/>
          <w:b/>
          <w:bCs/>
          <w:color w:val="FFFFFF" w:themeColor="background1"/>
          <w:sz w:val="44"/>
          <w:szCs w:val="44"/>
          <w:rtl/>
        </w:rPr>
        <w:t xml:space="preserve">بتعديل شروط قبول الحاصلون </w:t>
      </w:r>
    </w:p>
    <w:p w:rsidR="00F075FA" w:rsidRPr="00F075FA" w:rsidRDefault="00F075FA" w:rsidP="00F075FA">
      <w:pPr>
        <w:ind w:left="2697"/>
        <w:jc w:val="center"/>
        <w:rPr>
          <w:rFonts w:cs="Sultan bold"/>
          <w:b/>
          <w:bCs/>
          <w:color w:val="FFFFFF" w:themeColor="background1"/>
          <w:sz w:val="40"/>
          <w:szCs w:val="40"/>
        </w:rPr>
      </w:pPr>
      <w:r w:rsidRPr="00F075FA">
        <w:rPr>
          <w:rFonts w:cs="Sultan bold" w:hint="cs"/>
          <w:b/>
          <w:bCs/>
          <w:color w:val="FFFFFF" w:themeColor="background1"/>
          <w:sz w:val="40"/>
          <w:szCs w:val="40"/>
          <w:rtl/>
        </w:rPr>
        <w:t xml:space="preserve">على شهادة الدكتوراه  أو شهادة الماجستير فى المحاسبة </w:t>
      </w:r>
    </w:p>
    <w:p w:rsidR="00F075FA" w:rsidRDefault="00F075FA" w:rsidP="00F075FA">
      <w:pPr>
        <w:ind w:left="2697"/>
        <w:jc w:val="center"/>
        <w:rPr>
          <w:rFonts w:cs="Simplified Arabic"/>
          <w:b/>
          <w:bCs/>
          <w:sz w:val="28"/>
          <w:szCs w:val="28"/>
          <w:u w:val="single"/>
        </w:rPr>
      </w:pPr>
      <w:r w:rsidRPr="00F075FA">
        <w:rPr>
          <w:rFonts w:cs="Sultan bold" w:hint="cs"/>
          <w:noProof/>
          <w:color w:val="FFFFFF" w:themeColor="background1"/>
          <w:sz w:val="40"/>
          <w:szCs w:val="40"/>
          <w:rtl/>
          <w:lang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4695825</wp:posOffset>
            </wp:positionH>
            <wp:positionV relativeFrom="paragraph">
              <wp:posOffset>12065</wp:posOffset>
            </wp:positionV>
            <wp:extent cx="180975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r-blu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75FA" w:rsidRDefault="00F075FA" w:rsidP="00F075FA">
      <w:pPr>
        <w:ind w:left="2697"/>
        <w:jc w:val="center"/>
        <w:rPr>
          <w:rFonts w:cs="Simplified Arabic"/>
          <w:b/>
          <w:bCs/>
          <w:sz w:val="28"/>
          <w:szCs w:val="28"/>
          <w:u w:val="single"/>
        </w:rPr>
      </w:pPr>
    </w:p>
    <w:p w:rsidR="00F075FA" w:rsidRDefault="00F075FA" w:rsidP="00F075FA">
      <w:pPr>
        <w:ind w:left="2556" w:right="-709"/>
        <w:jc w:val="both"/>
        <w:rPr>
          <w:rFonts w:cs="Sultan bold"/>
          <w:b/>
          <w:bCs/>
          <w:sz w:val="40"/>
          <w:szCs w:val="40"/>
        </w:rPr>
      </w:pPr>
      <w:r w:rsidRPr="00F075FA">
        <w:rPr>
          <w:rFonts w:cs="Sultan bold" w:hint="cs"/>
          <w:b/>
          <w:bCs/>
          <w:sz w:val="36"/>
          <w:szCs w:val="36"/>
          <w:rtl/>
        </w:rPr>
        <w:t xml:space="preserve">قرر مجلس إدارة جمعية المحاسبين والمراجعين المصرية تعديل شروط قبول الحاصلون على شهادة الدكتوراه أو شهادة الماجستير فى المحاسبة المعتمدة من المجلس الأعلى للجامعات ويقرها مجلس إدارة الجمعية لتصبح </w:t>
      </w:r>
      <w:bookmarkStart w:id="0" w:name="_GoBack"/>
      <w:bookmarkEnd w:id="0"/>
      <w:r w:rsidRPr="00F075FA">
        <w:rPr>
          <w:rFonts w:cs="Sultan bold" w:hint="cs"/>
          <w:b/>
          <w:bCs/>
          <w:sz w:val="36"/>
          <w:szCs w:val="36"/>
          <w:rtl/>
        </w:rPr>
        <w:t xml:space="preserve">كالتالى </w:t>
      </w:r>
      <w:r w:rsidRPr="00F075FA">
        <w:rPr>
          <w:rFonts w:cs="Sultan bold" w:hint="cs"/>
          <w:b/>
          <w:bCs/>
          <w:sz w:val="40"/>
          <w:szCs w:val="40"/>
          <w:rtl/>
        </w:rPr>
        <w:t>:</w:t>
      </w:r>
    </w:p>
    <w:p w:rsidR="00F075FA" w:rsidRPr="00F075FA" w:rsidRDefault="00F075FA" w:rsidP="00F075FA">
      <w:pPr>
        <w:ind w:left="2697" w:right="-426"/>
        <w:jc w:val="both"/>
        <w:rPr>
          <w:rFonts w:cs="Sultan bold"/>
          <w:b/>
          <w:bCs/>
          <w:rtl/>
        </w:rPr>
      </w:pPr>
    </w:p>
    <w:p w:rsidR="00F075FA" w:rsidRPr="00F075FA" w:rsidRDefault="00F075FA" w:rsidP="00F075FA">
      <w:pPr>
        <w:ind w:left="2697"/>
        <w:jc w:val="both"/>
        <w:rPr>
          <w:rFonts w:cs="Sultan bold"/>
          <w:b/>
          <w:bCs/>
          <w:rtl/>
        </w:rPr>
      </w:pPr>
      <w:r w:rsidRPr="00F075FA">
        <w:rPr>
          <w:rFonts w:cs="Sultan bold" w:hint="cs"/>
          <w:b/>
          <w:bCs/>
          <w:sz w:val="36"/>
          <w:szCs w:val="36"/>
          <w:rtl/>
        </w:rPr>
        <w:t xml:space="preserve">أولاً: الحاصلون على شهادة الدكتوراه فى المحاسبة المعتمدة من المجلس الأعلى للجامعات ويقرها مجلس إدارة الجمعية </w:t>
      </w:r>
    </w:p>
    <w:p w:rsidR="00F075FA" w:rsidRPr="00F075FA" w:rsidRDefault="00F075FA" w:rsidP="00F075FA">
      <w:pPr>
        <w:ind w:left="3264"/>
        <w:jc w:val="both"/>
        <w:rPr>
          <w:rFonts w:ascii="Simplified Arabic" w:hAnsi="Simplified Arabic" w:cs="Simplified Arabic"/>
          <w:sz w:val="36"/>
          <w:szCs w:val="36"/>
          <w:rtl/>
        </w:rPr>
      </w:pPr>
      <w:r w:rsidRPr="00F075FA">
        <w:rPr>
          <w:rFonts w:ascii="Simplified Arabic" w:hAnsi="Simplified Arabic" w:cs="Simplified Arabic"/>
          <w:sz w:val="36"/>
          <w:szCs w:val="36"/>
          <w:rtl/>
        </w:rPr>
        <w:t>يتم دخول إمتحان المستوى النهائى مباشرة مع شرط مزاولة المهنة لمدة 3 سنوات على الأقل قبل دخول الإمتحان.</w:t>
      </w:r>
    </w:p>
    <w:p w:rsidR="00F075FA" w:rsidRPr="00F075FA" w:rsidRDefault="00F075FA" w:rsidP="00F075FA">
      <w:pPr>
        <w:ind w:left="2697"/>
        <w:jc w:val="both"/>
        <w:rPr>
          <w:rFonts w:cs="Sultan bold"/>
          <w:b/>
          <w:bCs/>
          <w:sz w:val="36"/>
          <w:szCs w:val="36"/>
          <w:rtl/>
        </w:rPr>
      </w:pPr>
      <w:r w:rsidRPr="00F075FA">
        <w:rPr>
          <w:rFonts w:cs="Sultan bold" w:hint="cs"/>
          <w:b/>
          <w:bCs/>
          <w:sz w:val="36"/>
          <w:szCs w:val="36"/>
          <w:rtl/>
        </w:rPr>
        <w:t>ثانياً: الحاصلون على درجة الماجستير</w:t>
      </w:r>
    </w:p>
    <w:p w:rsidR="00F075FA" w:rsidRPr="00F075FA" w:rsidRDefault="00F075FA" w:rsidP="00F075FA">
      <w:pPr>
        <w:ind w:left="3264"/>
        <w:jc w:val="both"/>
        <w:rPr>
          <w:rFonts w:ascii="Simplified Arabic" w:hAnsi="Simplified Arabic" w:cs="Simplified Arabic"/>
          <w:sz w:val="36"/>
          <w:szCs w:val="36"/>
          <w:rtl/>
        </w:rPr>
      </w:pPr>
      <w:r>
        <w:rPr>
          <w:rFonts w:cs="Simplified Arabic" w:hint="cs"/>
          <w:rtl/>
        </w:rPr>
        <w:t xml:space="preserve"> </w:t>
      </w:r>
      <w:r w:rsidRPr="00F075FA">
        <w:rPr>
          <w:rFonts w:ascii="Simplified Arabic" w:hAnsi="Simplified Arabic" w:cs="Simplified Arabic" w:hint="cs"/>
          <w:sz w:val="36"/>
          <w:szCs w:val="36"/>
          <w:rtl/>
        </w:rPr>
        <w:t>يتم دخول إمتحان المستويين المتوسط والنهائى مع شرط مزاولة المهنة لمدة 3 سنوات على الأقل قبل دخول الإمتحان النهائى .</w:t>
      </w:r>
    </w:p>
    <w:p w:rsidR="00F075FA" w:rsidRPr="00F075FA" w:rsidRDefault="00F075FA" w:rsidP="00F075FA">
      <w:pPr>
        <w:ind w:left="2697"/>
        <w:jc w:val="both"/>
        <w:rPr>
          <w:rFonts w:cs="Sultan bold"/>
          <w:b/>
          <w:bCs/>
          <w:sz w:val="36"/>
          <w:szCs w:val="36"/>
          <w:rtl/>
        </w:rPr>
      </w:pPr>
      <w:r w:rsidRPr="00F075FA">
        <w:rPr>
          <w:rFonts w:cs="Sultan bold" w:hint="cs"/>
          <w:b/>
          <w:bCs/>
          <w:sz w:val="36"/>
          <w:szCs w:val="36"/>
          <w:rtl/>
        </w:rPr>
        <w:t xml:space="preserve">ثالثاً: يطبق هذا القرار اعتبارا من تاريخ صدور قرار مجلس الإدارة </w:t>
      </w:r>
    </w:p>
    <w:p w:rsidR="00F075FA" w:rsidRPr="00F075FA" w:rsidRDefault="00F075FA" w:rsidP="00F075FA">
      <w:pPr>
        <w:ind w:left="2697"/>
        <w:jc w:val="both"/>
        <w:rPr>
          <w:rFonts w:cs="Sultan bold"/>
          <w:b/>
          <w:bCs/>
          <w:sz w:val="36"/>
          <w:szCs w:val="36"/>
          <w:rtl/>
        </w:rPr>
      </w:pPr>
      <w:r w:rsidRPr="00F075FA">
        <w:rPr>
          <w:rFonts w:cs="Sultan bold" w:hint="cs"/>
          <w:b/>
          <w:bCs/>
          <w:sz w:val="36"/>
          <w:szCs w:val="36"/>
          <w:rtl/>
        </w:rPr>
        <w:t>رابعاً: فى جميع الأحوال يستمر سريان باقى الشروط الأخرى التى أقرها مجلس إدارة الجمعية .</w:t>
      </w:r>
    </w:p>
    <w:p w:rsidR="00CC001A" w:rsidRPr="00A817D6" w:rsidRDefault="00CC001A" w:rsidP="00F075FA">
      <w:pPr>
        <w:spacing w:line="360" w:lineRule="auto"/>
        <w:ind w:left="2697" w:firstLine="26"/>
        <w:jc w:val="both"/>
        <w:rPr>
          <w:rFonts w:cs="SKR HEAD1"/>
          <w:sz w:val="26"/>
          <w:szCs w:val="26"/>
        </w:rPr>
      </w:pPr>
    </w:p>
    <w:sectPr w:rsidR="00CC001A" w:rsidRPr="00A817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ltan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ohammad Annoktah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KR HEAD1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01"/>
    <w:rsid w:val="00735EA2"/>
    <w:rsid w:val="007E7A60"/>
    <w:rsid w:val="00A817D6"/>
    <w:rsid w:val="00AA08EF"/>
    <w:rsid w:val="00C53801"/>
    <w:rsid w:val="00CC001A"/>
    <w:rsid w:val="00D2354E"/>
    <w:rsid w:val="00F0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2E0C313-D37E-4507-81DF-AE2C16A3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80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8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2021-12-29T08:29:00Z</cp:lastPrinted>
  <dcterms:created xsi:type="dcterms:W3CDTF">2021-12-29T08:22:00Z</dcterms:created>
  <dcterms:modified xsi:type="dcterms:W3CDTF">2021-12-29T08:34:00Z</dcterms:modified>
</cp:coreProperties>
</file>