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PACT (PROGRAMA ACT)</w:t>
      </w:r>
    </w:p>
    <w:p>
      <w:pPr>
        <w:jc w:val="center"/>
      </w:pPr>
      <w:r>
        <w:rPr>
          <w:color w:val="2563EB"/>
          <w:sz w:val="36"/>
        </w:rPr>
        <w:t>MANUAL DE USUARIO OFICIAL Y DETALLADO</w:t>
      </w:r>
    </w:p>
    <w:p>
      <w:r>
        <w:br/>
        <w:br/>
        <w:br/>
        <w:br/>
        <w:br/>
      </w:r>
    </w:p>
    <w:p>
      <w:pPr>
        <w:jc w:val="center"/>
      </w:pPr>
      <w:r>
        <w:rPr>
          <w:i/>
        </w:rPr>
        <w:t>Versión: 3.1.5 (Actualizada con IA y Explorador de Archivos)</w:t>
        <w:br/>
        <w:t>Fecha: Marzo 2026</w:t>
        <w:br/>
        <w:t>Autoridad de Carreteras y Transportación (ACT)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Registro e Inicio de Sesión</w:t>
      </w:r>
    </w:p>
    <w:p>
      <w:pPr>
        <w:pStyle w:val="ListBullet"/>
      </w:pPr>
      <w:r>
        <w:t>2. Dashboard General</w:t>
      </w:r>
    </w:p>
    <w:p>
      <w:pPr>
        <w:pStyle w:val="ListBullet"/>
      </w:pPr>
      <w:r>
        <w:t>3. Estructura de Proyecto (Secciones 1 a 10)</w:t>
      </w:r>
    </w:p>
    <w:p>
      <w:pPr>
        <w:pStyle w:val="ListBullet"/>
      </w:pPr>
      <w:r>
        <w:t>4. Asistente IA de Voz (Smart Dictation)</w:t>
      </w:r>
    </w:p>
    <w:p>
      <w:pPr>
        <w:pStyle w:val="ListBullet"/>
      </w:pPr>
      <w:r>
        <w:t>5. Gestor de Archivos (Proyectos)</w:t>
      </w:r>
    </w:p>
    <w:p>
      <w:pPr>
        <w:pStyle w:val="ListBullet"/>
      </w:pPr>
      <w:r>
        <w:t>6. Generación de Reportes (ACT-45, 96, CCML)</w:t>
      </w:r>
    </w:p>
    <w:p>
      <w:pPr>
        <w:pStyle w:val="ListBullet"/>
      </w:pPr>
      <w:r>
        <w:t>7. Panel de Administración y Accesos</w:t>
      </w:r>
    </w:p>
    <w:p>
      <w:pPr>
        <w:pStyle w:val="ListBullet"/>
      </w:pPr>
      <w:r>
        <w:t>8. Preguntas Frecuentes y Solución de Problemas</w:t>
      </w:r>
    </w:p>
    <w:p>
      <w:r>
        <w:br w:type="page"/>
      </w:r>
    </w:p>
    <w:p>
      <w:pPr>
        <w:pStyle w:val="Heading1"/>
      </w:pPr>
      <w:r>
        <w:t>1. Registro e Inicio de Sesión</w:t>
      </w:r>
    </w:p>
    <w:p>
      <w:r>
        <w:t>Para utilizar PACT, el usuario debe seguir estos pasos:</w:t>
      </w:r>
    </w:p>
    <w:p>
      <w:r>
        <w:rPr>
          <w:b/>
        </w:rPr>
        <w:t>Paso A: Registro de Solicitud de Acceso</w:t>
      </w:r>
    </w:p>
    <w:p>
      <w:r>
        <w:t>Al abrir la aplicación por primera vez o si no tiene cuenta, haga clic en 'Solicitar Acceso'. Deberá completar su nombre, email, rol deseado (Ver tabla de niveles) y los números de proyecto (ej: AC-123456) a los que necesita entrar.</w:t>
      </w:r>
    </w:p>
    <w:p>
      <w:r>
        <w:rPr>
          <w:b/>
        </w:rPr>
        <w:t>Paso B: Aprobación del Administrador</w:t>
      </w:r>
    </w:p>
    <w:p>
      <w:r>
        <w:t>Un administrador global revisará su solicitud. Una vez aprobada, recibirá un correo electrónico automático con su contraseña temporal.</w:t>
      </w:r>
    </w:p>
    <w:p>
      <w:r>
        <w:rPr>
          <w:b/>
        </w:rPr>
        <w:t>Paso C: Login</w:t>
      </w:r>
    </w:p>
    <w:p>
      <w:r>
        <w:t>Use su email y la clave recibida para entrar. El sistema recordará su sesión en esa computadora.</w:t>
      </w:r>
    </w:p>
    <w:p>
      <w:pPr>
        <w:pStyle w:val="Heading2"/>
      </w:pPr>
      <w:r>
        <w:t>Niveles de Acceso (Roles)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Nivel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Capacidades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Súper Admin</w:t>
            </w:r>
          </w:p>
        </w:tc>
        <w:tc>
          <w:tcPr>
            <w:tcW w:type="dxa" w:w="2880"/>
          </w:tcPr>
          <w:p>
            <w:r>
              <w:t>Acceso total a todos los proyectos, gestión de usuarios y borrado de registros.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Admin Proy.</w:t>
            </w:r>
          </w:p>
        </w:tc>
        <w:tc>
          <w:tcPr>
            <w:tcW w:type="dxa" w:w="2880"/>
          </w:tcPr>
          <w:p>
            <w:r>
              <w:t>Puede editar datos del proyecto, agregar partidas y gestionar miembros del mismo.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Data Entry</w:t>
            </w:r>
          </w:p>
        </w:tc>
        <w:tc>
          <w:tcPr>
            <w:tcW w:type="dxa" w:w="2880"/>
          </w:tcPr>
          <w:p>
            <w:r>
              <w:t>Puede agregar y editar partidas, pagos y documentos de cumplimiento.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Lectura</w:t>
            </w:r>
          </w:p>
        </w:tc>
        <w:tc>
          <w:tcPr>
            <w:tcW w:type="dxa" w:w="2880"/>
          </w:tcPr>
          <w:p>
            <w:r>
              <w:t>Solo puede ver la información y descargar reportes. No puede editar.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Inspector</w:t>
            </w:r>
          </w:p>
        </w:tc>
        <w:tc>
          <w:tcPr>
            <w:tcW w:type="dxa" w:w="2880"/>
          </w:tcPr>
          <w:p>
            <w:r>
              <w:t>Enfocado en Informes Diarios e Inspecciones. Restringido en áreas contables.</w:t>
            </w:r>
          </w:p>
        </w:tc>
      </w:tr>
    </w:tbl>
    <w:p>
      <w:r>
        <w:br w:type="page"/>
      </w:r>
    </w:p>
    <w:p>
      <w:pPr>
        <w:pStyle w:val="Heading1"/>
      </w:pPr>
      <w:r>
        <w:t>4. Asistente IA de Voz (Smart Dictation)</w:t>
      </w:r>
    </w:p>
    <w:p>
      <w:r>
        <w:t>PACT incluye ahora un motor de Inteligencia Artificial para agilizar el trabajo de campo de los inspectores.</w:t>
      </w:r>
    </w:p>
    <w:p>
      <w:r>
        <w:rPr>
          <w:b/>
        </w:rPr>
        <w:t>¿Cómo funciona?</w:t>
      </w:r>
    </w:p>
    <w:p>
      <w:r>
        <w:t>En las secciones de 'Informe de Actividades' e 'Inspección', encontrará un botón azul con un icono de micrófono llamado 'Smart Dictation'.</w:t>
      </w:r>
    </w:p>
    <w:p>
      <w:pPr>
        <w:pStyle w:val="ListNumber"/>
      </w:pPr>
      <w:r>
        <w:t>Presione el botón para iniciar la grabación.</w:t>
      </w:r>
    </w:p>
    <w:p>
      <w:pPr>
        <w:pStyle w:val="ListNumber"/>
      </w:pPr>
      <w:r>
        <w:t>Hable de forma natural: Mencione el personal en obra, el equipo utilizado, las partidas trabajadas con sus cantidades, cualquier demora y anotaciones de seguridad.</w:t>
      </w:r>
    </w:p>
    <w:p>
      <w:pPr>
        <w:pStyle w:val="ListNumber"/>
      </w:pPr>
      <w:r>
        <w:t>Presione 'Detener' (Botón Rojo).</w:t>
      </w:r>
    </w:p>
    <w:p>
      <w:pPr>
        <w:pStyle w:val="ListNumber"/>
      </w:pPr>
      <w:r>
        <w:t>La IA procesará su voz y automáticamente llenará las tablas correspondientes de personal, equipo y notas, clasificando la información por usted.</w:t>
      </w:r>
    </w:p>
    <w:p>
      <w:pPr>
        <w:pStyle w:val="Heading1"/>
      </w:pPr>
      <w:r>
        <w:t>5. Gestor de Archivos (Proyectos)</w:t>
      </w:r>
    </w:p>
    <w:p>
      <w:r>
        <w:t>Cada proyecto cuenta con una pestaña de 'Archivos' que emula el Explorador de Windows.</w:t>
      </w:r>
    </w:p>
    <w:p>
      <w:pPr>
        <w:pStyle w:val="ListBullet"/>
      </w:pPr>
      <w:r>
        <w:t>Características:</w:t>
      </w:r>
    </w:p>
    <w:p>
      <w:pPr>
        <w:pStyle w:val="ListBullet"/>
      </w:pPr>
      <w:r>
        <w:t>Creación de Folders ilimitados para organizar planos, fotos y facturas.</w:t>
      </w:r>
    </w:p>
    <w:p>
      <w:pPr>
        <w:pStyle w:val="ListBullet"/>
      </w:pPr>
      <w:r>
        <w:t>Subida de archivos (Drag &amp; Drop) permitiendo cargar múltiples documentos a la vez.</w:t>
      </w:r>
    </w:p>
    <w:p>
      <w:pPr>
        <w:pStyle w:val="ListBullet"/>
      </w:pPr>
      <w:r>
        <w:t>Vista Previa: Haga clic en un archivo para verlo directamente en el programa si es PDF o Imagen.</w:t>
      </w:r>
    </w:p>
    <w:p>
      <w:pPr>
        <w:pStyle w:val="ListBullet"/>
      </w:pPr>
      <w:r>
        <w:t>Seguridad: Los archivos se almacenan en la nube vinculados únicamente a ese proyecto.</w:t>
      </w:r>
    </w:p>
    <w:p>
      <w:r>
        <w:br w:type="page"/>
      </w:r>
    </w:p>
    <w:p>
      <w:pPr>
        <w:pStyle w:val="Heading1"/>
      </w:pPr>
      <w:r>
        <w:t>6. Generación de Reportes</w:t>
      </w:r>
    </w:p>
    <w:p>
      <w:r>
        <w:t>El sistema automatiza la creación de formularios oficiales:</w:t>
      </w:r>
    </w:p>
    <w:p>
      <w:r>
        <w:rPr>
          <w:b/>
        </w:rPr>
        <w:t>ACT-45 (Certificación de Pago):</w:t>
      </w:r>
    </w:p>
    <w:p>
      <w:r>
        <w:t>Genera el PDF oficial para contabilidad basado en las partidas ejecutadas en la sección 6.</w:t>
      </w:r>
    </w:p>
    <w:p>
      <w:r>
        <w:rPr>
          <w:b/>
        </w:rPr>
        <w:t>ACT-96 (Registro de Órdenes de Cambio):</w:t>
      </w:r>
    </w:p>
    <w:p>
      <w:r>
        <w:t>Documento legal que resume los incrementos o decrementos autorizados.</w:t>
      </w:r>
    </w:p>
    <w:p>
      <w:r>
        <w:rPr>
          <w:b/>
        </w:rPr>
        <w:t>CCML (Contract Change Modification Log):</w:t>
      </w:r>
    </w:p>
    <w:p>
      <w:r>
        <w:t>Reporte especializado en Excel que rastrea toda la vida financiera del contrato.</w:t>
      </w:r>
    </w:p>
    <w:p>
      <w:pPr>
        <w:pStyle w:val="Heading1"/>
      </w:pPr>
      <w:r>
        <w:t>Manual de Botones de Interacción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Botón / Icono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Guardar / Sincronizar</w:t>
            </w:r>
          </w:p>
        </w:tc>
        <w:tc>
          <w:tcPr>
            <w:tcW w:type="dxa" w:w="4320"/>
          </w:tcPr>
          <w:p>
            <w:r>
              <w:t>Ubicado arriba a la derecha. Sube tus cambios locales a la base de datos central.</w:t>
            </w:r>
          </w:p>
        </w:tc>
      </w:tr>
      <w:tr>
        <w:tc>
          <w:tcPr>
            <w:tcW w:type="dxa" w:w="4320"/>
          </w:tcPr>
          <w:p>
            <w:r>
              <w:t>Fijar (Pin)</w:t>
            </w:r>
          </w:p>
        </w:tc>
        <w:tc>
          <w:tcPr>
            <w:tcW w:type="dxa" w:w="4320"/>
          </w:tcPr>
          <w:p>
            <w:r>
              <w:t>Permite anclar una fila de la tabla para que no se mueva mientras navegas por otras secciones.</w:t>
            </w:r>
          </w:p>
        </w:tc>
      </w:tr>
      <w:tr>
        <w:tc>
          <w:tcPr>
            <w:tcW w:type="dxa" w:w="4320"/>
          </w:tcPr>
          <w:p>
            <w:r>
              <w:t>Zafacón Rojo</w:t>
            </w:r>
          </w:p>
        </w:tc>
        <w:tc>
          <w:tcPr>
            <w:tcW w:type="dxa" w:w="4320"/>
          </w:tcPr>
          <w:p>
            <w:r>
              <w:t>Borra definitivamente el registro (Partida, Persona o Pago). Requiere confirmación.</w:t>
            </w:r>
          </w:p>
        </w:tc>
      </w:tr>
      <w:tr>
        <w:tc>
          <w:tcPr>
            <w:tcW w:type="dxa" w:w="4320"/>
          </w:tcPr>
          <w:p>
            <w:r>
              <w:t>Smart Dictation</w:t>
            </w:r>
          </w:p>
        </w:tc>
        <w:tc>
          <w:tcPr>
            <w:tcW w:type="dxa" w:w="4320"/>
          </w:tcPr>
          <w:p>
            <w:r>
              <w:t>Activa el procesamiento de voz por IA.</w:t>
            </w:r>
          </w:p>
        </w:tc>
      </w:tr>
      <w:tr>
        <w:tc>
          <w:tcPr>
            <w:tcW w:type="dxa" w:w="4320"/>
          </w:tcPr>
          <w:p>
            <w:r>
              <w:t>Botones Flotantes (+)</w:t>
            </w:r>
          </w:p>
        </w:tc>
        <w:tc>
          <w:tcPr>
            <w:tcW w:type="dxa" w:w="4320"/>
          </w:tcPr>
          <w:p>
            <w:r>
              <w:t>Acceso rápido para añadir registros sin tener que subir al inicio de la página.</w:t>
            </w:r>
          </w:p>
        </w:tc>
      </w:tr>
    </w:tbl>
    <w:p>
      <w:r>
        <w:br/>
        <w:br/>
        <w:br/>
      </w:r>
    </w:p>
    <w:p>
      <w:pPr>
        <w:jc w:val="center"/>
      </w:pPr>
      <w:r>
        <w:t>Para soporte técnico contacte al Administrador del Sistema 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