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la Sección de Certificados - PACT</w:t>
      </w:r>
    </w:p>
    <w:p>
      <w:r>
        <w:t>Este manual detalla el funcionamiento de la sección de Certificados en el programa, explicando sus apartados principales y las herramientas de búsqueda disponibles.</w:t>
      </w:r>
    </w:p>
    <w:p>
      <w:pPr>
        <w:pStyle w:val="Heading1"/>
      </w:pPr>
      <w:r>
        <w:t>1. Secciones Principales</w:t>
      </w:r>
    </w:p>
    <w:p>
      <w:r>
        <w:t>El módulo permite seleccionar entre dos tipos de registros a través de un menú desplegable:</w:t>
      </w:r>
    </w:p>
    <w:p>
      <w:pPr>
        <w:pStyle w:val="Heading2"/>
      </w:pPr>
      <w:r>
        <w:t>1.1 Certificados de Manufactura (CM)</w:t>
      </w:r>
    </w:p>
    <w:p>
      <w:r>
        <w:t>Esta sección está destinada al registro y control de los documentos emitidos por los fabricantes o proveedores. Estos certificados (CM) garantizan que los materiales o equipos entregados cumplen con las especificaciones técnicas, normas de calidad y requerimientos del proyecto. Aquí se captura la información detallada de cada entrega de material, vinculándola a su respectiva partida y fabricante.</w:t>
      </w:r>
    </w:p>
    <w:p>
      <w:pPr>
        <w:pStyle w:val="Heading2"/>
      </w:pPr>
      <w:r>
        <w:t>1.2 Initial Certification (Certificación Inicial)</w:t>
      </w:r>
    </w:p>
    <w:p>
      <w:r>
        <w:t>Esta sección se enfoca en el documento o proceso de validación preliminar. La certificación inicial suele ser un requisito previo emitido al comienzo del proyecto o antes de la instalación de ciertos sistemas críticos, asegurando que el diseño, los planos o los materiales propuestos han sido revisados y aprobados para su uso en la obra, antes de que comience la manufactura o instalación a gran escala.</w:t>
      </w:r>
    </w:p>
    <w:p>
      <w:pPr>
        <w:pStyle w:val="Heading1"/>
      </w:pPr>
      <w:r>
        <w:t>2. Herramientas de Búsqueda y Consultas</w:t>
      </w:r>
    </w:p>
    <w:p>
      <w:r>
        <w:t>La pantalla principal de Certificados de Manufactura cuenta con dos herramientas de búsqueda diseñadas para localizar información rápidamente:</w:t>
      </w:r>
    </w:p>
    <w:p>
      <w:pPr>
        <w:pStyle w:val="Heading2"/>
      </w:pPr>
      <w:r>
        <w:t>2.1 Búsqueda General ("Buscar por ítem o fabricante...")</w:t>
      </w:r>
    </w:p>
    <w:p>
      <w:r>
        <w:t>• ¿Qué hace?: Permite filtrar los certificados existentes introduciendo el nombre de un material (ítem) o el nombre de la empresa que lo fabricó/suministró.</w:t>
      </w:r>
    </w:p>
    <w:p>
      <w:r>
        <w:t>• Resultados que puede dar: Mostrará una lista filtrada de todos los certificados individuales que coincidan con la palabra clave ingresada. Es ideal para localizar un documento específico cuando solo se conoce quién lo fabricó o qué material es.</w:t>
      </w:r>
    </w:p>
    <w:p>
      <w:pPr>
        <w:pStyle w:val="Heading2"/>
      </w:pPr>
      <w:r>
        <w:t>2.2 Consultar Total de Certificados ("Escribe número o descripción de partida...")</w:t>
      </w:r>
    </w:p>
    <w:p>
      <w:r>
        <w:t>• ¿Qué hace?: Esta es una búsqueda consolidada orientada a las partidas del presupuesto o catálogo de conceptos. Permite buscar escribiendo el código de la partida o parte de su descripción.</w:t>
      </w:r>
    </w:p>
    <w:p>
      <w:r>
        <w:t>• Resultados que puede dar: No muestra certificados aislados, sino que busca la partida seleccionada y calcula "la suma total de todas sus CMs". Es decir, si una partida (por ejemplo, Acero de refuerzo) ha tenido 5 entregas con 5 certificados distintos, este buscador agrupará la información y mostrará el volumen o monto total acumulado y amparado por todos esos certificados juntos. Es fundamental para el control de cantidades instaladas vs. cantidades certificadas.</w:t>
      </w:r>
    </w:p>
    <w:p>
      <w:pPr>
        <w:pStyle w:val="Heading1"/>
      </w:pPr>
      <w:r>
        <w:t>About</w:t>
      </w:r>
    </w:p>
    <w:p>
      <w:r>
        <w:t>Diseñador: Ing. Enrique Saavedra Sada, 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