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la Sección de Entrada de Datos - PACT</w:t>
      </w:r>
    </w:p>
    <w:p>
      <w:r>
        <w:t>Este manual explica brevemente la información que debe ser completada en cada una de las 4 secciones principales del programa.</w:t>
      </w:r>
    </w:p>
    <w:p>
      <w:pPr>
        <w:pStyle w:val="Heading1"/>
      </w:pPr>
      <w:r>
        <w:t>1. Información General del Proyecto</w:t>
      </w:r>
    </w:p>
    <w:p>
      <w:r>
        <w:t>En esta sección se capturan los datos básicos y descriptivos del proyecto. La información que se debe llenar incluye:</w:t>
      </w:r>
    </w:p>
    <w:p>
      <w:pPr>
        <w:pStyle w:val="ListBullet"/>
      </w:pPr>
      <w:r>
        <w:t>• Nombre del proyecto: El título oficial de la obra.</w:t>
      </w:r>
    </w:p>
    <w:p>
      <w:pPr>
        <w:pStyle w:val="ListBullet"/>
      </w:pPr>
      <w:r>
        <w:t>• Número de contrato: El identificador único asignado al proyecto.</w:t>
      </w:r>
    </w:p>
    <w:p>
      <w:pPr>
        <w:pStyle w:val="ListBullet"/>
      </w:pPr>
      <w:r>
        <w:t>• Nombre del cliente o propietario: La entidad para la cual se realiza el trabajo.</w:t>
      </w:r>
    </w:p>
    <w:p>
      <w:pPr>
        <w:pStyle w:val="ListBullet"/>
      </w:pPr>
      <w:r>
        <w:t>• Fecha de inicio y término (estimada/real): Los plazos de ejecución acordados.</w:t>
      </w:r>
    </w:p>
    <w:p>
      <w:pPr>
        <w:pStyle w:val="ListBullet"/>
      </w:pPr>
      <w:r>
        <w:t>• Ubicación: La dirección física o lugar donde se desarrollará el proyecto.</w:t>
      </w:r>
    </w:p>
    <w:p>
      <w:pPr>
        <w:pStyle w:val="Heading1"/>
      </w:pPr>
      <w:r>
        <w:t>2. Firmas Autorizadas</w:t>
      </w:r>
    </w:p>
    <w:p>
      <w:r>
        <w:t>En este apartado se especifican las personas responsables que tienen la autoridad para aprobar y validar documentos. Se debe llenar con:</w:t>
      </w:r>
    </w:p>
    <w:p>
      <w:pPr>
        <w:pStyle w:val="ListBullet"/>
      </w:pPr>
      <w:r>
        <w:t>• Nombre completo: El nombre de la persona autorizada.</w:t>
      </w:r>
    </w:p>
    <w:p>
      <w:pPr>
        <w:pStyle w:val="ListBullet"/>
      </w:pPr>
      <w:r>
        <w:t>• Cargo o puesto: La posición que ocupa dentro de la organización (ej. Superintendente, Residente, Supervisor).</w:t>
      </w:r>
    </w:p>
    <w:p>
      <w:pPr>
        <w:pStyle w:val="ListBullet"/>
      </w:pPr>
      <w:r>
        <w:t>• Iniciales o tipo de firma: Para uso en formatos donde se requiere identificación rápida.</w:t>
      </w:r>
    </w:p>
    <w:p>
      <w:pPr>
        <w:pStyle w:val="Heading1"/>
      </w:pPr>
      <w:r>
        <w:t>3. Partidas</w:t>
      </w:r>
    </w:p>
    <w:p>
      <w:r>
        <w:t>Esta sección detalla los conceptos de trabajo, catálogo o desglose presupuestal. La información a proporcionar es:</w:t>
      </w:r>
    </w:p>
    <w:p>
      <w:pPr>
        <w:pStyle w:val="ListBullet"/>
      </w:pPr>
      <w:r>
        <w:t>• Clave o Código: El identificador único de la partida.</w:t>
      </w:r>
    </w:p>
    <w:p>
      <w:pPr>
        <w:pStyle w:val="ListBullet"/>
      </w:pPr>
      <w:r>
        <w:t>• Descripción del concepto: Explicación clara del trabajo o suministro.</w:t>
      </w:r>
    </w:p>
    <w:p>
      <w:pPr>
        <w:pStyle w:val="ListBullet"/>
      </w:pPr>
      <w:r>
        <w:t>• Unidad de medida: Como metros cuadrados, metros cúbicos, piezas, lote, etc.</w:t>
      </w:r>
    </w:p>
    <w:p>
      <w:pPr>
        <w:pStyle w:val="ListBullet"/>
      </w:pPr>
      <w:r>
        <w:t>• Cantidad: El volumen total a ejecutar de dicha partida.</w:t>
      </w:r>
    </w:p>
    <w:p>
      <w:pPr>
        <w:pStyle w:val="ListBullet"/>
      </w:pPr>
      <w:r>
        <w:t>• Precio unitario e Importe: Los valores monetarios acordados (si aplica según el tipo de contrato).</w:t>
      </w:r>
    </w:p>
    <w:p>
      <w:pPr>
        <w:pStyle w:val="Heading1"/>
      </w:pPr>
      <w:r>
        <w:t>4. Otros Datos para CCML</w:t>
      </w:r>
    </w:p>
    <w:p>
      <w:r>
        <w:t>Aquí se ingresa información específica y adicional requerida por el módulo CCML. Se debe completar con:</w:t>
      </w:r>
    </w:p>
    <w:p>
      <w:pPr>
        <w:pStyle w:val="ListBullet"/>
      </w:pPr>
      <w:r>
        <w:t>• Datos de clasificación CCML: Tipologías o códigos específicos según los estándares del cliente.</w:t>
      </w:r>
    </w:p>
    <w:p>
      <w:pPr>
        <w:pStyle w:val="ListBullet"/>
      </w:pPr>
      <w:r>
        <w:t>• Parámetros de control: Valores que permitan el seguimiento detallado de costos y métricas locales.</w:t>
      </w:r>
    </w:p>
    <w:p>
      <w:pPr>
        <w:pStyle w:val="ListBullet"/>
      </w:pPr>
      <w:r>
        <w:t>• Observaciones y notas especiales: Cualquier consideración particular que no encaje en las otras secciones pero que sea obligatoria para la correcta integración con el sistema CCML.</w:t>
      </w:r>
    </w:p>
    <w:p>
      <w:pPr>
        <w:pStyle w:val="Heading1"/>
      </w:pPr>
      <w:r>
        <w:t>About</w:t>
      </w:r>
    </w:p>
    <w:p>
      <w:r>
        <w:t>Diseñador: Ing. Enrique Saavedra Sada, 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