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AB3A4B" w:rsidRPr="00C46BA4" w:rsidTr="00B66126">
        <w:tc>
          <w:tcPr>
            <w:tcW w:w="8856" w:type="dxa"/>
          </w:tcPr>
          <w:p w:rsidR="00AB3A4B" w:rsidRPr="00C46BA4" w:rsidRDefault="00AB3A4B" w:rsidP="00B66126">
            <w:pPr>
              <w:pStyle w:val="Title"/>
            </w:pPr>
            <w:r w:rsidRPr="00C46BA4">
              <w:t>STANDARD OPERATING PROCEDURE</w:t>
            </w:r>
          </w:p>
        </w:tc>
      </w:tr>
      <w:tr w:rsidR="00AB3A4B" w:rsidRPr="00C46BA4" w:rsidTr="00B66126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3"/>
              <w:gridCol w:w="4317"/>
            </w:tblGrid>
            <w:tr w:rsidR="00AB3A4B" w:rsidRPr="00304744" w:rsidTr="00B66126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AB3A4B" w:rsidRPr="007226F0" w:rsidRDefault="00AB3A4B" w:rsidP="00B66126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Title:  </w:t>
                  </w:r>
                  <w:r w:rsidR="00D87F39" w:rsidRPr="00D87F39">
                    <w:rPr>
                      <w:rStyle w:val="Strong"/>
                    </w:rPr>
                    <w:t>Trypsin Digestion of Cell Lysate, using automated liquid handler</w:t>
                  </w:r>
                </w:p>
              </w:tc>
            </w:tr>
            <w:tr w:rsidR="00AB3A4B" w:rsidRPr="00304744" w:rsidTr="00B66126">
              <w:trPr>
                <w:trHeight w:val="192"/>
              </w:trPr>
              <w:tc>
                <w:tcPr>
                  <w:tcW w:w="4428" w:type="dxa"/>
                </w:tcPr>
                <w:p w:rsidR="00AB3A4B" w:rsidRPr="007226F0" w:rsidRDefault="00AB3A4B" w:rsidP="00B66126">
                  <w:pPr>
                    <w:pStyle w:val="Header"/>
                    <w:spacing w:after="60"/>
                    <w:rPr>
                      <w:rStyle w:val="Strong"/>
                    </w:rPr>
                  </w:pPr>
                </w:p>
              </w:tc>
              <w:tc>
                <w:tcPr>
                  <w:tcW w:w="4428" w:type="dxa"/>
                </w:tcPr>
                <w:p w:rsidR="00AB3A4B" w:rsidRPr="007226F0" w:rsidRDefault="00AB3A4B" w:rsidP="00B66126">
                  <w:pPr>
                    <w:pStyle w:val="Header"/>
                    <w:jc w:val="right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  </w:t>
                  </w:r>
                </w:p>
              </w:tc>
            </w:tr>
            <w:tr w:rsidR="00AB3A4B" w:rsidRPr="00304744" w:rsidTr="00B66126">
              <w:trPr>
                <w:trHeight w:val="528"/>
              </w:trPr>
              <w:tc>
                <w:tcPr>
                  <w:tcW w:w="4428" w:type="dxa"/>
                </w:tcPr>
                <w:p w:rsidR="00AB3A4B" w:rsidRPr="007226F0" w:rsidRDefault="00AB3A4B" w:rsidP="00B66126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Version #:  </w:t>
                  </w:r>
                  <w:r w:rsidR="00760444">
                    <w:rPr>
                      <w:rStyle w:val="Strong"/>
                    </w:rPr>
                    <w:t>1</w:t>
                  </w:r>
                </w:p>
              </w:tc>
              <w:tc>
                <w:tcPr>
                  <w:tcW w:w="4428" w:type="dxa"/>
                </w:tcPr>
                <w:p w:rsidR="00AB3A4B" w:rsidRPr="007226F0" w:rsidRDefault="00AB3A4B" w:rsidP="00B66126">
                  <w:pPr>
                    <w:pStyle w:val="Header"/>
                    <w:spacing w:before="60" w:after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Author: </w:t>
                  </w:r>
                  <w:r w:rsidR="00DC4482" w:rsidRPr="002A4FDF">
                    <w:rPr>
                      <w:rStyle w:val="Strong"/>
                    </w:rPr>
                    <w:t>Paulovich lab</w:t>
                  </w:r>
                </w:p>
              </w:tc>
            </w:tr>
            <w:tr w:rsidR="00AB3A4B" w:rsidRPr="00304744" w:rsidTr="00B66126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AB3A4B" w:rsidRPr="007226F0" w:rsidRDefault="00AB3A4B" w:rsidP="00D87F39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Date: </w:t>
                  </w:r>
                  <w:r w:rsidR="00D87F39">
                    <w:rPr>
                      <w:rStyle w:val="Strong"/>
                    </w:rPr>
                    <w:t>8</w:t>
                  </w:r>
                  <w:r w:rsidR="00D87F39" w:rsidRPr="00D87F39">
                    <w:rPr>
                      <w:rStyle w:val="Strong"/>
                    </w:rPr>
                    <w:t>/1</w:t>
                  </w:r>
                  <w:r w:rsidR="00D87F39">
                    <w:rPr>
                      <w:rStyle w:val="Strong"/>
                    </w:rPr>
                    <w:t>7</w:t>
                  </w:r>
                  <w:r w:rsidR="00D87F39" w:rsidRPr="00D87F39">
                    <w:rPr>
                      <w:rStyle w:val="Strong"/>
                    </w:rPr>
                    <w:t>/201</w:t>
                  </w:r>
                  <w:r w:rsidR="00D87F39">
                    <w:rPr>
                      <w:rStyle w:val="Strong"/>
                    </w:rPr>
                    <w:t>5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AB3A4B" w:rsidRPr="007226F0" w:rsidRDefault="00AB3A4B" w:rsidP="00B66126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</w:rPr>
                  </w:pPr>
                </w:p>
              </w:tc>
            </w:tr>
          </w:tbl>
          <w:p w:rsidR="00AB3A4B" w:rsidRPr="00C46BA4" w:rsidRDefault="00AB3A4B" w:rsidP="00B66126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AB3A4B" w:rsidRDefault="00AB3A4B" w:rsidP="00AB3A4B"/>
    <w:p w:rsidR="00AB3A4B" w:rsidRDefault="00AB3A4B" w:rsidP="00AB3A4B">
      <w:pPr>
        <w:pStyle w:val="Heading1"/>
      </w:pPr>
      <w:r>
        <w:t>Purpose</w:t>
      </w:r>
    </w:p>
    <w:p w:rsidR="00D87F39" w:rsidRDefault="00D87F39" w:rsidP="00D87F39">
      <w:r>
        <w:t>The purpose of this document is to describe enzymatic digestion of a cell lysate for</w:t>
      </w:r>
    </w:p>
    <w:p w:rsidR="00AB3A4B" w:rsidRDefault="00D87F39" w:rsidP="00D87F39">
      <w:proofErr w:type="gramStart"/>
      <w:r>
        <w:t>protein</w:t>
      </w:r>
      <w:proofErr w:type="gramEnd"/>
      <w:r>
        <w:t xml:space="preserve"> analysis compatible with mass spectrometry.</w:t>
      </w:r>
      <w:r w:rsidR="00AB3A4B">
        <w:t xml:space="preserve"> </w:t>
      </w:r>
    </w:p>
    <w:p w:rsidR="00AB3A4B" w:rsidRDefault="00AB3A4B" w:rsidP="00AB3A4B">
      <w:pPr>
        <w:pStyle w:val="Heading1"/>
      </w:pPr>
      <w:r>
        <w:t>Scope</w:t>
      </w:r>
    </w:p>
    <w:p w:rsidR="00AB3A4B" w:rsidRPr="00DD1682" w:rsidRDefault="00D87F39" w:rsidP="00AB3A4B">
      <w:r w:rsidRPr="00D87F39">
        <w:t xml:space="preserve">This procedure may be used to reduce, alkylate, and </w:t>
      </w:r>
      <w:proofErr w:type="spellStart"/>
      <w:r w:rsidRPr="00D87F39">
        <w:t>proteolyze</w:t>
      </w:r>
      <w:proofErr w:type="spellEnd"/>
      <w:r w:rsidRPr="00D87F39">
        <w:t xml:space="preserve"> samples</w:t>
      </w:r>
      <w:r>
        <w:t>.</w:t>
      </w:r>
    </w:p>
    <w:p w:rsidR="00AB3A4B" w:rsidRDefault="00AB3A4B" w:rsidP="00AB3A4B">
      <w:pPr>
        <w:pStyle w:val="Heading1"/>
      </w:pPr>
      <w:r>
        <w:t>Responsibilities</w:t>
      </w:r>
    </w:p>
    <w:p w:rsidR="00AB3A4B" w:rsidRDefault="00AB3A4B" w:rsidP="00AB3A4B">
      <w:r w:rsidRPr="00DD1682">
        <w:t>It is the responsibility of person(s) performing this procedure to be familiar with lab</w:t>
      </w:r>
      <w:r>
        <w:t>oratory</w:t>
      </w:r>
      <w:r w:rsidRPr="00DD1682">
        <w:t xml:space="preserve"> safety procedures.  The interpretation of results must be done by a person trained in the procedure and familiar with such interpretation.  </w:t>
      </w:r>
    </w:p>
    <w:p w:rsidR="00AB3A4B" w:rsidRDefault="00AB3A4B" w:rsidP="00AB3A4B">
      <w:pPr>
        <w:pStyle w:val="Heading1"/>
      </w:pPr>
      <w:r>
        <w:t>Equipment</w:t>
      </w:r>
    </w:p>
    <w:p w:rsidR="00AB3A4B" w:rsidRPr="00E46B3E" w:rsidRDefault="00D87F39" w:rsidP="00D87F39">
      <w:pPr>
        <w:pStyle w:val="ListParagraph"/>
        <w:numPr>
          <w:ilvl w:val="0"/>
          <w:numId w:val="1"/>
        </w:numPr>
      </w:pPr>
      <w:proofErr w:type="spellStart"/>
      <w:r w:rsidRPr="00D87F39">
        <w:t>EpMotion</w:t>
      </w:r>
      <w:proofErr w:type="spellEnd"/>
      <w:r w:rsidRPr="00D87F39">
        <w:t xml:space="preserve"> Automated Pipe</w:t>
      </w:r>
      <w:r>
        <w:t>tting System (Eppendorf)</w:t>
      </w:r>
      <w:r w:rsidR="00AB3A4B">
        <w:t>.</w:t>
      </w:r>
    </w:p>
    <w:p w:rsidR="00AB3A4B" w:rsidRDefault="00AB3A4B" w:rsidP="00AB3A4B">
      <w:pPr>
        <w:pStyle w:val="Heading1"/>
      </w:pPr>
      <w:r>
        <w:t>Materials</w:t>
      </w:r>
    </w:p>
    <w:p w:rsidR="00D87F39" w:rsidRDefault="00D87F39" w:rsidP="00D87F39">
      <w:pPr>
        <w:pStyle w:val="ListParagraph"/>
        <w:numPr>
          <w:ilvl w:val="0"/>
          <w:numId w:val="1"/>
        </w:numPr>
      </w:pPr>
      <w:r>
        <w:t>Trypsin Gold, (Promega, V5280)</w:t>
      </w:r>
    </w:p>
    <w:p w:rsidR="00D87F39" w:rsidRDefault="00D87F39" w:rsidP="00D87F39">
      <w:pPr>
        <w:pStyle w:val="ListParagraph"/>
        <w:numPr>
          <w:ilvl w:val="0"/>
          <w:numId w:val="1"/>
        </w:numPr>
      </w:pPr>
      <w:r>
        <w:t>Urea, (Sigma, U0631)</w:t>
      </w:r>
    </w:p>
    <w:p w:rsidR="00D87F39" w:rsidRDefault="00D87F39" w:rsidP="00D87F39">
      <w:pPr>
        <w:pStyle w:val="ListParagraph"/>
        <w:numPr>
          <w:ilvl w:val="0"/>
          <w:numId w:val="1"/>
        </w:numPr>
      </w:pPr>
      <w:r>
        <w:t>0.5M TCEP, (Pierce, 77720)</w:t>
      </w:r>
    </w:p>
    <w:p w:rsidR="00D87F39" w:rsidRDefault="00D87F39" w:rsidP="00D87F39">
      <w:pPr>
        <w:pStyle w:val="ListParagraph"/>
        <w:numPr>
          <w:ilvl w:val="0"/>
          <w:numId w:val="1"/>
        </w:numPr>
      </w:pPr>
      <w:r>
        <w:t>Iodoacetamide (IAM), (Sigma, A3221-10VL)</w:t>
      </w:r>
    </w:p>
    <w:p w:rsidR="00D87F39" w:rsidRDefault="00D87F39" w:rsidP="00D87F39">
      <w:pPr>
        <w:pStyle w:val="ListParagraph"/>
        <w:numPr>
          <w:ilvl w:val="0"/>
          <w:numId w:val="1"/>
        </w:numPr>
      </w:pPr>
      <w:r>
        <w:t>1M Tris (pH8.0), (Sigma, T2694)</w:t>
      </w:r>
    </w:p>
    <w:p w:rsidR="00D87F39" w:rsidRDefault="00D87F39" w:rsidP="00D87F39">
      <w:pPr>
        <w:pStyle w:val="ListParagraph"/>
        <w:numPr>
          <w:ilvl w:val="0"/>
          <w:numId w:val="1"/>
        </w:numPr>
      </w:pPr>
      <w:r>
        <w:t>EDTA (Sigma, E7889)</w:t>
      </w:r>
    </w:p>
    <w:p w:rsidR="00D87F39" w:rsidRDefault="00D87F39" w:rsidP="00D87F39">
      <w:pPr>
        <w:pStyle w:val="ListParagraph"/>
        <w:numPr>
          <w:ilvl w:val="0"/>
          <w:numId w:val="1"/>
        </w:numPr>
      </w:pPr>
      <w:r>
        <w:t>EGTA (Sigma, E0396)</w:t>
      </w:r>
    </w:p>
    <w:p w:rsidR="00D87F39" w:rsidRDefault="00D87F39" w:rsidP="00D87F39">
      <w:pPr>
        <w:pStyle w:val="ListParagraph"/>
        <w:numPr>
          <w:ilvl w:val="0"/>
          <w:numId w:val="1"/>
        </w:numPr>
      </w:pPr>
      <w:r>
        <w:t>Water, HPLC grade (Fisher, W5-1)</w:t>
      </w:r>
    </w:p>
    <w:p w:rsidR="00D87F39" w:rsidRDefault="00D87F39" w:rsidP="00D87F39">
      <w:pPr>
        <w:pStyle w:val="ListParagraph"/>
        <w:numPr>
          <w:ilvl w:val="0"/>
          <w:numId w:val="1"/>
        </w:numPr>
      </w:pPr>
      <w:r>
        <w:t>Acetonitrile, HPLC grade (Fisher, A998-1)</w:t>
      </w:r>
    </w:p>
    <w:p w:rsidR="00D87F39" w:rsidRDefault="00D87F39" w:rsidP="00D87F39">
      <w:pPr>
        <w:pStyle w:val="ListParagraph"/>
        <w:numPr>
          <w:ilvl w:val="0"/>
          <w:numId w:val="1"/>
        </w:numPr>
      </w:pPr>
      <w:r>
        <w:t>Formic Acid (EDM, 11670-1)</w:t>
      </w:r>
    </w:p>
    <w:p w:rsidR="00D87F39" w:rsidRDefault="00D87F39" w:rsidP="00D87F39">
      <w:pPr>
        <w:pStyle w:val="ListParagraph"/>
        <w:numPr>
          <w:ilvl w:val="0"/>
          <w:numId w:val="1"/>
        </w:numPr>
      </w:pPr>
      <w:r>
        <w:lastRenderedPageBreak/>
        <w:t>Sigma Phosphatase Inhibitor Cocktail 1 (Sigma, P2850)</w:t>
      </w:r>
    </w:p>
    <w:p w:rsidR="00D87F39" w:rsidRDefault="00D87F39" w:rsidP="00D87F39">
      <w:pPr>
        <w:pStyle w:val="ListParagraph"/>
        <w:numPr>
          <w:ilvl w:val="0"/>
          <w:numId w:val="1"/>
        </w:numPr>
      </w:pPr>
      <w:r>
        <w:t>Sigma Phosphatase Inhibitor Cocktail 2 (Sigma, P5726)</w:t>
      </w:r>
    </w:p>
    <w:p w:rsidR="00D87F39" w:rsidRDefault="00D87F39" w:rsidP="00D87F39">
      <w:pPr>
        <w:pStyle w:val="ListParagraph"/>
        <w:numPr>
          <w:ilvl w:val="0"/>
          <w:numId w:val="1"/>
        </w:numPr>
      </w:pPr>
      <w:r>
        <w:t>Deep-well 96-well plate (Eppendorf, 0030 502.248)</w:t>
      </w:r>
    </w:p>
    <w:p w:rsidR="00D87F39" w:rsidRDefault="00D87F39" w:rsidP="00D87F39">
      <w:pPr>
        <w:pStyle w:val="ListParagraph"/>
        <w:numPr>
          <w:ilvl w:val="0"/>
          <w:numId w:val="1"/>
        </w:numPr>
      </w:pPr>
      <w:r>
        <w:t>Oasis HLB 96-well plate 30μm (5mg) (Waters, 186000309)</w:t>
      </w:r>
    </w:p>
    <w:p w:rsidR="00AB3A4B" w:rsidRPr="007226F0" w:rsidRDefault="00D87F39" w:rsidP="00D87F39">
      <w:pPr>
        <w:pStyle w:val="ListParagraph"/>
        <w:numPr>
          <w:ilvl w:val="0"/>
          <w:numId w:val="1"/>
        </w:numPr>
      </w:pPr>
      <w:r>
        <w:t>Square well deep-well V-bottom 96-well plate (Thermo, 95040450)</w:t>
      </w:r>
      <w:r w:rsidR="00AB3A4B" w:rsidRPr="007226F0">
        <w:t>.</w:t>
      </w:r>
    </w:p>
    <w:p w:rsidR="00AB3A4B" w:rsidRDefault="00AB3A4B" w:rsidP="00AB3A4B">
      <w:pPr>
        <w:pStyle w:val="Heading1"/>
        <w:rPr>
          <w:rFonts w:ascii="Arial" w:hAnsi="Arial" w:cs="Arial"/>
          <w:szCs w:val="24"/>
        </w:rPr>
      </w:pPr>
      <w:r w:rsidRPr="00B60321">
        <w:t>Solutions</w:t>
      </w:r>
    </w:p>
    <w:p w:rsidR="00D87F39" w:rsidRDefault="00D87F39" w:rsidP="00D87F39">
      <w:pPr>
        <w:pStyle w:val="ListParagraph"/>
        <w:numPr>
          <w:ilvl w:val="0"/>
          <w:numId w:val="1"/>
        </w:numPr>
      </w:pPr>
      <w:r>
        <w:t xml:space="preserve">Lysis Buffer. </w:t>
      </w:r>
      <w:r w:rsidRPr="00D87F39">
        <w:rPr>
          <w:b/>
        </w:rPr>
        <w:t>Must be made fresh daily:</w:t>
      </w:r>
    </w:p>
    <w:p w:rsidR="00D87F39" w:rsidRDefault="00D87F39" w:rsidP="00D87F39">
      <w:pPr>
        <w:pStyle w:val="ListParagraph"/>
        <w:numPr>
          <w:ilvl w:val="1"/>
          <w:numId w:val="1"/>
        </w:numPr>
      </w:pPr>
      <w:r>
        <w:t>4 Parts 7.5M Urea (see below).</w:t>
      </w:r>
    </w:p>
    <w:p w:rsidR="00D87F39" w:rsidRDefault="00D87F39" w:rsidP="00D87F39">
      <w:pPr>
        <w:pStyle w:val="ListParagraph"/>
        <w:numPr>
          <w:ilvl w:val="1"/>
          <w:numId w:val="1"/>
        </w:numPr>
      </w:pPr>
      <w:r>
        <w:t>1 Part 5x Lysis Buffer Stock Solution (see below).</w:t>
      </w:r>
    </w:p>
    <w:p w:rsidR="00D87F39" w:rsidRDefault="00D87F39" w:rsidP="00D87F39">
      <w:pPr>
        <w:pStyle w:val="ListParagraph"/>
        <w:numPr>
          <w:ilvl w:val="1"/>
          <w:numId w:val="1"/>
        </w:numPr>
      </w:pPr>
      <w:r>
        <w:t>Add 1% Sigma phosphatase cocktail 1.</w:t>
      </w:r>
    </w:p>
    <w:p w:rsidR="00D87F39" w:rsidRDefault="00D87F39" w:rsidP="00D87F39">
      <w:pPr>
        <w:pStyle w:val="ListParagraph"/>
        <w:numPr>
          <w:ilvl w:val="1"/>
          <w:numId w:val="1"/>
        </w:numPr>
      </w:pPr>
      <w:r>
        <w:t>Add 1% Sigma phosphatase cocktail 2.</w:t>
      </w:r>
    </w:p>
    <w:p w:rsidR="00D87F39" w:rsidRDefault="00D87F39" w:rsidP="00D87F39">
      <w:pPr>
        <w:pStyle w:val="ListParagraph"/>
        <w:numPr>
          <w:ilvl w:val="1"/>
          <w:numId w:val="1"/>
        </w:numPr>
      </w:pPr>
      <w:r>
        <w:t>Mix well.</w:t>
      </w:r>
    </w:p>
    <w:p w:rsidR="00D87F39" w:rsidRDefault="00D87F39" w:rsidP="00D87F39">
      <w:pPr>
        <w:pStyle w:val="ListParagraph"/>
        <w:numPr>
          <w:ilvl w:val="0"/>
          <w:numId w:val="1"/>
        </w:numPr>
      </w:pPr>
      <w:r>
        <w:t>5x Lysis Buffer Stock Solution. May be made in advance and stored at room temp.</w:t>
      </w:r>
    </w:p>
    <w:p w:rsidR="00D87F39" w:rsidRDefault="00D87F39" w:rsidP="00D87F39">
      <w:pPr>
        <w:pStyle w:val="ListParagraph"/>
        <w:numPr>
          <w:ilvl w:val="1"/>
          <w:numId w:val="1"/>
        </w:numPr>
      </w:pPr>
      <w:r>
        <w:t>12.5mL 1M Tris (pH8.0).</w:t>
      </w:r>
    </w:p>
    <w:p w:rsidR="00D87F39" w:rsidRDefault="00D87F39" w:rsidP="00D87F39">
      <w:pPr>
        <w:pStyle w:val="ListParagraph"/>
        <w:numPr>
          <w:ilvl w:val="1"/>
          <w:numId w:val="1"/>
        </w:numPr>
      </w:pPr>
      <w:r>
        <w:t>1.0mL 0.5M EDTA.</w:t>
      </w:r>
    </w:p>
    <w:p w:rsidR="00D87F39" w:rsidRDefault="00D87F39" w:rsidP="00D87F39">
      <w:pPr>
        <w:pStyle w:val="ListParagraph"/>
        <w:numPr>
          <w:ilvl w:val="1"/>
          <w:numId w:val="1"/>
        </w:numPr>
      </w:pPr>
      <w:r>
        <w:t>1.0mL 0.5M EGTA.</w:t>
      </w:r>
    </w:p>
    <w:p w:rsidR="00D87F39" w:rsidRDefault="00D87F39" w:rsidP="00D87F39">
      <w:pPr>
        <w:pStyle w:val="ListParagraph"/>
        <w:numPr>
          <w:ilvl w:val="1"/>
          <w:numId w:val="1"/>
        </w:numPr>
      </w:pPr>
      <w:r>
        <w:t>Add HPLC water to 100mL.</w:t>
      </w:r>
    </w:p>
    <w:p w:rsidR="00D87F39" w:rsidRDefault="00D87F39" w:rsidP="00D87F39">
      <w:pPr>
        <w:pStyle w:val="ListParagraph"/>
        <w:numPr>
          <w:ilvl w:val="1"/>
          <w:numId w:val="1"/>
        </w:numPr>
      </w:pPr>
      <w:r>
        <w:t>Sterilize with 0.22μm filter.</w:t>
      </w:r>
    </w:p>
    <w:p w:rsidR="00D87F39" w:rsidRDefault="00D87F39" w:rsidP="00D87F39">
      <w:pPr>
        <w:pStyle w:val="ListParagraph"/>
        <w:numPr>
          <w:ilvl w:val="0"/>
          <w:numId w:val="1"/>
        </w:numPr>
      </w:pPr>
      <w:r>
        <w:t xml:space="preserve">7.5 M Urea. </w:t>
      </w:r>
      <w:r w:rsidRPr="00D87F39">
        <w:rPr>
          <w:b/>
        </w:rPr>
        <w:t>Must be made fresh daily:</w:t>
      </w:r>
    </w:p>
    <w:p w:rsidR="00D87F39" w:rsidRDefault="00D87F39" w:rsidP="00D87F39">
      <w:pPr>
        <w:pStyle w:val="ListParagraph"/>
        <w:numPr>
          <w:ilvl w:val="1"/>
          <w:numId w:val="1"/>
        </w:numPr>
      </w:pPr>
      <w:r>
        <w:t>Add 4.50g Urea to a 15mL Falcon tube.</w:t>
      </w:r>
    </w:p>
    <w:p w:rsidR="00D87F39" w:rsidRDefault="00D87F39" w:rsidP="00D87F39">
      <w:pPr>
        <w:pStyle w:val="ListParagraph"/>
        <w:numPr>
          <w:ilvl w:val="1"/>
          <w:numId w:val="1"/>
        </w:numPr>
      </w:pPr>
      <w:r>
        <w:t>Add 6mL HPLC water and mix until Urea is in solution.</w:t>
      </w:r>
    </w:p>
    <w:p w:rsidR="00D87F39" w:rsidRDefault="00D87F39" w:rsidP="00D87F39">
      <w:pPr>
        <w:pStyle w:val="ListParagraph"/>
        <w:numPr>
          <w:ilvl w:val="1"/>
          <w:numId w:val="1"/>
        </w:numPr>
      </w:pPr>
      <w:r>
        <w:t>Add HPLC water to a final volume of 10mL.</w:t>
      </w:r>
    </w:p>
    <w:p w:rsidR="00D87F39" w:rsidRDefault="00D87F39" w:rsidP="00D87F39">
      <w:pPr>
        <w:pStyle w:val="ListParagraph"/>
        <w:numPr>
          <w:ilvl w:val="0"/>
          <w:numId w:val="1"/>
        </w:numPr>
      </w:pPr>
      <w:r>
        <w:t>0.2M Tris, pH8.0:</w:t>
      </w:r>
    </w:p>
    <w:p w:rsidR="00D87F39" w:rsidRDefault="00D87F39" w:rsidP="00D87F39">
      <w:pPr>
        <w:pStyle w:val="ListParagraph"/>
        <w:numPr>
          <w:ilvl w:val="1"/>
          <w:numId w:val="1"/>
        </w:numPr>
      </w:pPr>
      <w:r>
        <w:t>4 parts HPLC water.</w:t>
      </w:r>
    </w:p>
    <w:p w:rsidR="00D87F39" w:rsidRDefault="00D87F39" w:rsidP="00D87F39">
      <w:pPr>
        <w:pStyle w:val="ListParagraph"/>
        <w:numPr>
          <w:ilvl w:val="1"/>
          <w:numId w:val="1"/>
        </w:numPr>
      </w:pPr>
      <w:r>
        <w:t>1 part 1M Tris, pH8.0.</w:t>
      </w:r>
    </w:p>
    <w:p w:rsidR="00D87F39" w:rsidRDefault="00D87F39" w:rsidP="00D87F39">
      <w:pPr>
        <w:pStyle w:val="ListParagraph"/>
        <w:numPr>
          <w:ilvl w:val="0"/>
          <w:numId w:val="1"/>
        </w:numPr>
      </w:pPr>
      <w:r>
        <w:t xml:space="preserve">0.5M Iodoacetamide (IAM) Stock Solution. </w:t>
      </w:r>
      <w:r w:rsidRPr="00D87F39">
        <w:rPr>
          <w:b/>
        </w:rPr>
        <w:t>Prepare immediately before use and keep out of light:</w:t>
      </w:r>
    </w:p>
    <w:p w:rsidR="00D87F39" w:rsidRDefault="00D87F39" w:rsidP="00D87F39">
      <w:pPr>
        <w:pStyle w:val="ListParagraph"/>
        <w:numPr>
          <w:ilvl w:val="1"/>
          <w:numId w:val="1"/>
        </w:numPr>
      </w:pPr>
      <w:r w:rsidRPr="00D87F39">
        <w:t>To one 56mg vial of iodoacetamide, add 605</w:t>
      </w:r>
      <w:r w:rsidRPr="00D87F39">
        <w:rPr>
          <w:rFonts w:ascii="Symbol" w:hAnsi="Symbol"/>
        </w:rPr>
        <w:t></w:t>
      </w:r>
      <w:r w:rsidRPr="00D87F39">
        <w:t>L of 0.2M Tris pH 8</w:t>
      </w:r>
      <w:r>
        <w:t>.</w:t>
      </w:r>
    </w:p>
    <w:p w:rsidR="00D87F39" w:rsidRDefault="00D87F39" w:rsidP="00D87F39">
      <w:pPr>
        <w:pStyle w:val="ListParagraph"/>
        <w:numPr>
          <w:ilvl w:val="1"/>
          <w:numId w:val="1"/>
        </w:numPr>
      </w:pPr>
      <w:r>
        <w:t>Mix until dissolved.</w:t>
      </w:r>
    </w:p>
    <w:p w:rsidR="00D87F39" w:rsidRDefault="00D87F39" w:rsidP="00D87F39">
      <w:pPr>
        <w:pStyle w:val="ListParagraph"/>
        <w:numPr>
          <w:ilvl w:val="0"/>
          <w:numId w:val="1"/>
        </w:numPr>
      </w:pPr>
      <w:r>
        <w:t>Trypsin</w:t>
      </w:r>
      <w:r w:rsidRPr="00D87F39">
        <w:t>, Sequence Grade (Promega</w:t>
      </w:r>
      <w:r>
        <w:t>):</w:t>
      </w:r>
    </w:p>
    <w:p w:rsidR="00D87F39" w:rsidRDefault="00D87F39" w:rsidP="00D87F39">
      <w:pPr>
        <w:pStyle w:val="ListParagraph"/>
        <w:numPr>
          <w:ilvl w:val="1"/>
          <w:numId w:val="1"/>
        </w:numPr>
      </w:pPr>
      <w:r>
        <w:t>100μg resuspended in 1mL of 0.2M Tris pH 8. (</w:t>
      </w:r>
      <w:proofErr w:type="gramStart"/>
      <w:r>
        <w:t>see</w:t>
      </w:r>
      <w:proofErr w:type="gramEnd"/>
      <w:r>
        <w:t xml:space="preserve"> above).</w:t>
      </w:r>
    </w:p>
    <w:p w:rsidR="00D87F39" w:rsidRDefault="00D87F39" w:rsidP="00D87F39">
      <w:pPr>
        <w:pStyle w:val="ListParagraph"/>
        <w:numPr>
          <w:ilvl w:val="1"/>
          <w:numId w:val="1"/>
        </w:numPr>
      </w:pPr>
      <w:r w:rsidRPr="00D87F39">
        <w:rPr>
          <w:b/>
        </w:rPr>
        <w:t>OR</w:t>
      </w:r>
      <w:r w:rsidRPr="00D87F39">
        <w:t xml:space="preserve"> thaw an aliquot @ 0.525ug/uL and dilute </w:t>
      </w:r>
      <w:proofErr w:type="gramStart"/>
      <w:r w:rsidRPr="00D87F39">
        <w:t>5x</w:t>
      </w:r>
      <w:proofErr w:type="gramEnd"/>
      <w:r w:rsidRPr="00D87F39">
        <w:t xml:space="preserve"> in 0.2M Tris pH 8</w:t>
      </w:r>
      <w:r>
        <w:t>.</w:t>
      </w:r>
    </w:p>
    <w:p w:rsidR="00D87F39" w:rsidRDefault="00D87F39" w:rsidP="00D87F39">
      <w:pPr>
        <w:pStyle w:val="ListParagraph"/>
        <w:numPr>
          <w:ilvl w:val="0"/>
          <w:numId w:val="1"/>
        </w:numPr>
      </w:pPr>
      <w:r>
        <w:t>Quench:</w:t>
      </w:r>
    </w:p>
    <w:p w:rsidR="00D87F39" w:rsidRDefault="00D87F39" w:rsidP="00D87F39">
      <w:pPr>
        <w:pStyle w:val="ListParagraph"/>
        <w:numPr>
          <w:ilvl w:val="1"/>
          <w:numId w:val="1"/>
        </w:numPr>
      </w:pPr>
      <w:r>
        <w:t>4 parts HPLC water.</w:t>
      </w:r>
    </w:p>
    <w:p w:rsidR="00AB3A4B" w:rsidRPr="00F62651" w:rsidRDefault="00D87F39" w:rsidP="00D87F39">
      <w:pPr>
        <w:pStyle w:val="ListParagraph"/>
        <w:numPr>
          <w:ilvl w:val="1"/>
          <w:numId w:val="1"/>
        </w:numPr>
        <w:rPr>
          <w:rFonts w:ascii="Arial" w:hAnsi="Arial" w:cs="Arial"/>
          <w:szCs w:val="24"/>
        </w:rPr>
      </w:pPr>
      <w:r>
        <w:t>1 part formic acid.</w:t>
      </w:r>
    </w:p>
    <w:p w:rsidR="00AB3A4B" w:rsidRDefault="00AB3A4B" w:rsidP="00AB3A4B">
      <w:pPr>
        <w:pStyle w:val="Heading1"/>
      </w:pPr>
      <w:r>
        <w:t>Procedure</w:t>
      </w:r>
    </w:p>
    <w:p w:rsidR="00760444" w:rsidRPr="00DC4482" w:rsidRDefault="00760444" w:rsidP="00760444">
      <w:pPr>
        <w:tabs>
          <w:tab w:val="left" w:pos="450"/>
        </w:tabs>
        <w:ind w:left="450" w:hanging="90"/>
        <w:rPr>
          <w:b/>
        </w:rPr>
      </w:pPr>
      <w:r w:rsidRPr="00DC4482">
        <w:rPr>
          <w:b/>
        </w:rPr>
        <w:t>Preparation of Samples</w:t>
      </w:r>
    </w:p>
    <w:p w:rsidR="00DC4482" w:rsidRDefault="00DC4482" w:rsidP="00DC4482">
      <w:pPr>
        <w:tabs>
          <w:tab w:val="left" w:pos="450"/>
        </w:tabs>
        <w:ind w:left="450" w:hanging="90"/>
      </w:pPr>
      <w:r>
        <w:t>1. Cell lysate samples were prepared as described in SOP P-01 (Cell line lysis).</w:t>
      </w:r>
    </w:p>
    <w:p w:rsidR="00760444" w:rsidRDefault="00DC4482" w:rsidP="00760444">
      <w:pPr>
        <w:tabs>
          <w:tab w:val="left" w:pos="450"/>
        </w:tabs>
        <w:ind w:left="450" w:hanging="90"/>
      </w:pPr>
      <w:r>
        <w:t>2</w:t>
      </w:r>
      <w:r w:rsidR="00760444">
        <w:t>. Dilute the cell lysate to 2mg/mL with lysis buffer.</w:t>
      </w:r>
    </w:p>
    <w:p w:rsidR="00760444" w:rsidRDefault="00DC4482" w:rsidP="00760444">
      <w:pPr>
        <w:tabs>
          <w:tab w:val="left" w:pos="450"/>
        </w:tabs>
        <w:ind w:left="450" w:hanging="90"/>
      </w:pPr>
      <w:r>
        <w:lastRenderedPageBreak/>
        <w:t>3</w:t>
      </w:r>
      <w:r w:rsidR="00760444">
        <w:t>. Move 100uL of cell lysate to a deep well plate.</w:t>
      </w:r>
    </w:p>
    <w:p w:rsidR="00760444" w:rsidRDefault="00DC4482" w:rsidP="00760444">
      <w:pPr>
        <w:tabs>
          <w:tab w:val="left" w:pos="450"/>
        </w:tabs>
        <w:ind w:left="450" w:hanging="90"/>
      </w:pPr>
      <w:r>
        <w:t>4</w:t>
      </w:r>
      <w:r w:rsidR="00760444">
        <w:t>. Add 6uL of 500mM TCEP.</w:t>
      </w:r>
    </w:p>
    <w:p w:rsidR="00760444" w:rsidRDefault="00DC4482" w:rsidP="00760444">
      <w:pPr>
        <w:tabs>
          <w:tab w:val="left" w:pos="450"/>
        </w:tabs>
        <w:ind w:left="450" w:hanging="90"/>
      </w:pPr>
      <w:r>
        <w:t>5</w:t>
      </w:r>
      <w:r w:rsidR="00760444">
        <w:t>. Incubate with mixing at 600rpm for 30 min at 37 °C.</w:t>
      </w:r>
    </w:p>
    <w:p w:rsidR="00760444" w:rsidRDefault="00DC4482" w:rsidP="00760444">
      <w:pPr>
        <w:tabs>
          <w:tab w:val="left" w:pos="450"/>
        </w:tabs>
        <w:ind w:left="450" w:hanging="90"/>
      </w:pPr>
      <w:r>
        <w:t>6</w:t>
      </w:r>
      <w:r w:rsidR="00760444">
        <w:t>. Add 14μL of 0.5 M IAM, to yield an IAM concentration of ~40 mM.</w:t>
      </w:r>
    </w:p>
    <w:p w:rsidR="00760444" w:rsidRDefault="00DC4482" w:rsidP="00760444">
      <w:pPr>
        <w:tabs>
          <w:tab w:val="left" w:pos="450"/>
        </w:tabs>
        <w:ind w:left="450" w:hanging="90"/>
      </w:pPr>
      <w:r>
        <w:t>7</w:t>
      </w:r>
      <w:r w:rsidR="00760444">
        <w:t>. Alkylate at room temperature for 30 min in the dark.</w:t>
      </w:r>
    </w:p>
    <w:p w:rsidR="00760444" w:rsidRDefault="00DC4482" w:rsidP="00760444">
      <w:pPr>
        <w:tabs>
          <w:tab w:val="left" w:pos="450"/>
        </w:tabs>
        <w:ind w:left="450" w:hanging="90"/>
      </w:pPr>
      <w:r>
        <w:t>8</w:t>
      </w:r>
      <w:r w:rsidR="00760444">
        <w:t>. Add 880uL of 200mM Tris, pH 8.0 to each tube to decrease the urea concentration to ~0.6M.</w:t>
      </w:r>
    </w:p>
    <w:p w:rsidR="00760444" w:rsidRDefault="00DC4482" w:rsidP="00760444">
      <w:pPr>
        <w:tabs>
          <w:tab w:val="left" w:pos="450"/>
        </w:tabs>
        <w:ind w:left="450" w:hanging="90"/>
      </w:pPr>
      <w:r>
        <w:t>9</w:t>
      </w:r>
      <w:r w:rsidR="00760444">
        <w:t>. Add 20uL trypsin to each digest to achieve a 1:50 enzyme-to-substrate ratio for the 200ug total protein present.</w:t>
      </w:r>
    </w:p>
    <w:p w:rsidR="00760444" w:rsidRDefault="00DC4482" w:rsidP="00760444">
      <w:pPr>
        <w:tabs>
          <w:tab w:val="left" w:pos="450"/>
        </w:tabs>
        <w:ind w:left="450" w:hanging="90"/>
      </w:pPr>
      <w:r>
        <w:t>10</w:t>
      </w:r>
      <w:r w:rsidR="00760444">
        <w:t>. Incubate with mixing at 600rpm for 2 h at 37 °C.</w:t>
      </w:r>
    </w:p>
    <w:p w:rsidR="00760444" w:rsidRDefault="00DC4482" w:rsidP="00760444">
      <w:pPr>
        <w:tabs>
          <w:tab w:val="left" w:pos="450"/>
        </w:tabs>
        <w:ind w:left="450" w:hanging="90"/>
      </w:pPr>
      <w:r>
        <w:t>11</w:t>
      </w:r>
      <w:r w:rsidR="00760444">
        <w:t>. Add 10uL trypsin to each digest to achieve a 1:100 enzyme-to-substrate ratio.</w:t>
      </w:r>
    </w:p>
    <w:p w:rsidR="00760444" w:rsidRDefault="00DC4482" w:rsidP="00760444">
      <w:pPr>
        <w:tabs>
          <w:tab w:val="left" w:pos="450"/>
        </w:tabs>
        <w:ind w:left="450" w:hanging="90"/>
      </w:pPr>
      <w:r>
        <w:t>12</w:t>
      </w:r>
      <w:r w:rsidR="00760444">
        <w:t>. Incubate with mixing at 600rpm for 16 h at 37 °C.</w:t>
      </w:r>
    </w:p>
    <w:p w:rsidR="00760444" w:rsidRDefault="00760444" w:rsidP="00760444">
      <w:pPr>
        <w:tabs>
          <w:tab w:val="left" w:pos="450"/>
        </w:tabs>
        <w:ind w:left="450" w:hanging="90"/>
      </w:pPr>
      <w:r>
        <w:t>1</w:t>
      </w:r>
      <w:r w:rsidR="00DC4482">
        <w:t>3</w:t>
      </w:r>
      <w:r>
        <w:t>. Add 54μL of 20% FA to each digest to quench the digestion for a final acid concentration of 1%.</w:t>
      </w:r>
    </w:p>
    <w:p w:rsidR="00760444" w:rsidRDefault="00760444" w:rsidP="00760444">
      <w:pPr>
        <w:tabs>
          <w:tab w:val="left" w:pos="450"/>
        </w:tabs>
        <w:ind w:left="450" w:hanging="90"/>
      </w:pPr>
    </w:p>
    <w:p w:rsidR="00760444" w:rsidRPr="00DC4482" w:rsidRDefault="00760444" w:rsidP="00760444">
      <w:pPr>
        <w:tabs>
          <w:tab w:val="left" w:pos="450"/>
        </w:tabs>
        <w:ind w:left="450" w:hanging="90"/>
        <w:rPr>
          <w:b/>
        </w:rPr>
      </w:pPr>
      <w:r w:rsidRPr="00DC4482">
        <w:rPr>
          <w:b/>
        </w:rPr>
        <w:t>Heavy SIS spike preparation</w:t>
      </w:r>
    </w:p>
    <w:p w:rsidR="00760444" w:rsidRDefault="00760444" w:rsidP="00760444">
      <w:pPr>
        <w:tabs>
          <w:tab w:val="left" w:pos="450"/>
        </w:tabs>
        <w:ind w:left="450" w:hanging="90"/>
      </w:pPr>
      <w:r>
        <w:t>1. The stock heavy SIS mix is at 100nM.</w:t>
      </w:r>
    </w:p>
    <w:p w:rsidR="00760444" w:rsidRDefault="00760444" w:rsidP="00760444">
      <w:pPr>
        <w:tabs>
          <w:tab w:val="left" w:pos="450"/>
        </w:tabs>
        <w:ind w:left="450" w:hanging="90"/>
      </w:pPr>
      <w:r>
        <w:t>2. 10</w:t>
      </w:r>
      <w:r w:rsidRPr="00760444">
        <w:rPr>
          <w:rFonts w:ascii="Symbol" w:hAnsi="Symbol"/>
        </w:rPr>
        <w:t></w:t>
      </w:r>
      <w:r>
        <w:t>L of stock is thawed and diluted with 390uL 0.1% FA in 3% ACN.</w:t>
      </w:r>
    </w:p>
    <w:p w:rsidR="00760444" w:rsidRDefault="00760444" w:rsidP="00760444">
      <w:pPr>
        <w:tabs>
          <w:tab w:val="left" w:pos="450"/>
        </w:tabs>
        <w:ind w:left="450" w:hanging="90"/>
      </w:pPr>
      <w:r>
        <w:t>3. 10uL of the diluted spike sample is mixed into each sample.</w:t>
      </w:r>
    </w:p>
    <w:p w:rsidR="00760444" w:rsidRDefault="00760444" w:rsidP="00760444">
      <w:pPr>
        <w:tabs>
          <w:tab w:val="left" w:pos="450"/>
        </w:tabs>
        <w:ind w:left="450" w:hanging="90"/>
      </w:pPr>
    </w:p>
    <w:p w:rsidR="00760444" w:rsidRPr="00DC4482" w:rsidRDefault="00760444" w:rsidP="00760444">
      <w:pPr>
        <w:tabs>
          <w:tab w:val="left" w:pos="450"/>
        </w:tabs>
        <w:ind w:left="450" w:hanging="90"/>
        <w:rPr>
          <w:b/>
        </w:rPr>
      </w:pPr>
      <w:r w:rsidRPr="00DC4482">
        <w:rPr>
          <w:b/>
        </w:rPr>
        <w:t>Desalting Samples Offline by Positive Pressure</w:t>
      </w:r>
    </w:p>
    <w:p w:rsidR="00760444" w:rsidRDefault="00760444" w:rsidP="00760444">
      <w:pPr>
        <w:tabs>
          <w:tab w:val="left" w:pos="450"/>
        </w:tabs>
        <w:ind w:left="450" w:hanging="90"/>
      </w:pPr>
      <w:r>
        <w:t>1. Set the system pressure to 80psi.</w:t>
      </w:r>
    </w:p>
    <w:p w:rsidR="00760444" w:rsidRDefault="00760444" w:rsidP="00760444">
      <w:pPr>
        <w:tabs>
          <w:tab w:val="left" w:pos="450"/>
        </w:tabs>
        <w:ind w:left="450" w:hanging="90"/>
      </w:pPr>
      <w:r>
        <w:t>2. Condition cartridge with 3 x 400uL of 0.1% formic acid in 80% ACN at 12psi.</w:t>
      </w:r>
    </w:p>
    <w:p w:rsidR="00760444" w:rsidRDefault="00760444" w:rsidP="00760444">
      <w:pPr>
        <w:tabs>
          <w:tab w:val="left" w:pos="450"/>
        </w:tabs>
        <w:ind w:left="450" w:hanging="90"/>
      </w:pPr>
      <w:r>
        <w:t>3. Equilibrate cartridge with 4 x 400uL of 0.1% formic acid in 100% water at 12psi.</w:t>
      </w:r>
    </w:p>
    <w:p w:rsidR="00760444" w:rsidRDefault="00760444" w:rsidP="00760444">
      <w:pPr>
        <w:tabs>
          <w:tab w:val="left" w:pos="450"/>
        </w:tabs>
        <w:ind w:left="450" w:hanging="90"/>
      </w:pPr>
      <w:r>
        <w:t>4. Add sample to cartridge at 12psi.</w:t>
      </w:r>
    </w:p>
    <w:p w:rsidR="00760444" w:rsidRDefault="00760444" w:rsidP="00760444">
      <w:pPr>
        <w:tabs>
          <w:tab w:val="left" w:pos="450"/>
        </w:tabs>
        <w:ind w:left="450" w:hanging="90"/>
      </w:pPr>
      <w:r>
        <w:t>5. Wash cartridge with 4 x 400uL of 0.1% formic acid in 100% water at 6psi.</w:t>
      </w:r>
    </w:p>
    <w:p w:rsidR="00760444" w:rsidRDefault="00760444" w:rsidP="00760444">
      <w:pPr>
        <w:tabs>
          <w:tab w:val="left" w:pos="450"/>
        </w:tabs>
        <w:ind w:left="450" w:hanging="90"/>
      </w:pPr>
      <w:r>
        <w:t>6. Elute peptides with 3 x 400uL 0.1% formic acid in 80% acetonitrile at 3psi into a deep well plate.</w:t>
      </w:r>
    </w:p>
    <w:p w:rsidR="00760444" w:rsidRDefault="00760444" w:rsidP="00760444">
      <w:pPr>
        <w:tabs>
          <w:tab w:val="left" w:pos="450"/>
        </w:tabs>
        <w:ind w:left="450" w:hanging="90"/>
      </w:pPr>
      <w:r>
        <w:t>7. Freeze eluates on dry ice or at -80°C for approximately 1 hour.</w:t>
      </w:r>
    </w:p>
    <w:p w:rsidR="00760444" w:rsidRDefault="00760444" w:rsidP="00760444">
      <w:pPr>
        <w:tabs>
          <w:tab w:val="left" w:pos="450"/>
        </w:tabs>
        <w:ind w:left="450" w:hanging="90"/>
      </w:pPr>
      <w:r>
        <w:t>8. Lyophilize samples overnight to dryness.</w:t>
      </w:r>
    </w:p>
    <w:p w:rsidR="00760444" w:rsidRDefault="00760444" w:rsidP="00760444">
      <w:pPr>
        <w:tabs>
          <w:tab w:val="left" w:pos="450"/>
        </w:tabs>
        <w:ind w:left="450" w:hanging="90"/>
      </w:pPr>
      <w:r>
        <w:t>9. Samples can be stored lyophilized at -80°C until ready for IMAC enrichment</w:t>
      </w:r>
      <w:r w:rsidR="00DC4482">
        <w:t xml:space="preserve"> as described in SOP </w:t>
      </w:r>
      <w:r w:rsidR="002447D5">
        <w:t>P</w:t>
      </w:r>
      <w:r w:rsidR="00DC4482">
        <w:t>-0</w:t>
      </w:r>
      <w:r w:rsidR="002447D5">
        <w:t>3</w:t>
      </w:r>
      <w:r w:rsidR="00DC4482">
        <w:t xml:space="preserve"> (Phosphopeptide enrichment)</w:t>
      </w:r>
      <w:r>
        <w:t>.</w:t>
      </w:r>
    </w:p>
    <w:p w:rsidR="00DF5811" w:rsidRDefault="00DF5811"/>
    <w:p w:rsidR="00DC4482" w:rsidRPr="003B216D" w:rsidRDefault="00DC4482" w:rsidP="00DC4482">
      <w:pPr>
        <w:pStyle w:val="Default"/>
        <w:spacing w:line="276" w:lineRule="auto"/>
        <w:rPr>
          <w:rFonts w:asciiTheme="majorHAnsi" w:hAnsiTheme="majorHAnsi" w:cstheme="minorBidi"/>
          <w:color w:val="365F91" w:themeColor="accent1" w:themeShade="BF"/>
          <w:sz w:val="28"/>
          <w:szCs w:val="28"/>
        </w:rPr>
      </w:pPr>
      <w:r w:rsidRPr="003B216D">
        <w:rPr>
          <w:rFonts w:asciiTheme="majorHAnsi" w:hAnsiTheme="majorHAnsi" w:cstheme="minorBidi"/>
          <w:b/>
          <w:bCs/>
          <w:color w:val="365F91" w:themeColor="accent1" w:themeShade="BF"/>
          <w:sz w:val="28"/>
          <w:szCs w:val="28"/>
        </w:rPr>
        <w:t xml:space="preserve">Referenced Documents </w:t>
      </w:r>
    </w:p>
    <w:p w:rsidR="00DC4482" w:rsidRDefault="00DC4482" w:rsidP="00DC4482">
      <w:pPr>
        <w:pStyle w:val="Default"/>
        <w:rPr>
          <w:rFonts w:ascii="Cambria" w:hAnsi="Cambria" w:cs="Cambria"/>
          <w:color w:val="auto"/>
          <w:sz w:val="23"/>
          <w:szCs w:val="23"/>
        </w:rPr>
      </w:pPr>
      <w:r w:rsidRPr="003F721C">
        <w:rPr>
          <w:rFonts w:ascii="Cambria" w:hAnsi="Cambria" w:cs="Cambria"/>
          <w:color w:val="auto"/>
          <w:sz w:val="23"/>
          <w:szCs w:val="23"/>
        </w:rPr>
        <w:t>SOP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4B3187">
        <w:rPr>
          <w:rFonts w:ascii="Cambria" w:hAnsi="Cambria" w:cs="Cambria"/>
          <w:color w:val="auto"/>
          <w:sz w:val="23"/>
          <w:szCs w:val="23"/>
        </w:rPr>
        <w:t>P</w:t>
      </w:r>
      <w:r>
        <w:rPr>
          <w:rFonts w:ascii="Cambria" w:hAnsi="Cambria" w:cs="Cambria"/>
          <w:color w:val="auto"/>
          <w:sz w:val="23"/>
          <w:szCs w:val="23"/>
        </w:rPr>
        <w:t>-0</w:t>
      </w:r>
      <w:r w:rsidR="002447D5">
        <w:rPr>
          <w:rFonts w:ascii="Cambria" w:hAnsi="Cambria" w:cs="Cambria"/>
          <w:color w:val="auto"/>
          <w:sz w:val="23"/>
          <w:szCs w:val="23"/>
        </w:rPr>
        <w:t>3</w:t>
      </w:r>
      <w:r>
        <w:rPr>
          <w:rFonts w:ascii="Cambria" w:hAnsi="Cambria" w:cs="Cambria"/>
          <w:color w:val="auto"/>
          <w:sz w:val="23"/>
          <w:szCs w:val="23"/>
        </w:rPr>
        <w:t xml:space="preserve"> Phosphopeptide enrichment.pdf</w:t>
      </w:r>
    </w:p>
    <w:p w:rsidR="00DC4482" w:rsidRPr="002A4FDF" w:rsidRDefault="00DC4482" w:rsidP="00DC4482">
      <w:r>
        <w:rPr>
          <w:rFonts w:ascii="Cambria" w:hAnsi="Cambria" w:cs="Cambria"/>
          <w:sz w:val="23"/>
          <w:szCs w:val="23"/>
        </w:rPr>
        <w:t xml:space="preserve">SOP P-01 Cell </w:t>
      </w:r>
      <w:r w:rsidR="0078199D">
        <w:rPr>
          <w:rFonts w:ascii="Cambria" w:hAnsi="Cambria" w:cs="Cambria"/>
          <w:sz w:val="23"/>
          <w:szCs w:val="23"/>
        </w:rPr>
        <w:t>l</w:t>
      </w:r>
      <w:r>
        <w:rPr>
          <w:rFonts w:ascii="Cambria" w:hAnsi="Cambria" w:cs="Cambria"/>
          <w:sz w:val="23"/>
          <w:szCs w:val="23"/>
        </w:rPr>
        <w:t xml:space="preserve">ine </w:t>
      </w:r>
      <w:r w:rsidR="0078199D">
        <w:rPr>
          <w:rFonts w:ascii="Cambria" w:hAnsi="Cambria" w:cs="Cambria"/>
          <w:sz w:val="23"/>
          <w:szCs w:val="23"/>
        </w:rPr>
        <w:t>l</w:t>
      </w:r>
      <w:r>
        <w:rPr>
          <w:rFonts w:ascii="Cambria" w:hAnsi="Cambria" w:cs="Cambria"/>
          <w:sz w:val="23"/>
          <w:szCs w:val="23"/>
        </w:rPr>
        <w:t>ysis.pdf</w:t>
      </w:r>
      <w:bookmarkStart w:id="0" w:name="_GoBack"/>
      <w:bookmarkEnd w:id="0"/>
    </w:p>
    <w:p w:rsidR="00DC4482" w:rsidRDefault="00DC4482"/>
    <w:sectPr w:rsidR="00DC4482" w:rsidSect="00D83774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FCE" w:rsidRDefault="00BA6FCE" w:rsidP="00161086">
      <w:r>
        <w:separator/>
      </w:r>
    </w:p>
  </w:endnote>
  <w:endnote w:type="continuationSeparator" w:id="0">
    <w:p w:rsidR="00BA6FCE" w:rsidRDefault="00BA6FCE" w:rsidP="00161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A4B" w:rsidRPr="00E258E9" w:rsidRDefault="00AB3A4B" w:rsidP="00AB3A4B">
    <w:pPr>
      <w:pStyle w:val="Footer"/>
      <w:rPr>
        <w:rFonts w:ascii="Arial" w:hAnsi="Arial" w:cs="Arial"/>
        <w:b/>
      </w:rPr>
    </w:pPr>
    <w:r w:rsidRPr="00E258E9">
      <w:rPr>
        <w:rFonts w:ascii="Arial" w:hAnsi="Arial" w:cs="Arial"/>
        <w:b/>
      </w:rPr>
      <w:t xml:space="preserve">Page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PAGE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606351">
      <w:rPr>
        <w:rStyle w:val="PageNumber"/>
        <w:rFonts w:ascii="Arial" w:hAnsi="Arial" w:cs="Arial"/>
        <w:b/>
        <w:noProof/>
      </w:rPr>
      <w:t>1</w:t>
    </w:r>
    <w:r w:rsidRPr="00E258E9">
      <w:rPr>
        <w:rStyle w:val="PageNumber"/>
        <w:rFonts w:ascii="Arial" w:hAnsi="Arial" w:cs="Arial"/>
        <w:b/>
      </w:rPr>
      <w:fldChar w:fldCharType="end"/>
    </w:r>
    <w:r w:rsidRPr="00E258E9">
      <w:rPr>
        <w:rStyle w:val="PageNumber"/>
        <w:rFonts w:ascii="Arial" w:hAnsi="Arial" w:cs="Arial"/>
        <w:b/>
      </w:rPr>
      <w:t xml:space="preserve"> of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NUMPAGES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606351">
      <w:rPr>
        <w:rStyle w:val="PageNumber"/>
        <w:rFonts w:ascii="Arial" w:hAnsi="Arial" w:cs="Arial"/>
        <w:b/>
        <w:noProof/>
      </w:rPr>
      <w:t>3</w:t>
    </w:r>
    <w:r w:rsidRPr="00E258E9">
      <w:rPr>
        <w:rStyle w:val="PageNumber"/>
        <w:rFonts w:ascii="Arial" w:hAnsi="Arial" w:cs="Arial"/>
        <w:b/>
      </w:rPr>
      <w:fldChar w:fldCharType="end"/>
    </w:r>
  </w:p>
  <w:p w:rsidR="00161086" w:rsidRDefault="001610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FCE" w:rsidRDefault="00BA6FCE" w:rsidP="00161086">
      <w:r>
        <w:separator/>
      </w:r>
    </w:p>
  </w:footnote>
  <w:footnote w:type="continuationSeparator" w:id="0">
    <w:p w:rsidR="00BA6FCE" w:rsidRDefault="00BA6FCE" w:rsidP="001610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60635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style="position:absolute;margin-left:0;margin-top:0;width:612pt;height:11in;z-index:-251657216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60635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style="position:absolute;margin-left:0;margin-top:0;width:612pt;height:11in;z-index:-251658240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60635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style="position:absolute;margin-left:0;margin-top:0;width:612pt;height:11in;z-index:-251656192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086"/>
    <w:rsid w:val="00161086"/>
    <w:rsid w:val="002447D5"/>
    <w:rsid w:val="00422A39"/>
    <w:rsid w:val="004B3187"/>
    <w:rsid w:val="00606351"/>
    <w:rsid w:val="00760444"/>
    <w:rsid w:val="0078199D"/>
    <w:rsid w:val="00AB3A4B"/>
    <w:rsid w:val="00BA6FCE"/>
    <w:rsid w:val="00D83774"/>
    <w:rsid w:val="00D87F39"/>
    <w:rsid w:val="00DC4482"/>
    <w:rsid w:val="00DF5811"/>
    <w:rsid w:val="00F9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paragraph" w:customStyle="1" w:styleId="Default">
    <w:name w:val="Default"/>
    <w:rsid w:val="00DC4482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paragraph" w:customStyle="1" w:styleId="Default">
    <w:name w:val="Default"/>
    <w:rsid w:val="00DC4482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4225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Rivers</dc:creator>
  <cp:lastModifiedBy>Kennedy, Jacob J</cp:lastModifiedBy>
  <cp:revision>6</cp:revision>
  <cp:lastPrinted>2015-08-18T20:25:00Z</cp:lastPrinted>
  <dcterms:created xsi:type="dcterms:W3CDTF">2015-08-18T20:13:00Z</dcterms:created>
  <dcterms:modified xsi:type="dcterms:W3CDTF">2015-08-18T20:26:00Z</dcterms:modified>
</cp:coreProperties>
</file>