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AE535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AE5352" w:rsidRPr="00AE5352">
                    <w:rPr>
                      <w:rStyle w:val="Strong"/>
                      <w:sz w:val="28"/>
                    </w:rPr>
                    <w:t>Tissue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A36A5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A36A5E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A36A5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A36A5E">
                    <w:rPr>
                      <w:rStyle w:val="Strong"/>
                      <w:sz w:val="28"/>
                    </w:rPr>
                    <w:t>09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A36A5E">
                    <w:rPr>
                      <w:rStyle w:val="Strong"/>
                      <w:sz w:val="28"/>
                    </w:rPr>
                    <w:t>01</w:t>
                  </w:r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r w:rsidR="00AE5352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>describe the procedure for tissue 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tissue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Speed-</w:t>
      </w:r>
      <w:proofErr w:type="spellStart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Vac</w:t>
      </w:r>
      <w:proofErr w:type="spellEnd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Thermo</w:t>
      </w:r>
      <w:proofErr w:type="spellEnd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0.6, 1.5, and 2.0-mL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microcentrifuge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tubes (Fisher)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4.0-mL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cryovials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1" w:name="OLE_LINK5"/>
      <w:bookmarkStart w:id="2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(8M urea (2.4g/5mL), 75mM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NaCl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in 100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mM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NH4HCO3 pH 7.8 (to 5 mL), 10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mM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NaF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(100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of 2 g/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dL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stock per 5 mL), phosphatase inhibitor cocktail 2 (50ul per 5 mL Sigma P5726) and cocktail 3 (50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per 5 mL, Sigma P0044),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(Roche 05 892 791 001 -1/2 tablet per 5 mL))</w:t>
      </w:r>
    </w:p>
    <w:bookmarkEnd w:id="1"/>
    <w:bookmarkEnd w:id="2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3" w:name="OLE_LINK7"/>
      <w:bookmarkStart w:id="4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sample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</w:t>
      </w:r>
      <w:proofErr w:type="spellStart"/>
      <w:r w:rsidRPr="000E04AB">
        <w:rPr>
          <w:rFonts w:ascii="Arial" w:hAnsi="Arial" w:cs="Arial"/>
          <w:sz w:val="24"/>
          <w:szCs w:val="24"/>
        </w:rPr>
        <w:t>ul</w:t>
      </w:r>
      <w:proofErr w:type="spellEnd"/>
      <w:r w:rsidRPr="000E04AB">
        <w:rPr>
          <w:rFonts w:ascii="Arial" w:hAnsi="Arial" w:cs="Arial"/>
          <w:sz w:val="24"/>
          <w:szCs w:val="24"/>
        </w:rPr>
        <w:t xml:space="preserve"> lysis buffer to </w:t>
      </w:r>
      <w:r w:rsidR="0096063C">
        <w:rPr>
          <w:rFonts w:ascii="Arial" w:hAnsi="Arial" w:cs="Arial"/>
          <w:sz w:val="24"/>
          <w:szCs w:val="24"/>
        </w:rPr>
        <w:t xml:space="preserve">tissue </w:t>
      </w:r>
      <w:r w:rsidRPr="000E04AB">
        <w:rPr>
          <w:rFonts w:ascii="Arial" w:hAnsi="Arial" w:cs="Arial"/>
          <w:sz w:val="24"/>
          <w:szCs w:val="24"/>
        </w:rPr>
        <w:t>samples.</w:t>
      </w:r>
    </w:p>
    <w:p w:rsid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Homogenize on an ice block until sample is thoroughly mixed, at least 1 min.</w:t>
      </w:r>
    </w:p>
    <w:p w:rsidR="000E04AB" w:rsidRPr="00E91E62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Remove aliquot for BCA assay</w:t>
      </w:r>
    </w:p>
    <w:bookmarkEnd w:id="3"/>
    <w:bookmarkEnd w:id="4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96063C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FB8" w:rsidRDefault="00800FB8">
      <w:r>
        <w:separator/>
      </w:r>
    </w:p>
  </w:endnote>
  <w:endnote w:type="continuationSeparator" w:id="0">
    <w:p w:rsidR="00800FB8" w:rsidRDefault="00800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8B5" w:rsidRDefault="00EE68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E68B5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E68B5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8B5" w:rsidRDefault="00EE6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FB8" w:rsidRDefault="00800FB8">
      <w:r>
        <w:separator/>
      </w:r>
    </w:p>
  </w:footnote>
  <w:footnote w:type="continuationSeparator" w:id="0">
    <w:p w:rsidR="00800FB8" w:rsidRDefault="00800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8B5" w:rsidRDefault="00EE68B5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37446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8B5" w:rsidRDefault="00EE68B5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37447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8B5" w:rsidRDefault="00EE68B5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37445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3222F6"/>
    <w:rsid w:val="00325148"/>
    <w:rsid w:val="00337B92"/>
    <w:rsid w:val="00337E12"/>
    <w:rsid w:val="00350958"/>
    <w:rsid w:val="00366EF5"/>
    <w:rsid w:val="003C1982"/>
    <w:rsid w:val="003C7FCF"/>
    <w:rsid w:val="003D1700"/>
    <w:rsid w:val="003F5B34"/>
    <w:rsid w:val="00402D39"/>
    <w:rsid w:val="00404306"/>
    <w:rsid w:val="004228F0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28E5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4312"/>
    <w:rsid w:val="00744EA5"/>
    <w:rsid w:val="00752890"/>
    <w:rsid w:val="007977CD"/>
    <w:rsid w:val="00800FB8"/>
    <w:rsid w:val="00816AD2"/>
    <w:rsid w:val="00842B68"/>
    <w:rsid w:val="00886954"/>
    <w:rsid w:val="008B3203"/>
    <w:rsid w:val="008B6CD8"/>
    <w:rsid w:val="008F2E2B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4425"/>
    <w:rsid w:val="00A20B38"/>
    <w:rsid w:val="00A21D66"/>
    <w:rsid w:val="00A36A5E"/>
    <w:rsid w:val="00A43783"/>
    <w:rsid w:val="00A505EC"/>
    <w:rsid w:val="00A50A46"/>
    <w:rsid w:val="00A64194"/>
    <w:rsid w:val="00A752BE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46BA4"/>
    <w:rsid w:val="00C46F39"/>
    <w:rsid w:val="00C51477"/>
    <w:rsid w:val="00C62641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6A83"/>
    <w:rsid w:val="00EA7339"/>
    <w:rsid w:val="00EE68B5"/>
    <w:rsid w:val="00F11F9A"/>
    <w:rsid w:val="00F23B89"/>
    <w:rsid w:val="00F24889"/>
    <w:rsid w:val="00F27D2B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50CE5842-85FF-4879-9BB8-099D90CB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7E982-9D2E-468A-A044-1E2616DB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1507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</cp:revision>
  <cp:lastPrinted>2010-05-04T00:05:00Z</cp:lastPrinted>
  <dcterms:created xsi:type="dcterms:W3CDTF">2016-07-28T19:49:00Z</dcterms:created>
  <dcterms:modified xsi:type="dcterms:W3CDTF">2016-07-28T19:49:00Z</dcterms:modified>
</cp:coreProperties>
</file>