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1941" w14:textId="77777777" w:rsidR="003E1EEA" w:rsidRDefault="003E1EEA" w:rsidP="003E1EEA">
      <w:r>
        <w:t>Makalede ele alınan çalışma üç temel araştırma sorusu etrafında hazırlanmıştır.</w:t>
      </w:r>
    </w:p>
    <w:p w14:paraId="419716EF" w14:textId="73E03890" w:rsidR="003E1EEA" w:rsidRPr="00497C58" w:rsidRDefault="003E1EEA" w:rsidP="003E1EEA">
      <w:pPr>
        <w:rPr>
          <w:b/>
          <w:bCs/>
        </w:rPr>
      </w:pPr>
      <w:r w:rsidRPr="00497C58">
        <w:rPr>
          <w:b/>
          <w:bCs/>
        </w:rPr>
        <w:t xml:space="preserve">Soru 1: </w:t>
      </w:r>
      <w:r w:rsidR="007F02ED" w:rsidRPr="00497C58">
        <w:rPr>
          <w:b/>
          <w:bCs/>
        </w:rPr>
        <w:t>Her bir “en iyi uygulama” (best practice), ilişkili olduğu tasarım ilkesini temsil etmede ne kadar önemlidir?</w:t>
      </w:r>
      <w:r w:rsidRPr="00497C58">
        <w:rPr>
          <w:b/>
          <w:bCs/>
        </w:rPr>
        <w:t xml:space="preserve"> </w:t>
      </w:r>
    </w:p>
    <w:p w14:paraId="44927498" w14:textId="77777777" w:rsidR="007F02ED" w:rsidRDefault="007F02ED" w:rsidP="007F02ED">
      <w:r w:rsidRPr="007F02ED">
        <w:t>Bu araştırma sorusu, belirli bir nesne yönelimli tasarım ilkesine atanmış olan uygulamaların</w:t>
      </w:r>
      <w:r>
        <w:t xml:space="preserve">, </w:t>
      </w:r>
      <w:r w:rsidRPr="007F02ED">
        <w:t xml:space="preserve">o ilke üzerindeki etkisini ve önem derecesini incelemektedir. Amaç, her bir uygulamanın tasarım kalitesine katkı düzeyini ölçerek, yazılım mimarisi içinde hangi uygulamaların en kritik rolü oynadığını belirlemektir. Bu değerlendirme, geliştiricilere hangi uygulamaların yazılımın bakımını, esnekliğini ve genişletilebilirliğini daha fazla desteklediğini gösterir. Çalışmada uzman katılımcılardan alınan görüşler doğrultusunda, uygulamaların “yüksek”, “orta” veya “düşük” etkiye sahip olduğu ölçülür. Böylece, hangi uygulamaların belirli ilkelerin özünü yansıttığı, hangilerinin ise önemsiz veya ikincil nitelikte kaldığı anlaşılır. </w:t>
      </w:r>
    </w:p>
    <w:p w14:paraId="671E8BA6" w14:textId="5F9D1F22" w:rsidR="007F02ED" w:rsidRPr="00497C58" w:rsidRDefault="007F02ED" w:rsidP="007F02ED">
      <w:pPr>
        <w:rPr>
          <w:b/>
          <w:bCs/>
        </w:rPr>
      </w:pPr>
      <w:r w:rsidRPr="00497C58">
        <w:rPr>
          <w:b/>
          <w:bCs/>
        </w:rPr>
        <w:t xml:space="preserve">Soru 2: </w:t>
      </w:r>
      <w:r w:rsidRPr="00497C58">
        <w:rPr>
          <w:b/>
          <w:bCs/>
        </w:rPr>
        <w:t xml:space="preserve">Bir tasarım ilkesini </w:t>
      </w:r>
      <w:r w:rsidRPr="00497C58">
        <w:rPr>
          <w:b/>
          <w:bCs/>
        </w:rPr>
        <w:t>uygulanabilir, kullanılabilir hale getirmek için</w:t>
      </w:r>
      <w:r w:rsidRPr="00497C58">
        <w:rPr>
          <w:b/>
          <w:bCs/>
        </w:rPr>
        <w:t xml:space="preserve"> için </w:t>
      </w:r>
      <w:r w:rsidRPr="00497C58">
        <w:rPr>
          <w:b/>
          <w:bCs/>
        </w:rPr>
        <w:t>ilave</w:t>
      </w:r>
      <w:r w:rsidRPr="00497C58">
        <w:rPr>
          <w:b/>
          <w:bCs/>
        </w:rPr>
        <w:t xml:space="preserve"> </w:t>
      </w:r>
      <w:r w:rsidRPr="00497C58">
        <w:rPr>
          <w:b/>
          <w:bCs/>
        </w:rPr>
        <w:t>“</w:t>
      </w:r>
      <w:r w:rsidRPr="00497C58">
        <w:rPr>
          <w:b/>
          <w:bCs/>
        </w:rPr>
        <w:t>en iyi uygulamalara” ihtiyaç var mıdır?</w:t>
      </w:r>
    </w:p>
    <w:p w14:paraId="7E27E0B4" w14:textId="55B56748" w:rsidR="008079B1" w:rsidRDefault="007F02ED" w:rsidP="00497C58">
      <w:r>
        <w:t xml:space="preserve">Makalede belirtilen ikinci soru ile, </w:t>
      </w:r>
      <w:r w:rsidRPr="007F02ED">
        <w:t xml:space="preserve">mevcut en iyi uygulamaların bir tasarım ilkesini pratikte tam olarak yansıtmaya yetip yetmediğini araştırır. Bu kapsamda katılımcılardan, var olan uygulamalara ek olarak ilkeye katkı sağlayabilecek yeni pratikler önermeleri istenir. </w:t>
      </w:r>
      <w:r w:rsidR="00497C58" w:rsidRPr="00497C58">
        <w:t>Amaç, tasarım ilkelerinin sadece teorik çerçevede kalmamasını, yazılım geliştirme sürecinde uygulanabilirliğinin artırılmasını sağlamaktır. Böylece, yeni önerile</w:t>
      </w:r>
      <w:r w:rsidR="00497C58">
        <w:t>cek</w:t>
      </w:r>
      <w:r w:rsidR="00497C58" w:rsidRPr="00497C58">
        <w:t xml:space="preserve"> uygulamalar </w:t>
      </w:r>
      <w:r w:rsidR="00497C58">
        <w:t xml:space="preserve">ile </w:t>
      </w:r>
      <w:r w:rsidR="00497C58" w:rsidRPr="00497C58">
        <w:t>mevcut sistemin boşluklarını doldur</w:t>
      </w:r>
      <w:r w:rsidR="00497C58">
        <w:t>mak</w:t>
      </w:r>
      <w:r w:rsidR="00497C58" w:rsidRPr="00497C58">
        <w:t xml:space="preserve"> ve ilkenin gerçek hayattaki ölçülebilirliğini genişlet</w:t>
      </w:r>
      <w:r w:rsidR="00497C58">
        <w:t xml:space="preserve">mek amaçlanmıştır. </w:t>
      </w:r>
      <w:r w:rsidR="00497C58" w:rsidRPr="00497C58">
        <w:t xml:space="preserve"> </w:t>
      </w:r>
      <w:r w:rsidR="00497C58">
        <w:t>Dolayısıyla bu soru ile</w:t>
      </w:r>
      <w:r w:rsidR="008079B1" w:rsidRPr="008079B1">
        <w:t xml:space="preserve"> mevcut uygulamaların yeterliliğini ve olası eksiklikleri incele</w:t>
      </w:r>
      <w:r w:rsidR="00497C58">
        <w:t>n</w:t>
      </w:r>
      <w:r w:rsidR="008079B1" w:rsidRPr="008079B1">
        <w:t>mektedir.</w:t>
      </w:r>
    </w:p>
    <w:p w14:paraId="3394C978" w14:textId="77777777" w:rsidR="00497C58" w:rsidRPr="00497C58" w:rsidRDefault="00497C58" w:rsidP="00497C58">
      <w:pPr>
        <w:rPr>
          <w:b/>
          <w:bCs/>
        </w:rPr>
      </w:pPr>
      <w:r w:rsidRPr="00497C58">
        <w:rPr>
          <w:b/>
          <w:bCs/>
        </w:rPr>
        <w:t xml:space="preserve">Soru 3: </w:t>
      </w:r>
      <w:r w:rsidRPr="00497C58">
        <w:rPr>
          <w:b/>
          <w:bCs/>
        </w:rPr>
        <w:t>Mevcut “en iyi uygulamalar”, bir tasarım ilkesinin tüm yönlerini yeterince kapsamlı biçimde karşılamakta mıdır?</w:t>
      </w:r>
    </w:p>
    <w:p w14:paraId="256768FE" w14:textId="5E42C52D" w:rsidR="00497C58" w:rsidRPr="00497C58" w:rsidRDefault="00BD6645" w:rsidP="00497C58">
      <w:r>
        <w:t xml:space="preserve">Bu soru ile, </w:t>
      </w:r>
      <w:r w:rsidR="00497C58" w:rsidRPr="00497C58">
        <w:t>bir tasarım ilkesi</w:t>
      </w:r>
      <w:r>
        <w:t xml:space="preserve"> mantığının</w:t>
      </w:r>
      <w:r w:rsidR="00497C58" w:rsidRPr="00497C58">
        <w:t xml:space="preserve">, ona bağlı en iyi uygulamalar tarafından ne ölçüde temsil edilebildiğini araştırır. </w:t>
      </w:r>
      <w:r>
        <w:t>İlgili</w:t>
      </w:r>
      <w:r w:rsidR="00497C58" w:rsidRPr="00497C58">
        <w:t xml:space="preserve"> en iyi uygulamaların bir tasarım ilkesinin özünü ne kadar kapsadığını</w:t>
      </w:r>
      <w:r>
        <w:t xml:space="preserve"> ve</w:t>
      </w:r>
      <w:r w:rsidR="00497C58" w:rsidRPr="00497C58">
        <w:t xml:space="preserve"> hangi yönlerinin eksik kaldığını değerlendirir. Katılımcılar, her bir ilkenin kapsamının yüzde kaçının bu uygulamalarla örtüştüğünü </w:t>
      </w:r>
      <w:r>
        <w:t>yorumlar</w:t>
      </w:r>
      <w:r w:rsidR="00497C58" w:rsidRPr="00497C58">
        <w:t>. Böylece, tasarım ilkelerinin ne kadar “tam” biçimde uygulanabilir olduğu anlaşılır. Elde edilen veriler, hem mevcut uygulamaların güçlendirilmesi hem de eksik kalan yönlerin tespit edilmesi açısından önemlidir.</w:t>
      </w:r>
      <w:r>
        <w:t xml:space="preserve"> T</w:t>
      </w:r>
      <w:r w:rsidR="00497C58" w:rsidRPr="00497C58">
        <w:t>asarım ilkeleri ile pratik uygulamalar arasındaki uyum düzeyini</w:t>
      </w:r>
      <w:r>
        <w:t>n ölçülmesi istenmiştir.</w:t>
      </w:r>
    </w:p>
    <w:sectPr w:rsidR="00497C58" w:rsidRPr="00497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661"/>
    <w:multiLevelType w:val="multilevel"/>
    <w:tmpl w:val="77E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96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38"/>
    <w:rsid w:val="00034999"/>
    <w:rsid w:val="003E1EEA"/>
    <w:rsid w:val="00497C58"/>
    <w:rsid w:val="005D0BCF"/>
    <w:rsid w:val="006D7538"/>
    <w:rsid w:val="007F02ED"/>
    <w:rsid w:val="007F12AB"/>
    <w:rsid w:val="00806958"/>
    <w:rsid w:val="008079B1"/>
    <w:rsid w:val="00A64A35"/>
    <w:rsid w:val="00B334C2"/>
    <w:rsid w:val="00BD6645"/>
    <w:rsid w:val="00C50DE8"/>
    <w:rsid w:val="00C72198"/>
    <w:rsid w:val="00DD53CB"/>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75D9"/>
  <w15:chartTrackingRefBased/>
  <w15:docId w15:val="{EACFE7AB-1A98-418A-B350-00A54B29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D7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D7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D753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D753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D753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D75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D75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D75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D75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D753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D753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D753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D753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D753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D75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D75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D75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D7538"/>
    <w:rPr>
      <w:rFonts w:eastAsiaTheme="majorEastAsia" w:cstheme="majorBidi"/>
      <w:color w:val="272727" w:themeColor="text1" w:themeTint="D8"/>
    </w:rPr>
  </w:style>
  <w:style w:type="paragraph" w:styleId="KonuBal">
    <w:name w:val="Title"/>
    <w:basedOn w:val="Normal"/>
    <w:next w:val="Normal"/>
    <w:link w:val="KonuBalChar"/>
    <w:uiPriority w:val="10"/>
    <w:qFormat/>
    <w:rsid w:val="006D7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D75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D75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D75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D75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D7538"/>
    <w:rPr>
      <w:i/>
      <w:iCs/>
      <w:color w:val="404040" w:themeColor="text1" w:themeTint="BF"/>
    </w:rPr>
  </w:style>
  <w:style w:type="paragraph" w:styleId="ListeParagraf">
    <w:name w:val="List Paragraph"/>
    <w:basedOn w:val="Normal"/>
    <w:uiPriority w:val="34"/>
    <w:qFormat/>
    <w:rsid w:val="006D7538"/>
    <w:pPr>
      <w:ind w:left="720"/>
      <w:contextualSpacing/>
    </w:pPr>
  </w:style>
  <w:style w:type="character" w:styleId="GlVurgulama">
    <w:name w:val="Intense Emphasis"/>
    <w:basedOn w:val="VarsaylanParagrafYazTipi"/>
    <w:uiPriority w:val="21"/>
    <w:qFormat/>
    <w:rsid w:val="006D7538"/>
    <w:rPr>
      <w:i/>
      <w:iCs/>
      <w:color w:val="2F5496" w:themeColor="accent1" w:themeShade="BF"/>
    </w:rPr>
  </w:style>
  <w:style w:type="paragraph" w:styleId="GlAlnt">
    <w:name w:val="Intense Quote"/>
    <w:basedOn w:val="Normal"/>
    <w:next w:val="Normal"/>
    <w:link w:val="GlAlntChar"/>
    <w:uiPriority w:val="30"/>
    <w:qFormat/>
    <w:rsid w:val="006D7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D7538"/>
    <w:rPr>
      <w:i/>
      <w:iCs/>
      <w:color w:val="2F5496" w:themeColor="accent1" w:themeShade="BF"/>
    </w:rPr>
  </w:style>
  <w:style w:type="character" w:styleId="GlBavuru">
    <w:name w:val="Intense Reference"/>
    <w:basedOn w:val="VarsaylanParagrafYazTipi"/>
    <w:uiPriority w:val="32"/>
    <w:qFormat/>
    <w:rsid w:val="006D7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371</Words>
  <Characters>2116</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6</cp:revision>
  <dcterms:created xsi:type="dcterms:W3CDTF">2025-11-09T18:52:00Z</dcterms:created>
  <dcterms:modified xsi:type="dcterms:W3CDTF">2025-11-11T19:17:00Z</dcterms:modified>
</cp:coreProperties>
</file>