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22BF" w14:textId="77777777" w:rsidR="00F611AE" w:rsidRPr="009860DF" w:rsidRDefault="00F611AE" w:rsidP="00AB2742">
      <w:pPr>
        <w:tabs>
          <w:tab w:val="left" w:pos="709"/>
        </w:tabs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9860DF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  <w:r w:rsidRPr="009860DF">
        <w:rPr>
          <w:rFonts w:ascii="Times New Roman" w:hAnsi="Times New Roman" w:cs="Times New Roman"/>
          <w:sz w:val="28"/>
          <w:szCs w:val="28"/>
        </w:rPr>
        <w:br/>
        <w:t xml:space="preserve"> высшего профессионального образования</w:t>
      </w:r>
      <w:r w:rsidRPr="009860DF">
        <w:rPr>
          <w:rFonts w:ascii="Times New Roman" w:hAnsi="Times New Roman" w:cs="Times New Roman"/>
          <w:sz w:val="28"/>
          <w:szCs w:val="28"/>
        </w:rPr>
        <w:br/>
        <w:t xml:space="preserve"> «Финансовый университет при Правительстве Российской Федерации»</w:t>
      </w:r>
    </w:p>
    <w:p w14:paraId="2CA7EF1A" w14:textId="77777777" w:rsidR="00F611AE" w:rsidRPr="009860DF" w:rsidRDefault="00F611AE" w:rsidP="00AB2742">
      <w:pPr>
        <w:tabs>
          <w:tab w:val="left" w:pos="709"/>
        </w:tabs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418C79B5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60DF">
        <w:rPr>
          <w:rFonts w:ascii="Times New Roman" w:hAnsi="Times New Roman" w:cs="Times New Roman"/>
          <w:sz w:val="28"/>
          <w:szCs w:val="28"/>
          <w:lang w:eastAsia="ru-RU"/>
        </w:rPr>
        <w:t>Департамент анализа данных, принятия решений и финансовых технологий</w:t>
      </w:r>
    </w:p>
    <w:p w14:paraId="4525F69C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72A10D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9860DF">
        <w:rPr>
          <w:rFonts w:ascii="Times New Roman" w:hAnsi="Times New Roman" w:cs="Times New Roman"/>
          <w:sz w:val="28"/>
          <w:szCs w:val="28"/>
        </w:rPr>
        <w:t xml:space="preserve">Курсовая работа </w:t>
      </w:r>
    </w:p>
    <w:p w14:paraId="34995C85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spacing w:after="600"/>
        <w:jc w:val="center"/>
        <w:rPr>
          <w:rFonts w:ascii="Times New Roman" w:hAnsi="Times New Roman" w:cs="Times New Roman"/>
          <w:sz w:val="28"/>
          <w:szCs w:val="28"/>
        </w:rPr>
      </w:pPr>
      <w:r w:rsidRPr="009860DF">
        <w:rPr>
          <w:rFonts w:ascii="Times New Roman" w:hAnsi="Times New Roman" w:cs="Times New Roman"/>
          <w:sz w:val="28"/>
          <w:szCs w:val="28"/>
        </w:rPr>
        <w:t>на тему</w:t>
      </w:r>
    </w:p>
    <w:p w14:paraId="7A7F2A43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spacing w:after="6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60DF">
        <w:rPr>
          <w:rFonts w:ascii="Times New Roman" w:hAnsi="Times New Roman" w:cs="Times New Roman"/>
          <w:b/>
          <w:bCs/>
          <w:sz w:val="28"/>
          <w:szCs w:val="28"/>
        </w:rPr>
        <w:t xml:space="preserve"> «Проверка гипотезы </w:t>
      </w:r>
      <w:bookmarkStart w:id="0" w:name="_Hlk39757961"/>
      <w:bookmarkStart w:id="1" w:name="_Hlk72008975"/>
      <w:r w:rsidRPr="009860DF">
        <w:rPr>
          <w:rFonts w:ascii="Times New Roman" w:hAnsi="Times New Roman" w:cs="Times New Roman"/>
          <w:b/>
          <w:bCs/>
          <w:sz w:val="28"/>
          <w:szCs w:val="28"/>
        </w:rPr>
        <w:t>о</w:t>
      </w:r>
      <w:bookmarkEnd w:id="0"/>
      <w:r w:rsidRPr="009860DF">
        <w:rPr>
          <w:rFonts w:ascii="Times New Roman" w:hAnsi="Times New Roman" w:cs="Times New Roman"/>
          <w:b/>
          <w:bCs/>
          <w:sz w:val="28"/>
          <w:szCs w:val="28"/>
        </w:rPr>
        <w:t xml:space="preserve"> равенстве дисперсий логарифмической доходности индекса фондового рынка и входящих в его состав акций</w:t>
      </w:r>
      <w:bookmarkEnd w:id="1"/>
      <w:r w:rsidRPr="009860D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B854545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9860DF">
        <w:rPr>
          <w:rFonts w:ascii="Times New Roman" w:hAnsi="Times New Roman" w:cs="Times New Roman"/>
          <w:sz w:val="28"/>
          <w:szCs w:val="28"/>
        </w:rPr>
        <w:t xml:space="preserve">Вид данных для исследования: </w:t>
      </w:r>
    </w:p>
    <w:p w14:paraId="42BF6EDD" w14:textId="5FE00A08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60DF">
        <w:rPr>
          <w:rFonts w:ascii="Times New Roman" w:hAnsi="Times New Roman" w:cs="Times New Roman"/>
          <w:sz w:val="28"/>
          <w:szCs w:val="28"/>
        </w:rPr>
        <w:t>«</w:t>
      </w:r>
      <w:r w:rsidRPr="009860DF">
        <w:rPr>
          <w:rFonts w:ascii="Times New Roman" w:hAnsi="Times New Roman" w:cs="Times New Roman"/>
          <w:b/>
          <w:sz w:val="28"/>
          <w:szCs w:val="28"/>
        </w:rPr>
        <w:t xml:space="preserve">Котировки акций компаний, входящих в индекс ММВБ </w:t>
      </w:r>
      <w:r w:rsidR="00FC69FC">
        <w:rPr>
          <w:rFonts w:ascii="Times New Roman" w:hAnsi="Times New Roman" w:cs="Times New Roman"/>
          <w:b/>
          <w:sz w:val="28"/>
          <w:szCs w:val="28"/>
        </w:rPr>
        <w:t xml:space="preserve">финансового </w:t>
      </w:r>
      <w:r w:rsidRPr="009860DF">
        <w:rPr>
          <w:rFonts w:ascii="Times New Roman" w:hAnsi="Times New Roman" w:cs="Times New Roman"/>
          <w:b/>
          <w:sz w:val="28"/>
          <w:szCs w:val="28"/>
        </w:rPr>
        <w:t>сектора</w:t>
      </w:r>
      <w:r w:rsidRPr="009860DF">
        <w:rPr>
          <w:rFonts w:ascii="Times New Roman" w:hAnsi="Times New Roman" w:cs="Times New Roman"/>
          <w:sz w:val="28"/>
          <w:szCs w:val="28"/>
        </w:rPr>
        <w:t>»</w:t>
      </w:r>
    </w:p>
    <w:p w14:paraId="450CE56F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ACAA24D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C128AE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428AB5" w14:textId="5FCB6AB0" w:rsidR="00F611AE" w:rsidRPr="009860DF" w:rsidRDefault="007370BA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</w:t>
      </w:r>
      <w:r w:rsidR="00F611AE" w:rsidRPr="009860DF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6D00006" w14:textId="18B0F5F3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9860DF">
        <w:rPr>
          <w:rFonts w:ascii="Times New Roman" w:hAnsi="Times New Roman" w:cs="Times New Roman"/>
          <w:sz w:val="28"/>
          <w:szCs w:val="28"/>
          <w:lang w:eastAsia="ru-RU"/>
        </w:rPr>
        <w:t>студент группы ПМ</w:t>
      </w:r>
      <w:r w:rsidR="009860DF">
        <w:rPr>
          <w:rFonts w:ascii="Times New Roman" w:hAnsi="Times New Roman" w:cs="Times New Roman"/>
          <w:sz w:val="28"/>
          <w:szCs w:val="28"/>
          <w:lang w:eastAsia="ru-RU"/>
        </w:rPr>
        <w:t>20</w:t>
      </w:r>
      <w:r w:rsidRPr="009860DF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9860DF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9860DF"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749D977B" w14:textId="5F28965A" w:rsidR="00F611AE" w:rsidRPr="009860DF" w:rsidRDefault="009860DF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Есаков</w:t>
      </w:r>
      <w:r w:rsidR="00F611AE" w:rsidRPr="009860D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F611AE" w:rsidRPr="009860DF">
        <w:rPr>
          <w:rFonts w:ascii="Times New Roman" w:hAnsi="Times New Roman" w:cs="Times New Roman"/>
          <w:sz w:val="28"/>
          <w:szCs w:val="28"/>
          <w:lang w:eastAsia="ru-RU"/>
        </w:rPr>
        <w:t>.А.</w:t>
      </w:r>
    </w:p>
    <w:p w14:paraId="5CC93774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613B07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9860DF">
        <w:rPr>
          <w:rFonts w:ascii="Times New Roman" w:hAnsi="Times New Roman" w:cs="Times New Roman"/>
          <w:sz w:val="28"/>
          <w:szCs w:val="28"/>
          <w:lang w:eastAsia="ru-RU"/>
        </w:rPr>
        <w:t>Научный руководитель:</w:t>
      </w:r>
    </w:p>
    <w:p w14:paraId="632245DF" w14:textId="77777777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9860D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доцент, к.э.н.</w:t>
      </w:r>
    </w:p>
    <w:p w14:paraId="34DF5D0B" w14:textId="47DEFFBE" w:rsidR="00F611AE" w:rsidRPr="009860DF" w:rsidRDefault="00F611AE" w:rsidP="00AB2742">
      <w:pPr>
        <w:tabs>
          <w:tab w:val="left" w:pos="709"/>
        </w:tabs>
        <w:autoSpaceDE w:val="0"/>
        <w:autoSpaceDN w:val="0"/>
        <w:adjustRightInd w:val="0"/>
        <w:ind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9860DF">
        <w:rPr>
          <w:rFonts w:ascii="Times New Roman" w:hAnsi="Times New Roman" w:cs="Times New Roman"/>
          <w:sz w:val="28"/>
          <w:szCs w:val="28"/>
          <w:lang w:eastAsia="ru-RU"/>
        </w:rPr>
        <w:t xml:space="preserve"> Игудесман К.Б.</w:t>
      </w:r>
    </w:p>
    <w:p w14:paraId="659E9C8A" w14:textId="77777777" w:rsidR="00F611AE" w:rsidRPr="009860DF" w:rsidRDefault="00F611AE" w:rsidP="00AB2742">
      <w:pPr>
        <w:tabs>
          <w:tab w:val="left" w:pos="709"/>
        </w:tabs>
        <w:rPr>
          <w:rFonts w:ascii="Times New Roman" w:hAnsi="Times New Roman" w:cs="Times New Roman"/>
          <w:sz w:val="28"/>
          <w:szCs w:val="28"/>
          <w:lang w:eastAsia="ru-RU"/>
        </w:rPr>
      </w:pPr>
    </w:p>
    <w:p w14:paraId="10E84C67" w14:textId="77777777" w:rsidR="00F611AE" w:rsidRPr="009860DF" w:rsidRDefault="00F611AE" w:rsidP="00AB2742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860DF">
        <w:rPr>
          <w:rFonts w:ascii="Times New Roman" w:hAnsi="Times New Roman" w:cs="Times New Roman"/>
          <w:sz w:val="28"/>
          <w:szCs w:val="28"/>
          <w:lang w:eastAsia="ru-RU"/>
        </w:rPr>
        <w:t>Москва</w:t>
      </w:r>
    </w:p>
    <w:p w14:paraId="3AC7BEF8" w14:textId="2DAFDCC8" w:rsidR="00F611AE" w:rsidRPr="009860DF" w:rsidRDefault="009C4845" w:rsidP="00AB2742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5BCEC" wp14:editId="6C66B341">
                <wp:simplePos x="0" y="0"/>
                <wp:positionH relativeFrom="column">
                  <wp:posOffset>5785485</wp:posOffset>
                </wp:positionH>
                <wp:positionV relativeFrom="paragraph">
                  <wp:posOffset>224790</wp:posOffset>
                </wp:positionV>
                <wp:extent cx="243840" cy="213360"/>
                <wp:effectExtent l="0" t="0" r="381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13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2E581" id="Прямоугольник 24" o:spid="_x0000_s1026" style="position:absolute;margin-left:455.55pt;margin-top:17.7pt;width:19.2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" fillcolor="white [3212]" stroked="f" strokeweight="1pt"/>
            </w:pict>
          </mc:Fallback>
        </mc:AlternateContent>
      </w:r>
      <w:r w:rsidR="00F611AE" w:rsidRPr="009860DF"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14:paraId="21CC650D" w14:textId="77777777" w:rsidR="00BE2A30" w:rsidRPr="009860DF" w:rsidRDefault="00BE2A30" w:rsidP="00283BEA">
      <w:pPr>
        <w:pStyle w:val="11"/>
      </w:pPr>
    </w:p>
    <w:p w14:paraId="4AE06C0B" w14:textId="1FDD2F99" w:rsidR="00DB0244" w:rsidRPr="00231642" w:rsidRDefault="00BE2A30" w:rsidP="00231642">
      <w:pPr>
        <w:pStyle w:val="a4"/>
        <w:tabs>
          <w:tab w:val="left" w:pos="709"/>
        </w:tabs>
        <w:jc w:val="center"/>
        <w:rPr>
          <w:rFonts w:ascii="Times New Roman" w:hAnsi="Times New Roman" w:cs="Times New Roman"/>
          <w:b/>
          <w:bCs/>
          <w:color w:val="auto"/>
        </w:rPr>
      </w:pPr>
      <w:r w:rsidRPr="000F25CC">
        <w:rPr>
          <w:rFonts w:ascii="Times New Roman" w:hAnsi="Times New Roman" w:cs="Times New Roman"/>
          <w:b/>
          <w:bCs/>
          <w:color w:val="auto"/>
        </w:rPr>
        <w:t>План работы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94810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6B5621" w14:textId="10B716D7" w:rsidR="00231642" w:rsidRDefault="00231642">
          <w:pPr>
            <w:pStyle w:val="a4"/>
          </w:pPr>
        </w:p>
        <w:p w14:paraId="753C7C6C" w14:textId="7533E0A6" w:rsidR="00283BEA" w:rsidRPr="00283BEA" w:rsidRDefault="00231642" w:rsidP="00283BEA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28955" w:history="1">
            <w:r w:rsidR="00283BEA" w:rsidRPr="00283BEA">
              <w:rPr>
                <w:rStyle w:val="a3"/>
                <w:lang w:val="en-US"/>
              </w:rPr>
              <w:t xml:space="preserve">I. </w:t>
            </w:r>
            <w:r w:rsidR="00283BEA" w:rsidRPr="00283BEA">
              <w:rPr>
                <w:rStyle w:val="a3"/>
              </w:rPr>
              <w:t>Введение</w:t>
            </w:r>
            <w:r w:rsidR="00283BEA" w:rsidRPr="00283BEA">
              <w:rPr>
                <w:webHidden/>
              </w:rPr>
              <w:tab/>
            </w:r>
            <w:r w:rsidR="00283BEA" w:rsidRPr="00283BEA">
              <w:rPr>
                <w:webHidden/>
              </w:rPr>
              <w:fldChar w:fldCharType="begin"/>
            </w:r>
            <w:r w:rsidR="00283BEA" w:rsidRPr="00283BEA">
              <w:rPr>
                <w:webHidden/>
              </w:rPr>
              <w:instrText xml:space="preserve"> PAGEREF _Toc101928955 \h </w:instrText>
            </w:r>
            <w:r w:rsidR="00283BEA" w:rsidRPr="00283BEA">
              <w:rPr>
                <w:webHidden/>
              </w:rPr>
            </w:r>
            <w:r w:rsidR="00283BEA" w:rsidRPr="00283BEA">
              <w:rPr>
                <w:webHidden/>
              </w:rPr>
              <w:fldChar w:fldCharType="separate"/>
            </w:r>
            <w:r w:rsidR="00283BEA" w:rsidRPr="00283BEA">
              <w:rPr>
                <w:webHidden/>
              </w:rPr>
              <w:t>3</w:t>
            </w:r>
            <w:r w:rsidR="00283BEA" w:rsidRPr="00283BEA">
              <w:rPr>
                <w:webHidden/>
              </w:rPr>
              <w:fldChar w:fldCharType="end"/>
            </w:r>
          </w:hyperlink>
        </w:p>
        <w:p w14:paraId="2C7E2E7A" w14:textId="03EF0CB0" w:rsidR="00283BEA" w:rsidRPr="00283BEA" w:rsidRDefault="00F53D75" w:rsidP="00283BEA">
          <w:pPr>
            <w:pStyle w:val="11"/>
            <w:rPr>
              <w:rFonts w:eastAsiaTheme="minorEastAsia"/>
              <w:lang w:eastAsia="ru-RU"/>
            </w:rPr>
          </w:pPr>
          <w:hyperlink w:anchor="_Toc101928956" w:history="1">
            <w:r w:rsidR="00283BEA" w:rsidRPr="00283BEA">
              <w:rPr>
                <w:rStyle w:val="a3"/>
                <w:lang w:val="en-US"/>
              </w:rPr>
              <w:t>II</w:t>
            </w:r>
            <w:r w:rsidR="00283BEA" w:rsidRPr="00283BEA">
              <w:rPr>
                <w:rStyle w:val="a3"/>
              </w:rPr>
              <w:t>. Основные теоретически положения</w:t>
            </w:r>
            <w:r w:rsidR="00283BEA" w:rsidRPr="00283BEA">
              <w:rPr>
                <w:webHidden/>
              </w:rPr>
              <w:tab/>
            </w:r>
            <w:r w:rsidR="00283BEA" w:rsidRPr="00283BEA">
              <w:rPr>
                <w:webHidden/>
              </w:rPr>
              <w:fldChar w:fldCharType="begin"/>
            </w:r>
            <w:r w:rsidR="00283BEA" w:rsidRPr="00283BEA">
              <w:rPr>
                <w:webHidden/>
              </w:rPr>
              <w:instrText xml:space="preserve"> PAGEREF _Toc101928956 \h </w:instrText>
            </w:r>
            <w:r w:rsidR="00283BEA" w:rsidRPr="00283BEA">
              <w:rPr>
                <w:webHidden/>
              </w:rPr>
            </w:r>
            <w:r w:rsidR="00283BEA" w:rsidRPr="00283BEA">
              <w:rPr>
                <w:webHidden/>
              </w:rPr>
              <w:fldChar w:fldCharType="separate"/>
            </w:r>
            <w:r w:rsidR="00283BEA" w:rsidRPr="00283BEA">
              <w:rPr>
                <w:webHidden/>
              </w:rPr>
              <w:t>5</w:t>
            </w:r>
            <w:r w:rsidR="00283BEA" w:rsidRPr="00283BEA">
              <w:rPr>
                <w:webHidden/>
              </w:rPr>
              <w:fldChar w:fldCharType="end"/>
            </w:r>
          </w:hyperlink>
        </w:p>
        <w:p w14:paraId="7FC9BFE1" w14:textId="2871B0AB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57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1) Математическая статистика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_Toc101928957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D31877" w14:textId="71B9EAF0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58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2) Статистическая гипотеза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_Toc101928958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5E85A4" w14:textId="20C25D6F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59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3) Первый и второй род ошибок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_Toc101928959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39BA85" w14:textId="174D35DE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60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 xml:space="preserve">4) </w:t>
            </w:r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>P</w:t>
            </w:r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-значения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_Toc101928960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B56745" w14:textId="55609A78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61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5) Логарифмическая доходность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_Toc101928961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478BB9" w14:textId="4714BD8D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62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6) </w:t>
            </w:r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Критерий Колмогорова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_Toc101928962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C800E3" w14:textId="423624CF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63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val="en-US"/>
              </w:rPr>
              <w:t xml:space="preserve">7) </w:t>
            </w:r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Критерий Фишера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_Toc101928963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8D6E5A6" w14:textId="04C68140" w:rsidR="00283BEA" w:rsidRPr="00283BEA" w:rsidRDefault="00F53D75" w:rsidP="00283BEA">
          <w:pPr>
            <w:pStyle w:val="11"/>
            <w:rPr>
              <w:rFonts w:eastAsiaTheme="minorEastAsia"/>
              <w:lang w:eastAsia="ru-RU"/>
            </w:rPr>
          </w:pPr>
          <w:hyperlink w:anchor="_Toc101928964" w:history="1">
            <w:r w:rsidR="00283BEA" w:rsidRPr="00283BEA">
              <w:rPr>
                <w:rStyle w:val="a3"/>
                <w:lang w:val="en-US"/>
              </w:rPr>
              <w:t>III</w:t>
            </w:r>
            <w:r w:rsidR="00283BEA" w:rsidRPr="00283BEA">
              <w:rPr>
                <w:rStyle w:val="a3"/>
              </w:rPr>
              <w:t>. Практическая работа</w:t>
            </w:r>
            <w:r w:rsidR="00283BEA" w:rsidRPr="00283BEA">
              <w:rPr>
                <w:webHidden/>
              </w:rPr>
              <w:tab/>
            </w:r>
            <w:r w:rsidR="00283BEA" w:rsidRPr="00283BEA">
              <w:rPr>
                <w:webHidden/>
              </w:rPr>
              <w:fldChar w:fldCharType="begin"/>
            </w:r>
            <w:r w:rsidR="00283BEA" w:rsidRPr="00283BEA">
              <w:rPr>
                <w:webHidden/>
              </w:rPr>
              <w:instrText xml:space="preserve"> PAGEREF _Toc101928964 \h </w:instrText>
            </w:r>
            <w:r w:rsidR="00283BEA" w:rsidRPr="00283BEA">
              <w:rPr>
                <w:webHidden/>
              </w:rPr>
            </w:r>
            <w:r w:rsidR="00283BEA" w:rsidRPr="00283BEA">
              <w:rPr>
                <w:webHidden/>
              </w:rPr>
              <w:fldChar w:fldCharType="separate"/>
            </w:r>
            <w:r w:rsidR="00283BEA" w:rsidRPr="00283BEA">
              <w:rPr>
                <w:webHidden/>
              </w:rPr>
              <w:t>12</w:t>
            </w:r>
            <w:r w:rsidR="00283BEA" w:rsidRPr="00283BEA">
              <w:rPr>
                <w:webHidden/>
              </w:rPr>
              <w:fldChar w:fldCharType="end"/>
            </w:r>
          </w:hyperlink>
        </w:p>
        <w:p w14:paraId="2734DB56" w14:textId="47268138" w:rsidR="00283BEA" w:rsidRPr="00283BEA" w:rsidRDefault="00F53D75" w:rsidP="00283BEA">
          <w:pPr>
            <w:pStyle w:val="11"/>
            <w:rPr>
              <w:rFonts w:eastAsiaTheme="minorEastAsia"/>
              <w:lang w:eastAsia="ru-RU"/>
            </w:rPr>
          </w:pPr>
          <w:hyperlink w:anchor="_Toc101928965" w:history="1">
            <w:r w:rsidR="00283BEA" w:rsidRPr="00283BEA">
              <w:rPr>
                <w:rStyle w:val="a3"/>
              </w:rPr>
              <w:t>1) Предварительная обработка и аналитика данных</w:t>
            </w:r>
            <w:r w:rsidR="00283BEA" w:rsidRPr="00283BEA">
              <w:rPr>
                <w:webHidden/>
              </w:rPr>
              <w:tab/>
            </w:r>
            <w:r w:rsidR="00283BEA" w:rsidRPr="00283BEA">
              <w:rPr>
                <w:webHidden/>
              </w:rPr>
              <w:fldChar w:fldCharType="begin"/>
            </w:r>
            <w:r w:rsidR="00283BEA" w:rsidRPr="00283BEA">
              <w:rPr>
                <w:webHidden/>
              </w:rPr>
              <w:instrText xml:space="preserve"> PAGEREF _Toc101928965 \h </w:instrText>
            </w:r>
            <w:r w:rsidR="00283BEA" w:rsidRPr="00283BEA">
              <w:rPr>
                <w:webHidden/>
              </w:rPr>
            </w:r>
            <w:r w:rsidR="00283BEA" w:rsidRPr="00283BEA">
              <w:rPr>
                <w:webHidden/>
              </w:rPr>
              <w:fldChar w:fldCharType="separate"/>
            </w:r>
            <w:r w:rsidR="00283BEA" w:rsidRPr="00283BEA">
              <w:rPr>
                <w:webHidden/>
              </w:rPr>
              <w:t>12</w:t>
            </w:r>
            <w:r w:rsidR="00283BEA" w:rsidRPr="00283BEA">
              <w:rPr>
                <w:webHidden/>
              </w:rPr>
              <w:fldChar w:fldCharType="end"/>
            </w:r>
          </w:hyperlink>
        </w:p>
        <w:p w14:paraId="31CF3767" w14:textId="308BB619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66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2) Проверка гипотезы на сгенерированных данных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_Toc101928966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17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8D36FE" w14:textId="1AB70E85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67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</w:rPr>
              <w:t>3) Проверка правильности гипотезы на реальной статистике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_Toc101928967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18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83A08A" w14:textId="7FBC9FB9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68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4) Другие гипотезы и оценка мощности критерия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_Toc101928968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21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2A81F" w14:textId="3CAF5E25" w:rsidR="00283BEA" w:rsidRPr="00283BEA" w:rsidRDefault="00F53D75" w:rsidP="00283BEA">
          <w:pPr>
            <w:pStyle w:val="11"/>
            <w:rPr>
              <w:rFonts w:eastAsiaTheme="minorEastAsia"/>
              <w:lang w:eastAsia="ru-RU"/>
            </w:rPr>
          </w:pPr>
          <w:hyperlink w:anchor="_Toc101928969" w:history="1">
            <w:r w:rsidR="00283BEA" w:rsidRPr="00283BEA">
              <w:rPr>
                <w:rStyle w:val="a3"/>
                <w:lang w:val="en-US"/>
              </w:rPr>
              <w:t xml:space="preserve">IV. </w:t>
            </w:r>
            <w:r w:rsidR="00283BEA" w:rsidRPr="00283BEA">
              <w:rPr>
                <w:rStyle w:val="a3"/>
              </w:rPr>
              <w:t>Заключение</w:t>
            </w:r>
            <w:r w:rsidR="00283BEA" w:rsidRPr="00283BEA">
              <w:rPr>
                <w:webHidden/>
              </w:rPr>
              <w:tab/>
            </w:r>
            <w:r w:rsidR="00283BEA" w:rsidRPr="00283BEA">
              <w:rPr>
                <w:webHidden/>
              </w:rPr>
              <w:fldChar w:fldCharType="begin"/>
            </w:r>
            <w:r w:rsidR="00283BEA" w:rsidRPr="00283BEA">
              <w:rPr>
                <w:webHidden/>
              </w:rPr>
              <w:instrText xml:space="preserve"> PAGEREF _Toc101928969 \h </w:instrText>
            </w:r>
            <w:r w:rsidR="00283BEA" w:rsidRPr="00283BEA">
              <w:rPr>
                <w:webHidden/>
              </w:rPr>
            </w:r>
            <w:r w:rsidR="00283BEA" w:rsidRPr="00283BEA">
              <w:rPr>
                <w:webHidden/>
              </w:rPr>
              <w:fldChar w:fldCharType="separate"/>
            </w:r>
            <w:r w:rsidR="00283BEA" w:rsidRPr="00283BEA">
              <w:rPr>
                <w:webHidden/>
              </w:rPr>
              <w:t>23</w:t>
            </w:r>
            <w:r w:rsidR="00283BEA" w:rsidRPr="00283BEA">
              <w:rPr>
                <w:webHidden/>
              </w:rPr>
              <w:fldChar w:fldCharType="end"/>
            </w:r>
          </w:hyperlink>
        </w:p>
        <w:p w14:paraId="11E88CE0" w14:textId="7446142A" w:rsidR="00283BEA" w:rsidRPr="00283BEA" w:rsidRDefault="00F53D75" w:rsidP="00283BEA">
          <w:pPr>
            <w:pStyle w:val="11"/>
            <w:rPr>
              <w:rFonts w:eastAsiaTheme="minorEastAsia"/>
              <w:lang w:eastAsia="ru-RU"/>
            </w:rPr>
          </w:pPr>
          <w:hyperlink w:anchor="_Toc101928970" w:history="1">
            <w:r w:rsidR="00283BEA" w:rsidRPr="00283BEA">
              <w:rPr>
                <w:rStyle w:val="a3"/>
                <w:lang w:val="en-US"/>
              </w:rPr>
              <w:t xml:space="preserve">V. </w:t>
            </w:r>
            <w:r w:rsidR="00283BEA" w:rsidRPr="00283BEA">
              <w:rPr>
                <w:rStyle w:val="a3"/>
              </w:rPr>
              <w:t>Список использованных источников</w:t>
            </w:r>
            <w:r w:rsidR="00283BEA" w:rsidRPr="00283BEA">
              <w:rPr>
                <w:webHidden/>
              </w:rPr>
              <w:tab/>
            </w:r>
            <w:r w:rsidR="00283BEA" w:rsidRPr="00283BEA">
              <w:rPr>
                <w:webHidden/>
              </w:rPr>
              <w:fldChar w:fldCharType="begin"/>
            </w:r>
            <w:r w:rsidR="00283BEA" w:rsidRPr="00283BEA">
              <w:rPr>
                <w:webHidden/>
              </w:rPr>
              <w:instrText xml:space="preserve"> PAGEREF _Toc101928970 \h </w:instrText>
            </w:r>
            <w:r w:rsidR="00283BEA" w:rsidRPr="00283BEA">
              <w:rPr>
                <w:webHidden/>
              </w:rPr>
            </w:r>
            <w:r w:rsidR="00283BEA" w:rsidRPr="00283BEA">
              <w:rPr>
                <w:webHidden/>
              </w:rPr>
              <w:fldChar w:fldCharType="separate"/>
            </w:r>
            <w:r w:rsidR="00283BEA" w:rsidRPr="00283BEA">
              <w:rPr>
                <w:webHidden/>
              </w:rPr>
              <w:t>24</w:t>
            </w:r>
            <w:r w:rsidR="00283BEA" w:rsidRPr="00283BEA">
              <w:rPr>
                <w:webHidden/>
              </w:rPr>
              <w:fldChar w:fldCharType="end"/>
            </w:r>
          </w:hyperlink>
        </w:p>
        <w:p w14:paraId="21711829" w14:textId="2516AE5C" w:rsidR="00283BEA" w:rsidRPr="00283BEA" w:rsidRDefault="00F53D75" w:rsidP="00283BEA">
          <w:pPr>
            <w:pStyle w:val="11"/>
            <w:rPr>
              <w:rFonts w:eastAsiaTheme="minorEastAsia"/>
              <w:lang w:eastAsia="ru-RU"/>
            </w:rPr>
          </w:pPr>
          <w:hyperlink w:anchor="_Toc101928971" w:history="1">
            <w:r w:rsidR="00283BEA" w:rsidRPr="00283BEA">
              <w:rPr>
                <w:rStyle w:val="a3"/>
              </w:rPr>
              <w:t>Приложения</w:t>
            </w:r>
            <w:r w:rsidR="00283BEA" w:rsidRPr="00283BEA">
              <w:rPr>
                <w:webHidden/>
              </w:rPr>
              <w:tab/>
            </w:r>
            <w:r w:rsidR="00283BEA" w:rsidRPr="00283BEA">
              <w:rPr>
                <w:webHidden/>
              </w:rPr>
              <w:fldChar w:fldCharType="begin"/>
            </w:r>
            <w:r w:rsidR="00283BEA" w:rsidRPr="00283BEA">
              <w:rPr>
                <w:webHidden/>
              </w:rPr>
              <w:instrText xml:space="preserve"> PAGEREF _Toc101928971 \h </w:instrText>
            </w:r>
            <w:r w:rsidR="00283BEA" w:rsidRPr="00283BEA">
              <w:rPr>
                <w:webHidden/>
              </w:rPr>
            </w:r>
            <w:r w:rsidR="00283BEA" w:rsidRPr="00283BEA">
              <w:rPr>
                <w:webHidden/>
              </w:rPr>
              <w:fldChar w:fldCharType="separate"/>
            </w:r>
            <w:r w:rsidR="00283BEA" w:rsidRPr="00283BEA">
              <w:rPr>
                <w:webHidden/>
              </w:rPr>
              <w:t>25</w:t>
            </w:r>
            <w:r w:rsidR="00283BEA" w:rsidRPr="00283BEA">
              <w:rPr>
                <w:webHidden/>
              </w:rPr>
              <w:fldChar w:fldCharType="end"/>
            </w:r>
          </w:hyperlink>
        </w:p>
        <w:p w14:paraId="0AB8ABDF" w14:textId="233787C8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72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shd w:val="clear" w:color="auto" w:fill="FFFFFF"/>
              </w:rPr>
              <w:t>Приложение 1. Технические характеристики персонального ноутбука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_Toc101928972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25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9A64EB8" w14:textId="54A9FA56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73" w:history="1">
            <w:r w:rsidR="00283BEA" w:rsidRPr="00283BEA">
              <w:rPr>
                <w:rStyle w:val="a3"/>
                <w:rFonts w:ascii="Times New Roman" w:hAnsi="Times New Roman" w:cs="Times New Roman"/>
                <w:noProof/>
                <w:sz w:val="32"/>
                <w:szCs w:val="32"/>
                <w:lang w:eastAsia="ru-RU"/>
              </w:rPr>
              <w:t>Приложение 2. Список файлов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_Toc101928973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26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26D857" w14:textId="08D3D2A9" w:rsidR="00283BEA" w:rsidRPr="00283BEA" w:rsidRDefault="00F53D7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01928974" w:history="1">
            <w:r w:rsidR="00283BEA" w:rsidRPr="00283BEA">
              <w:rPr>
                <w:rStyle w:val="a3"/>
                <w:rFonts w:ascii="Times New Roman" w:hAnsi="Times New Roman" w:cs="Times New Roman"/>
                <w:bCs/>
                <w:noProof/>
                <w:sz w:val="32"/>
                <w:szCs w:val="32"/>
              </w:rPr>
              <w:t>Приложение 3.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_Toc101928974 \h </w:instrTex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27</w:t>
            </w:r>
            <w:r w:rsidR="00283BEA" w:rsidRPr="00283BEA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D42D31" w14:textId="6CD0A082" w:rsidR="00231642" w:rsidRDefault="00231642">
          <w:r>
            <w:rPr>
              <w:b/>
              <w:bCs/>
            </w:rPr>
            <w:fldChar w:fldCharType="end"/>
          </w:r>
        </w:p>
      </w:sdtContent>
    </w:sdt>
    <w:p w14:paraId="714A71E2" w14:textId="77777777" w:rsidR="00231642" w:rsidRDefault="002316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F8C98E7" w14:textId="0FE4C39F" w:rsidR="009860DF" w:rsidRPr="00231642" w:rsidRDefault="00231642" w:rsidP="0023164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01928955"/>
      <w:r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I</w:t>
      </w:r>
      <w:r w:rsidRPr="00AD3FD9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9860DF" w:rsidRPr="00231642">
        <w:rPr>
          <w:rFonts w:ascii="Times New Roman" w:hAnsi="Times New Roman" w:cs="Times New Roman"/>
          <w:b/>
          <w:bCs/>
          <w:color w:val="auto"/>
        </w:rPr>
        <w:t>Введение</w:t>
      </w:r>
      <w:bookmarkEnd w:id="2"/>
    </w:p>
    <w:p w14:paraId="24626383" w14:textId="06278089" w:rsidR="00244B4C" w:rsidRDefault="00AB2742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4845">
        <w:rPr>
          <w:rFonts w:ascii="Times New Roman" w:hAnsi="Times New Roman" w:cs="Times New Roman"/>
          <w:sz w:val="28"/>
          <w:szCs w:val="28"/>
        </w:rPr>
        <w:t xml:space="preserve">В качестве задачи для исследования в курсовой работе я проведу </w:t>
      </w:r>
      <w:r w:rsidR="000270A6">
        <w:rPr>
          <w:rFonts w:ascii="Times New Roman" w:hAnsi="Times New Roman" w:cs="Times New Roman"/>
          <w:sz w:val="28"/>
          <w:szCs w:val="28"/>
        </w:rPr>
        <w:t>аналитическую</w:t>
      </w:r>
      <w:r w:rsidR="009C4845">
        <w:rPr>
          <w:rFonts w:ascii="Times New Roman" w:hAnsi="Times New Roman" w:cs="Times New Roman"/>
          <w:sz w:val="28"/>
          <w:szCs w:val="28"/>
        </w:rPr>
        <w:t xml:space="preserve"> проверк</w:t>
      </w:r>
      <w:r w:rsidR="000270A6">
        <w:rPr>
          <w:rFonts w:ascii="Times New Roman" w:hAnsi="Times New Roman" w:cs="Times New Roman"/>
          <w:sz w:val="28"/>
          <w:szCs w:val="28"/>
        </w:rPr>
        <w:t>у</w:t>
      </w:r>
      <w:r w:rsidR="009C4845">
        <w:rPr>
          <w:rFonts w:ascii="Times New Roman" w:hAnsi="Times New Roman" w:cs="Times New Roman"/>
          <w:sz w:val="28"/>
          <w:szCs w:val="28"/>
        </w:rPr>
        <w:t xml:space="preserve"> правильности следующей гипотезы</w:t>
      </w:r>
      <w:r w:rsidR="009C4845" w:rsidRPr="009C4845">
        <w:rPr>
          <w:rFonts w:ascii="Times New Roman" w:hAnsi="Times New Roman" w:cs="Times New Roman"/>
          <w:sz w:val="28"/>
          <w:szCs w:val="28"/>
        </w:rPr>
        <w:t>:</w:t>
      </w:r>
      <w:r w:rsidR="009C4845">
        <w:rPr>
          <w:rFonts w:ascii="Times New Roman" w:hAnsi="Times New Roman" w:cs="Times New Roman"/>
          <w:sz w:val="28"/>
          <w:szCs w:val="28"/>
        </w:rPr>
        <w:t xml:space="preserve"> </w:t>
      </w:r>
      <w:r w:rsidR="00244B4C">
        <w:rPr>
          <w:rFonts w:ascii="Times New Roman" w:hAnsi="Times New Roman" w:cs="Times New Roman"/>
          <w:sz w:val="28"/>
          <w:szCs w:val="28"/>
        </w:rPr>
        <w:t>дисперсия логарифмической доходности фондового рынка равна дисперс</w:t>
      </w:r>
      <w:r w:rsidR="0009118E">
        <w:rPr>
          <w:rFonts w:ascii="Times New Roman" w:hAnsi="Times New Roman" w:cs="Times New Roman"/>
          <w:sz w:val="28"/>
          <w:szCs w:val="28"/>
        </w:rPr>
        <w:t>иям</w:t>
      </w:r>
      <w:r w:rsidR="00244B4C">
        <w:rPr>
          <w:rFonts w:ascii="Times New Roman" w:hAnsi="Times New Roman" w:cs="Times New Roman"/>
          <w:sz w:val="28"/>
          <w:szCs w:val="28"/>
        </w:rPr>
        <w:t xml:space="preserve"> входящих в его состав акций. </w:t>
      </w:r>
      <w:r w:rsidR="000270A6">
        <w:rPr>
          <w:rFonts w:ascii="Times New Roman" w:hAnsi="Times New Roman" w:cs="Times New Roman"/>
          <w:sz w:val="28"/>
          <w:szCs w:val="28"/>
        </w:rPr>
        <w:t>Для подтверждения справедливости гипотезы будет применяться простой и распространённый способ сравнения дисперсий – критерий Фишера.</w:t>
      </w:r>
    </w:p>
    <w:p w14:paraId="62E01301" w14:textId="2BB9EB84" w:rsidR="00257387" w:rsidRDefault="00AB2742" w:rsidP="00363348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0E24">
        <w:rPr>
          <w:rFonts w:ascii="Times New Roman" w:hAnsi="Times New Roman" w:cs="Times New Roman"/>
          <w:sz w:val="28"/>
          <w:szCs w:val="28"/>
        </w:rPr>
        <w:t>Предметом исследования я выбрал данные котировок акций с фондовой биржи из одного индекса. В данном случае, индекс финансового сектора (</w:t>
      </w:r>
      <w:r w:rsidR="00E80E24">
        <w:rPr>
          <w:rFonts w:ascii="Times New Roman" w:hAnsi="Times New Roman" w:cs="Times New Roman"/>
          <w:sz w:val="28"/>
          <w:szCs w:val="28"/>
          <w:lang w:val="en-US"/>
        </w:rPr>
        <w:t>MOEXFN</w:t>
      </w:r>
      <w:r w:rsidR="00E80E24" w:rsidRPr="00E80E24">
        <w:rPr>
          <w:rFonts w:ascii="Times New Roman" w:hAnsi="Times New Roman" w:cs="Times New Roman"/>
          <w:sz w:val="28"/>
          <w:szCs w:val="28"/>
        </w:rPr>
        <w:t>)</w:t>
      </w:r>
      <w:r w:rsidR="00E80E24">
        <w:rPr>
          <w:rFonts w:ascii="Times New Roman" w:hAnsi="Times New Roman" w:cs="Times New Roman"/>
          <w:sz w:val="28"/>
          <w:szCs w:val="28"/>
        </w:rPr>
        <w:t>, являющийся частью Московской биржи (ММВБ). Рассматриваемый в работе временной отрезок – с 1 января 2016 года по 3</w:t>
      </w:r>
      <w:r w:rsidR="00FC69FC">
        <w:rPr>
          <w:rFonts w:ascii="Times New Roman" w:hAnsi="Times New Roman" w:cs="Times New Roman"/>
          <w:sz w:val="28"/>
          <w:szCs w:val="28"/>
        </w:rPr>
        <w:t>1</w:t>
      </w:r>
      <w:r w:rsidR="00E80E24">
        <w:rPr>
          <w:rFonts w:ascii="Times New Roman" w:hAnsi="Times New Roman" w:cs="Times New Roman"/>
          <w:sz w:val="28"/>
          <w:szCs w:val="28"/>
        </w:rPr>
        <w:t xml:space="preserve"> декабря 2021 года.</w:t>
      </w:r>
    </w:p>
    <w:p w14:paraId="14174959" w14:textId="46BB05EB" w:rsidR="00257387" w:rsidRDefault="00AB2742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80E24">
        <w:rPr>
          <w:rFonts w:ascii="Times New Roman" w:hAnsi="Times New Roman" w:cs="Times New Roman"/>
          <w:sz w:val="28"/>
          <w:szCs w:val="28"/>
        </w:rPr>
        <w:t xml:space="preserve">Индекс ММВБ, экспертами указывается, как один из важнейших показателей экономики, так как он взвешен по рыночной капитализации. Является </w:t>
      </w:r>
      <w:r w:rsidR="006D2B02">
        <w:rPr>
          <w:rFonts w:ascii="Times New Roman" w:hAnsi="Times New Roman" w:cs="Times New Roman"/>
          <w:sz w:val="28"/>
          <w:szCs w:val="28"/>
        </w:rPr>
        <w:t xml:space="preserve">ценовым композитным фондовым индексом и включает в себя пакеты акций крупнейших российских эмитентов. Показателем их значимости является, главным образом, принадлежность к ликвидным и активно расширяющимся сферам жизни </w:t>
      </w:r>
      <w:r w:rsidR="006D2B02" w:rsidRPr="006D2B02">
        <w:rPr>
          <w:rFonts w:ascii="Times New Roman" w:hAnsi="Times New Roman" w:cs="Times New Roman"/>
          <w:sz w:val="28"/>
          <w:szCs w:val="28"/>
        </w:rPr>
        <w:t xml:space="preserve">: </w:t>
      </w:r>
      <w:r w:rsidR="006D2B02">
        <w:rPr>
          <w:rFonts w:ascii="Times New Roman" w:hAnsi="Times New Roman" w:cs="Times New Roman"/>
          <w:sz w:val="28"/>
          <w:szCs w:val="28"/>
        </w:rPr>
        <w:t>финансовый сектор, сельское хозяйство, промышленность, транспортные сети, здравоохранение.</w:t>
      </w:r>
    </w:p>
    <w:p w14:paraId="36DEA098" w14:textId="4D29BA2C" w:rsidR="006D2B02" w:rsidRDefault="006D2B02" w:rsidP="00363348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Выбранный для анализа индекс (</w:t>
      </w:r>
      <w:r>
        <w:rPr>
          <w:rFonts w:ascii="Times New Roman" w:hAnsi="Times New Roman" w:cs="Times New Roman"/>
          <w:sz w:val="28"/>
          <w:szCs w:val="28"/>
          <w:lang w:val="en-US"/>
        </w:rPr>
        <w:t>MOEXFN</w:t>
      </w:r>
      <w:r>
        <w:rPr>
          <w:rFonts w:ascii="Times New Roman" w:hAnsi="Times New Roman" w:cs="Times New Roman"/>
          <w:sz w:val="28"/>
          <w:szCs w:val="28"/>
        </w:rPr>
        <w:t xml:space="preserve"> – финансовый сектор) состоит из банковских компаний и других крупных организаций, заведующих финансами. </w:t>
      </w:r>
      <w:r w:rsidR="00387BFA">
        <w:rPr>
          <w:rFonts w:ascii="Times New Roman" w:hAnsi="Times New Roman" w:cs="Times New Roman"/>
          <w:sz w:val="28"/>
          <w:szCs w:val="28"/>
        </w:rPr>
        <w:t>Они предоставляют различные услуги по управлению, хранению деньгами, их инвестициями или займами. В данных на апрель 2022 года, частью индекса являются</w:t>
      </w:r>
      <w:r w:rsidR="00295F7E" w:rsidRPr="00295F7E">
        <w:rPr>
          <w:rFonts w:ascii="Times New Roman" w:hAnsi="Times New Roman" w:cs="Times New Roman"/>
          <w:sz w:val="28"/>
          <w:szCs w:val="28"/>
        </w:rPr>
        <w:t>:</w:t>
      </w:r>
      <w:r w:rsidR="00295F7E">
        <w:rPr>
          <w:rFonts w:ascii="Times New Roman" w:hAnsi="Times New Roman" w:cs="Times New Roman"/>
          <w:sz w:val="28"/>
          <w:szCs w:val="28"/>
        </w:rPr>
        <w:t xml:space="preserve"> Сбербанк (один из крупнейших банков России), имеет обычный и привилегированный пакет акций, </w:t>
      </w:r>
      <w:r w:rsidR="00295F7E">
        <w:rPr>
          <w:rFonts w:ascii="Times New Roman" w:hAnsi="Times New Roman" w:cs="Times New Roman"/>
          <w:sz w:val="28"/>
          <w:szCs w:val="28"/>
          <w:lang w:val="en-US"/>
        </w:rPr>
        <w:t>QIWI</w:t>
      </w:r>
      <w:r w:rsidR="00295F7E">
        <w:rPr>
          <w:rFonts w:ascii="Times New Roman" w:hAnsi="Times New Roman" w:cs="Times New Roman"/>
          <w:sz w:val="28"/>
          <w:szCs w:val="28"/>
        </w:rPr>
        <w:t xml:space="preserve"> (российская компания, специализирующаяся на виртуальных платёжных сервисах), </w:t>
      </w:r>
      <w:r w:rsidR="00750DD6">
        <w:rPr>
          <w:rFonts w:ascii="Times New Roman" w:hAnsi="Times New Roman" w:cs="Times New Roman"/>
          <w:sz w:val="28"/>
          <w:szCs w:val="28"/>
        </w:rPr>
        <w:t>ВТБ, Тинькофф, банк Санкт-Петербурга, Московский кредитный банк (крупные российские банки, предоставляющие различные услуги по хранению активов, депозитов, получению займов, инвестициям в различные ценные бумаги),</w:t>
      </w:r>
      <w:r w:rsidR="00750DD6" w:rsidRPr="00750DD6">
        <w:rPr>
          <w:rFonts w:ascii="Times New Roman" w:hAnsi="Times New Roman" w:cs="Times New Roman"/>
          <w:sz w:val="28"/>
          <w:szCs w:val="28"/>
        </w:rPr>
        <w:t xml:space="preserve"> </w:t>
      </w:r>
      <w:r w:rsidR="00715225">
        <w:rPr>
          <w:rFonts w:ascii="Times New Roman" w:hAnsi="Times New Roman" w:cs="Times New Roman"/>
          <w:sz w:val="28"/>
          <w:szCs w:val="28"/>
          <w:lang w:val="en-US"/>
        </w:rPr>
        <w:lastRenderedPageBreak/>
        <w:t>RENI</w:t>
      </w:r>
      <w:r w:rsidR="00715225" w:rsidRPr="00715225">
        <w:rPr>
          <w:rFonts w:ascii="Times New Roman" w:hAnsi="Times New Roman" w:cs="Times New Roman"/>
          <w:sz w:val="28"/>
          <w:szCs w:val="28"/>
        </w:rPr>
        <w:t xml:space="preserve"> (</w:t>
      </w:r>
      <w:r w:rsidR="00715225">
        <w:rPr>
          <w:rFonts w:ascii="Times New Roman" w:hAnsi="Times New Roman" w:cs="Times New Roman"/>
          <w:sz w:val="28"/>
          <w:szCs w:val="28"/>
        </w:rPr>
        <w:t xml:space="preserve">компания, </w:t>
      </w:r>
      <w:r w:rsidR="0005345F">
        <w:rPr>
          <w:rFonts w:ascii="Times New Roman" w:hAnsi="Times New Roman" w:cs="Times New Roman"/>
          <w:sz w:val="28"/>
          <w:szCs w:val="28"/>
        </w:rPr>
        <w:t>предоставляющая услуги</w:t>
      </w:r>
      <w:r w:rsidR="00715225">
        <w:rPr>
          <w:rFonts w:ascii="Times New Roman" w:hAnsi="Times New Roman" w:cs="Times New Roman"/>
          <w:sz w:val="28"/>
          <w:szCs w:val="28"/>
        </w:rPr>
        <w:t xml:space="preserve"> страхования</w:t>
      </w:r>
      <w:r w:rsidR="0005345F">
        <w:rPr>
          <w:rFonts w:ascii="Times New Roman" w:hAnsi="Times New Roman" w:cs="Times New Roman"/>
          <w:sz w:val="28"/>
          <w:szCs w:val="28"/>
        </w:rPr>
        <w:t xml:space="preserve"> по любым имущественным, здравоохранительным и другим вопросам), </w:t>
      </w:r>
      <w:r w:rsidR="00750DD6">
        <w:rPr>
          <w:rFonts w:ascii="Times New Roman" w:hAnsi="Times New Roman" w:cs="Times New Roman"/>
          <w:sz w:val="28"/>
          <w:szCs w:val="28"/>
          <w:lang w:val="en-US"/>
        </w:rPr>
        <w:t>SFI</w:t>
      </w:r>
      <w:r w:rsidR="00750DD6">
        <w:rPr>
          <w:rFonts w:ascii="Times New Roman" w:hAnsi="Times New Roman" w:cs="Times New Roman"/>
          <w:sz w:val="28"/>
          <w:szCs w:val="28"/>
        </w:rPr>
        <w:t xml:space="preserve"> (публичное акционерное агентство, занимающееся инвестиционными управлен</w:t>
      </w:r>
      <w:r w:rsidR="00101B3A">
        <w:rPr>
          <w:rFonts w:ascii="Times New Roman" w:hAnsi="Times New Roman" w:cs="Times New Roman"/>
          <w:sz w:val="28"/>
          <w:szCs w:val="28"/>
        </w:rPr>
        <w:t>ием), индекс Московской биржи (Московская биржа занимается проведением операций по ценным бумагам, задаёт основной инвестиционный курс для всего российского рынка, является общим финансовым регулятором, поэтому является неотъемлемой частью финансового сектора экономики).</w:t>
      </w:r>
    </w:p>
    <w:p w14:paraId="75467250" w14:textId="34FD1670" w:rsidR="00D730D9" w:rsidRDefault="00AB2742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01B3A">
        <w:rPr>
          <w:rFonts w:ascii="Times New Roman" w:hAnsi="Times New Roman" w:cs="Times New Roman"/>
          <w:sz w:val="28"/>
          <w:szCs w:val="28"/>
        </w:rPr>
        <w:t xml:space="preserve">Отличительной особенностью данной работы с технической точки </w:t>
      </w:r>
      <w:r w:rsidR="00101B3A" w:rsidRPr="0009118E">
        <w:rPr>
          <w:rFonts w:ascii="Times New Roman" w:hAnsi="Times New Roman" w:cs="Times New Roman"/>
          <w:sz w:val="28"/>
          <w:szCs w:val="28"/>
        </w:rPr>
        <w:t>зрения</w:t>
      </w:r>
      <w:r w:rsidR="00363348">
        <w:rPr>
          <w:rFonts w:ascii="Times New Roman" w:hAnsi="Times New Roman" w:cs="Times New Roman"/>
          <w:sz w:val="28"/>
          <w:szCs w:val="28"/>
        </w:rPr>
        <w:t xml:space="preserve"> </w:t>
      </w:r>
      <w:r w:rsidR="0009118E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101B3A">
        <w:rPr>
          <w:rFonts w:ascii="Times New Roman" w:hAnsi="Times New Roman" w:cs="Times New Roman"/>
          <w:sz w:val="28"/>
          <w:szCs w:val="28"/>
        </w:rPr>
        <w:t>проверк</w:t>
      </w:r>
      <w:r w:rsidR="0009118E">
        <w:rPr>
          <w:rFonts w:ascii="Times New Roman" w:hAnsi="Times New Roman" w:cs="Times New Roman"/>
          <w:sz w:val="28"/>
          <w:szCs w:val="28"/>
        </w:rPr>
        <w:t>а</w:t>
      </w:r>
      <w:r w:rsidR="00101B3A">
        <w:rPr>
          <w:rFonts w:ascii="Times New Roman" w:hAnsi="Times New Roman" w:cs="Times New Roman"/>
          <w:sz w:val="28"/>
          <w:szCs w:val="28"/>
        </w:rPr>
        <w:t xml:space="preserve"> гипотезы с помощью языка программирования </w:t>
      </w:r>
      <w:r w:rsidR="00101B3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01B3A" w:rsidRPr="00101B3A">
        <w:rPr>
          <w:rFonts w:ascii="Times New Roman" w:hAnsi="Times New Roman" w:cs="Times New Roman"/>
          <w:sz w:val="28"/>
          <w:szCs w:val="28"/>
        </w:rPr>
        <w:t xml:space="preserve"> (</w:t>
      </w:r>
      <w:r w:rsidR="00D730D9">
        <w:rPr>
          <w:rFonts w:ascii="Times New Roman" w:hAnsi="Times New Roman" w:cs="Times New Roman"/>
          <w:sz w:val="28"/>
          <w:szCs w:val="28"/>
        </w:rPr>
        <w:t xml:space="preserve">версии </w:t>
      </w:r>
      <w:r w:rsidR="00101B3A" w:rsidRPr="00101B3A">
        <w:rPr>
          <w:rFonts w:ascii="Times New Roman" w:hAnsi="Times New Roman" w:cs="Times New Roman"/>
          <w:sz w:val="28"/>
          <w:szCs w:val="28"/>
        </w:rPr>
        <w:t>3.0</w:t>
      </w:r>
      <w:r w:rsidR="00D730D9">
        <w:rPr>
          <w:rFonts w:ascii="Times New Roman" w:hAnsi="Times New Roman" w:cs="Times New Roman"/>
          <w:sz w:val="28"/>
          <w:szCs w:val="28"/>
        </w:rPr>
        <w:t xml:space="preserve"> и новее</w:t>
      </w:r>
      <w:r w:rsidR="00101B3A" w:rsidRPr="00101B3A">
        <w:rPr>
          <w:rFonts w:ascii="Times New Roman" w:hAnsi="Times New Roman" w:cs="Times New Roman"/>
          <w:sz w:val="28"/>
          <w:szCs w:val="28"/>
        </w:rPr>
        <w:t>)</w:t>
      </w:r>
      <w:r w:rsidR="00D730D9">
        <w:rPr>
          <w:rFonts w:ascii="Times New Roman" w:hAnsi="Times New Roman" w:cs="Times New Roman"/>
          <w:sz w:val="28"/>
          <w:szCs w:val="28"/>
        </w:rPr>
        <w:t xml:space="preserve">. Это позволит действительно разумно использовать ресурсы для анализа большого объёма данных. Дополнительно будет использоваться среда разработки </w:t>
      </w:r>
      <w:r w:rsidR="00D730D9">
        <w:rPr>
          <w:rFonts w:ascii="Times New Roman" w:hAnsi="Times New Roman" w:cs="Times New Roman"/>
          <w:sz w:val="28"/>
          <w:szCs w:val="28"/>
          <w:lang w:val="en-US"/>
        </w:rPr>
        <w:t>Jupiter</w:t>
      </w:r>
      <w:r w:rsidR="00D730D9" w:rsidRPr="00D730D9">
        <w:rPr>
          <w:rFonts w:ascii="Times New Roman" w:hAnsi="Times New Roman" w:cs="Times New Roman"/>
          <w:sz w:val="28"/>
          <w:szCs w:val="28"/>
        </w:rPr>
        <w:t xml:space="preserve"> </w:t>
      </w:r>
      <w:r w:rsidR="00D730D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D730D9">
        <w:rPr>
          <w:rFonts w:ascii="Times New Roman" w:hAnsi="Times New Roman" w:cs="Times New Roman"/>
          <w:sz w:val="28"/>
          <w:szCs w:val="28"/>
        </w:rPr>
        <w:t xml:space="preserve">, поддерживающая множество гибких способов визуализации данных в интерактивном формате, в частности </w:t>
      </w:r>
      <w:r w:rsidR="00D730D9" w:rsidRPr="00D730D9">
        <w:rPr>
          <w:rFonts w:ascii="Times New Roman" w:hAnsi="Times New Roman" w:cs="Times New Roman"/>
          <w:sz w:val="28"/>
          <w:szCs w:val="28"/>
        </w:rPr>
        <w:t>:</w:t>
      </w:r>
      <w:r w:rsidR="00D730D9">
        <w:rPr>
          <w:rFonts w:ascii="Times New Roman" w:hAnsi="Times New Roman" w:cs="Times New Roman"/>
          <w:sz w:val="28"/>
          <w:szCs w:val="28"/>
        </w:rPr>
        <w:t xml:space="preserve"> графики, гистограммы, формулы, табличные структуры.</w:t>
      </w:r>
    </w:p>
    <w:p w14:paraId="170E78CE" w14:textId="6C52906A" w:rsidR="00D730D9" w:rsidRDefault="00AB2742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0A6">
        <w:rPr>
          <w:rFonts w:ascii="Times New Roman" w:hAnsi="Times New Roman" w:cs="Times New Roman"/>
          <w:sz w:val="28"/>
          <w:szCs w:val="28"/>
        </w:rPr>
        <w:t xml:space="preserve">Выбор </w:t>
      </w:r>
      <w:r w:rsidR="00D730D9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D730D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270A6">
        <w:rPr>
          <w:rFonts w:ascii="Times New Roman" w:hAnsi="Times New Roman" w:cs="Times New Roman"/>
          <w:sz w:val="28"/>
          <w:szCs w:val="28"/>
        </w:rPr>
        <w:t xml:space="preserve"> позволит использовать вычислительные мощности компьютера  и современных программ для анализа данных, что является актуальным </w:t>
      </w:r>
      <w:r w:rsidR="0009118E">
        <w:rPr>
          <w:rFonts w:ascii="Times New Roman" w:hAnsi="Times New Roman" w:cs="Times New Roman"/>
          <w:sz w:val="28"/>
          <w:szCs w:val="28"/>
        </w:rPr>
        <w:t>средством для исследования</w:t>
      </w:r>
      <w:r w:rsidR="00D558B6">
        <w:rPr>
          <w:rFonts w:ascii="Times New Roman" w:hAnsi="Times New Roman" w:cs="Times New Roman"/>
          <w:sz w:val="28"/>
          <w:szCs w:val="28"/>
        </w:rPr>
        <w:t xml:space="preserve"> </w:t>
      </w:r>
      <w:r w:rsidR="0009118E">
        <w:rPr>
          <w:rFonts w:ascii="Times New Roman" w:hAnsi="Times New Roman" w:cs="Times New Roman"/>
          <w:sz w:val="28"/>
          <w:szCs w:val="28"/>
        </w:rPr>
        <w:t xml:space="preserve"> </w:t>
      </w:r>
      <w:r w:rsidR="00D558B6">
        <w:rPr>
          <w:rFonts w:ascii="Times New Roman" w:hAnsi="Times New Roman" w:cs="Times New Roman"/>
          <w:sz w:val="28"/>
          <w:szCs w:val="28"/>
        </w:rPr>
        <w:t>данной гипотезы</w:t>
      </w:r>
      <w:r w:rsidR="00D730D9">
        <w:rPr>
          <w:rFonts w:ascii="Times New Roman" w:hAnsi="Times New Roman" w:cs="Times New Roman"/>
          <w:sz w:val="28"/>
          <w:szCs w:val="28"/>
        </w:rPr>
        <w:t>. Выбор финансового сектора обусловлен его ключевым влиянием на всю экономику и авторитет всего государства в целом</w:t>
      </w:r>
      <w:r w:rsidR="00C2274B">
        <w:rPr>
          <w:rFonts w:ascii="Times New Roman" w:hAnsi="Times New Roman" w:cs="Times New Roman"/>
          <w:sz w:val="28"/>
          <w:szCs w:val="28"/>
        </w:rPr>
        <w:t>, который будет актуален всегда при существующей модели функционирования рынка.</w:t>
      </w:r>
    </w:p>
    <w:p w14:paraId="217E1C60" w14:textId="472EEE16" w:rsidR="00C2274B" w:rsidRDefault="00AB2742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70A6">
        <w:rPr>
          <w:rFonts w:ascii="Times New Roman" w:hAnsi="Times New Roman" w:cs="Times New Roman"/>
          <w:sz w:val="28"/>
          <w:szCs w:val="28"/>
        </w:rPr>
        <w:t>В качестве итогов проведения данной работы получится установить наличие взаимосвязи между</w:t>
      </w:r>
      <w:r w:rsidR="00C2274B">
        <w:rPr>
          <w:rFonts w:ascii="Times New Roman" w:hAnsi="Times New Roman" w:cs="Times New Roman"/>
          <w:sz w:val="28"/>
          <w:szCs w:val="28"/>
        </w:rPr>
        <w:t xml:space="preserve"> </w:t>
      </w:r>
      <w:r w:rsidR="000270A6">
        <w:rPr>
          <w:rFonts w:ascii="Times New Roman" w:hAnsi="Times New Roman" w:cs="Times New Roman"/>
          <w:sz w:val="28"/>
          <w:szCs w:val="28"/>
        </w:rPr>
        <w:t>изменениями</w:t>
      </w:r>
      <w:r w:rsidR="00C2274B">
        <w:rPr>
          <w:rFonts w:ascii="Times New Roman" w:hAnsi="Times New Roman" w:cs="Times New Roman"/>
          <w:sz w:val="28"/>
          <w:szCs w:val="28"/>
        </w:rPr>
        <w:t xml:space="preserve"> логарифмической доходности фондового рынка и </w:t>
      </w:r>
      <w:r w:rsidR="000270A6">
        <w:rPr>
          <w:rFonts w:ascii="Times New Roman" w:hAnsi="Times New Roman" w:cs="Times New Roman"/>
          <w:sz w:val="28"/>
          <w:szCs w:val="28"/>
        </w:rPr>
        <w:t>изменениями</w:t>
      </w:r>
      <w:r w:rsidR="00C2274B">
        <w:rPr>
          <w:rFonts w:ascii="Times New Roman" w:hAnsi="Times New Roman" w:cs="Times New Roman"/>
          <w:sz w:val="28"/>
          <w:szCs w:val="28"/>
        </w:rPr>
        <w:t xml:space="preserve"> логарифмической доходности входящих в состав индекса акций, а</w:t>
      </w:r>
      <w:r w:rsidR="000270A6">
        <w:rPr>
          <w:rFonts w:ascii="Times New Roman" w:hAnsi="Times New Roman" w:cs="Times New Roman"/>
          <w:sz w:val="28"/>
          <w:szCs w:val="28"/>
        </w:rPr>
        <w:t xml:space="preserve"> значит и их биржевых котировок, как следствие</w:t>
      </w:r>
      <w:r w:rsidR="00C2274B">
        <w:rPr>
          <w:rFonts w:ascii="Times New Roman" w:hAnsi="Times New Roman" w:cs="Times New Roman"/>
          <w:sz w:val="28"/>
          <w:szCs w:val="28"/>
        </w:rPr>
        <w:t>.</w:t>
      </w:r>
    </w:p>
    <w:p w14:paraId="71142C2D" w14:textId="77777777" w:rsidR="000270A6" w:rsidRDefault="000270A6" w:rsidP="000270A6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13BA41" w14:textId="77777777" w:rsidR="00231642" w:rsidRPr="00AD3FD9" w:rsidRDefault="00231642" w:rsidP="000270A6">
      <w:pPr>
        <w:tabs>
          <w:tab w:val="left" w:pos="709"/>
          <w:tab w:val="left" w:pos="7992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D66CEC" w14:textId="06C509C0" w:rsidR="00AB2742" w:rsidRPr="00231642" w:rsidRDefault="00AB2742" w:rsidP="00231642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101928956"/>
      <w:r w:rsidRPr="00231642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I</w:t>
      </w:r>
      <w:r w:rsidRPr="00231642">
        <w:rPr>
          <w:rFonts w:ascii="Times New Roman" w:hAnsi="Times New Roman" w:cs="Times New Roman"/>
          <w:b/>
          <w:bCs/>
          <w:color w:val="auto"/>
        </w:rPr>
        <w:t>. Основные теоретически положения</w:t>
      </w:r>
      <w:bookmarkEnd w:id="3"/>
    </w:p>
    <w:p w14:paraId="55915404" w14:textId="69F4992A" w:rsidR="00AB2742" w:rsidRPr="00231642" w:rsidRDefault="00AB2742" w:rsidP="002316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01928957"/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</w:rPr>
        <w:t>1) Математическая статистика</w:t>
      </w:r>
      <w:bookmarkEnd w:id="4"/>
    </w:p>
    <w:p w14:paraId="67A4C256" w14:textId="0F62C7CA" w:rsidR="00AB2742" w:rsidRDefault="004D4C9E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Предмет высшего образования – теория вероятностей и математическая статистика – включает в себя этот раздел математики и представляет собой совокупность множества более узких дисциплин, таких как финансовая, социальная, экономическая или любая другая статистическая аналитика сферы жизни общества. Основная задача дисциплины – обоснование теоретической базы всех этих конкретных дисциплин.</w:t>
      </w:r>
    </w:p>
    <w:p w14:paraId="096A17AC" w14:textId="25E046B4" w:rsidR="004D4C9E" w:rsidRDefault="004D4C9E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единой методики и алгоритма исследования задачи</w:t>
      </w:r>
      <w:r w:rsidR="004F3C81">
        <w:rPr>
          <w:rFonts w:ascii="Times New Roman" w:hAnsi="Times New Roman" w:cs="Times New Roman"/>
          <w:sz w:val="28"/>
          <w:szCs w:val="28"/>
        </w:rPr>
        <w:t xml:space="preserve"> путём фундаментальных и прикладных утверждений определяет цель математической статистики.</w:t>
      </w:r>
    </w:p>
    <w:p w14:paraId="28052DFA" w14:textId="0B4BBB23" w:rsidR="004F3C81" w:rsidRPr="00231642" w:rsidRDefault="004F3C81" w:rsidP="002316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01928958"/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</w:rPr>
        <w:t>2) Статистическая гипотеза</w:t>
      </w:r>
      <w:bookmarkEnd w:id="5"/>
    </w:p>
    <w:p w14:paraId="7356D7E6" w14:textId="31CCB012" w:rsidR="004F3C81" w:rsidRDefault="004F3C81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Такой гипотезой является любого рода утверждение, закрепляющее за ситуацией определённые свойства </w:t>
      </w:r>
      <w:r w:rsidRPr="004F3C8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="0009118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внутреннего распределения, о соотношениях между случайными величинами и так далее. При этом если достоверно известно, что предположение о характере генерального распределения </w:t>
      </w:r>
      <w:r w:rsidR="00363348">
        <w:rPr>
          <w:rFonts w:ascii="Times New Roman" w:hAnsi="Times New Roman" w:cs="Times New Roman"/>
          <w:sz w:val="28"/>
          <w:szCs w:val="28"/>
        </w:rPr>
        <w:t>рассчитано</w:t>
      </w:r>
      <w:r>
        <w:rPr>
          <w:rFonts w:ascii="Times New Roman" w:hAnsi="Times New Roman" w:cs="Times New Roman"/>
          <w:sz w:val="28"/>
          <w:szCs w:val="28"/>
        </w:rPr>
        <w:t xml:space="preserve"> до конечного числа параметров, то такую гипотезу можно считать параметрической.</w:t>
      </w:r>
    </w:p>
    <w:p w14:paraId="48BF12B2" w14:textId="77777777" w:rsidR="0050776A" w:rsidRDefault="0050776A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Введём обозначения -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(основная) и </w:t>
      </w:r>
      <w:r w:rsidRPr="00A76994">
        <w:rPr>
          <w:rFonts w:ascii="Times New Roman" w:hAnsi="Times New Roman" w:cs="Times New Roman"/>
          <w:sz w:val="28"/>
          <w:szCs w:val="28"/>
        </w:rPr>
        <w:t xml:space="preserve">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(дополнительная) – две статистические гипотезы, которые являются взаимоисключающими. Далее всегда будем считать, что у нас есть базисное утверждение о справедливости одной из гипотез. Соответственно, если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подтвердилась, то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была опровергнута и наоборот.</w:t>
      </w:r>
    </w:p>
    <w:p w14:paraId="479C0D8E" w14:textId="54765B47" w:rsidR="005F1833" w:rsidRDefault="0050776A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Статистикой критерия называют правило, при котором </w:t>
      </w:r>
      <w:r w:rsidR="005F1833">
        <w:rPr>
          <w:rFonts w:ascii="Times New Roman" w:hAnsi="Times New Roman" w:cs="Times New Roman"/>
          <w:sz w:val="28"/>
          <w:szCs w:val="28"/>
        </w:rPr>
        <w:t xml:space="preserve">отрицание гипотезы </w:t>
      </w:r>
      <w:r w:rsidR="005F1833"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F1833"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F1833">
        <w:rPr>
          <w:rFonts w:ascii="Times New Roman" w:hAnsi="Times New Roman" w:cs="Times New Roman"/>
          <w:sz w:val="28"/>
          <w:szCs w:val="28"/>
        </w:rPr>
        <w:t xml:space="preserve">  и наличи</w:t>
      </w:r>
      <w:r w:rsidR="00D42243">
        <w:rPr>
          <w:rFonts w:ascii="Times New Roman" w:hAnsi="Times New Roman" w:cs="Times New Roman"/>
          <w:sz w:val="28"/>
          <w:szCs w:val="28"/>
        </w:rPr>
        <w:t>е</w:t>
      </w:r>
      <w:r w:rsidR="005F1833">
        <w:rPr>
          <w:rFonts w:ascii="Times New Roman" w:hAnsi="Times New Roman" w:cs="Times New Roman"/>
          <w:sz w:val="28"/>
          <w:szCs w:val="28"/>
        </w:rPr>
        <w:t xml:space="preserve"> некоторой выборки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5F1833"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принадлежащей непустой области К, и таким же образом в обратную сторону гипотеза </w:t>
      </w:r>
      <w:r w:rsidR="005F1833"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F1833"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F1833">
        <w:rPr>
          <w:rFonts w:ascii="Times New Roman" w:hAnsi="Times New Roman" w:cs="Times New Roman"/>
          <w:sz w:val="28"/>
          <w:szCs w:val="28"/>
        </w:rPr>
        <w:t xml:space="preserve"> подтверждается, а выборка</w:t>
      </w:r>
      <w:r w:rsidR="005F183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="005F1833">
        <w:rPr>
          <w:rFonts w:ascii="Times New Roman" w:eastAsiaTheme="minorEastAsia" w:hAnsi="Times New Roman" w:cs="Times New Roman"/>
          <w:sz w:val="28"/>
          <w:szCs w:val="28"/>
        </w:rPr>
        <w:t xml:space="preserve"> не входит в некоторую область К. </w:t>
      </w:r>
      <w:r w:rsidR="005F1833">
        <w:rPr>
          <w:rFonts w:ascii="Times New Roman" w:eastAsiaTheme="minorEastAsia" w:hAnsi="Times New Roman" w:cs="Times New Roman"/>
          <w:sz w:val="28"/>
          <w:szCs w:val="28"/>
        </w:rPr>
        <w:br/>
        <w:t xml:space="preserve">В этом случае К принято называть областью допустимых значений (альтернативное название – область принятия гипотезы), при обратной </w:t>
      </w:r>
      <w:r w:rsidR="005F1833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ситуации (когда в какой-то зоне отрицается принятие гипотезы </w:t>
      </w:r>
      <w:r w:rsidR="005F1833"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5F1833"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F1833">
        <w:rPr>
          <w:rFonts w:ascii="Times New Roman" w:hAnsi="Times New Roman" w:cs="Times New Roman"/>
          <w:sz w:val="28"/>
          <w:szCs w:val="28"/>
        </w:rPr>
        <w:t>) её называют критической областью, как правило задаваемую через неравенства</w:t>
      </w:r>
      <w:r w:rsidR="005F1833" w:rsidRPr="005F1833">
        <w:rPr>
          <w:rFonts w:ascii="Times New Roman" w:hAnsi="Times New Roman" w:cs="Times New Roman"/>
          <w:sz w:val="28"/>
          <w:szCs w:val="28"/>
        </w:rPr>
        <w:t>:</w:t>
      </w:r>
    </w:p>
    <w:p w14:paraId="2FDE2ED6" w14:textId="05E35064" w:rsidR="005F1833" w:rsidRDefault="009918C5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8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77AB2" wp14:editId="7499957D">
            <wp:extent cx="5940425" cy="250571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CAAA" w14:textId="70880459" w:rsidR="003D1D47" w:rsidRPr="00EC42F8" w:rsidRDefault="003D1D47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1D47">
        <w:rPr>
          <w:rFonts w:ascii="Times New Roman" w:hAnsi="Times New Roman" w:cs="Times New Roman"/>
          <w:sz w:val="28"/>
          <w:szCs w:val="28"/>
        </w:rPr>
        <w:t>[6</w:t>
      </w:r>
      <w:r w:rsidRPr="00EC42F8">
        <w:rPr>
          <w:rFonts w:ascii="Times New Roman" w:hAnsi="Times New Roman" w:cs="Times New Roman"/>
          <w:sz w:val="28"/>
          <w:szCs w:val="28"/>
        </w:rPr>
        <w:t>]</w:t>
      </w:r>
    </w:p>
    <w:p w14:paraId="79CB5294" w14:textId="1BDF79B7" w:rsidR="009918C5" w:rsidRPr="00231642" w:rsidRDefault="009918C5" w:rsidP="002316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01928959"/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</w:rPr>
        <w:t>3) Первый и второй род ошибок</w:t>
      </w:r>
      <w:bookmarkEnd w:id="6"/>
    </w:p>
    <w:p w14:paraId="674D3579" w14:textId="4B8D4FF3" w:rsidR="009918C5" w:rsidRDefault="009918C5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Два различных вида ошибок могут возникнуть при статистических вычислениях.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род –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отвергается, хотя в действительности является верной. Ошибкой же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-ого рода является ситуация, в которой отрицается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, являющаяся истинной. </w:t>
      </w:r>
    </w:p>
    <w:p w14:paraId="07410AC0" w14:textId="1B606488" w:rsidR="009918C5" w:rsidRPr="001D57AA" w:rsidRDefault="001D57AA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58B6">
        <w:rPr>
          <w:rFonts w:ascii="Times New Roman" w:hAnsi="Times New Roman" w:cs="Times New Roman"/>
          <w:sz w:val="28"/>
          <w:szCs w:val="28"/>
        </w:rPr>
        <w:t>Ошибка первого рода является мерой значимости критерия</w:t>
      </w:r>
      <w:r w:rsidR="002F4C83" w:rsidRPr="002F4C83">
        <w:rPr>
          <w:rFonts w:ascii="Times New Roman" w:hAnsi="Times New Roman" w:cs="Times New Roman"/>
          <w:sz w:val="28"/>
          <w:szCs w:val="28"/>
        </w:rPr>
        <w:t xml:space="preserve"> (</w:t>
      </w:r>
      <w:r w:rsidR="002F4C83">
        <w:rPr>
          <w:rFonts w:ascii="Times New Roman" w:hAnsi="Times New Roman" w:cs="Times New Roman"/>
          <w:sz w:val="28"/>
          <w:szCs w:val="28"/>
        </w:rPr>
        <w:t>обозначается как α)</w:t>
      </w:r>
      <w:r w:rsidR="00D558B6">
        <w:rPr>
          <w:rFonts w:ascii="Times New Roman" w:hAnsi="Times New Roman" w:cs="Times New Roman"/>
          <w:sz w:val="28"/>
          <w:szCs w:val="28"/>
        </w:rPr>
        <w:t>, а ошибка второго рода задаёт формулу для</w:t>
      </w:r>
      <w:r>
        <w:rPr>
          <w:rFonts w:ascii="Times New Roman" w:hAnsi="Times New Roman" w:cs="Times New Roman"/>
          <w:sz w:val="28"/>
          <w:szCs w:val="28"/>
        </w:rPr>
        <w:t xml:space="preserve"> мощност</w:t>
      </w:r>
      <w:r w:rsidR="00D558B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критерия</w:t>
      </w:r>
      <w:r w:rsidR="00D558B6">
        <w:rPr>
          <w:rFonts w:ascii="Times New Roman" w:hAnsi="Times New Roman" w:cs="Times New Roman"/>
          <w:sz w:val="28"/>
          <w:szCs w:val="28"/>
        </w:rPr>
        <w:t>. Если принять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58B6" w:rsidRPr="00A76994">
        <w:rPr>
          <w:rFonts w:ascii="Times New Roman" w:hAnsi="Times New Roman" w:cs="Times New Roman"/>
          <w:sz w:val="28"/>
          <w:szCs w:val="28"/>
        </w:rPr>
        <w:t>β</w:t>
      </w:r>
      <w:r w:rsidR="00D558B6" w:rsidRPr="00D558B6">
        <w:rPr>
          <w:rFonts w:ascii="Times New Roman" w:hAnsi="Times New Roman" w:cs="Times New Roman"/>
          <w:sz w:val="28"/>
          <w:szCs w:val="28"/>
        </w:rPr>
        <w:t xml:space="preserve"> </w:t>
      </w:r>
      <w:r w:rsidR="00D558B6">
        <w:rPr>
          <w:rFonts w:ascii="Times New Roman" w:hAnsi="Times New Roman" w:cs="Times New Roman"/>
          <w:sz w:val="28"/>
          <w:szCs w:val="28"/>
        </w:rPr>
        <w:t>вероятность ошибки, то искомое значение будет равно</w:t>
      </w:r>
      <w:r>
        <w:rPr>
          <w:rFonts w:ascii="Times New Roman" w:hAnsi="Times New Roman" w:cs="Times New Roman"/>
          <w:sz w:val="28"/>
          <w:szCs w:val="28"/>
        </w:rPr>
        <w:t xml:space="preserve"> 1 – </w:t>
      </w:r>
      <w:r w:rsidRPr="00A76994">
        <w:rPr>
          <w:rFonts w:ascii="Times New Roman" w:hAnsi="Times New Roman" w:cs="Times New Roman"/>
          <w:sz w:val="28"/>
          <w:szCs w:val="28"/>
        </w:rPr>
        <w:t>β</w:t>
      </w:r>
      <w:r w:rsidR="00D558B6">
        <w:rPr>
          <w:rFonts w:ascii="Times New Roman" w:hAnsi="Times New Roman" w:cs="Times New Roman"/>
          <w:sz w:val="28"/>
          <w:szCs w:val="28"/>
        </w:rPr>
        <w:t>.</w:t>
      </w:r>
    </w:p>
    <w:p w14:paraId="246BF281" w14:textId="55F248B4" w:rsidR="009918C5" w:rsidRDefault="001D57AA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Отклонение или принятие основной гипотезы опирается на оценку уровня значимости критерия. Так проверяется статистическая гипотеза для фиксированного значения уровня значимости. Если его изменить, значения придётся пересчитывать, в том числе критическую оценку </w:t>
      </w:r>
      <w:r w:rsidRPr="001D57AA">
        <w:rPr>
          <w:rFonts w:ascii="Times New Roman" w:hAnsi="Times New Roman" w:cs="Times New Roman"/>
          <w:sz w:val="28"/>
          <w:szCs w:val="28"/>
        </w:rPr>
        <w:t>[1]</w:t>
      </w:r>
    </w:p>
    <w:p w14:paraId="16CA0EC9" w14:textId="4FECD3FB" w:rsidR="00DB0244" w:rsidRPr="00231642" w:rsidRDefault="001D57AA" w:rsidP="0023164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01928960"/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4) </w:t>
      </w:r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</w:t>
      </w:r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</w:rPr>
        <w:t>-значения</w:t>
      </w:r>
      <w:bookmarkEnd w:id="7"/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14FB6AF" w14:textId="60A5F096" w:rsidR="007E590F" w:rsidRPr="00DB0244" w:rsidRDefault="00DB0244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E590F">
        <w:rPr>
          <w:rFonts w:ascii="Times New Roman" w:hAnsi="Times New Roman" w:cs="Times New Roman"/>
          <w:sz w:val="28"/>
          <w:szCs w:val="28"/>
        </w:rPr>
        <w:t xml:space="preserve">Данная характеристика влияет на принятие </w:t>
      </w:r>
      <w:r w:rsidR="00D558B6">
        <w:rPr>
          <w:rFonts w:ascii="Times New Roman" w:hAnsi="Times New Roman" w:cs="Times New Roman"/>
          <w:sz w:val="28"/>
          <w:szCs w:val="28"/>
        </w:rPr>
        <w:t>основной</w:t>
      </w:r>
      <w:r w:rsidR="007E590F">
        <w:rPr>
          <w:rFonts w:ascii="Times New Roman" w:hAnsi="Times New Roman" w:cs="Times New Roman"/>
          <w:sz w:val="28"/>
          <w:szCs w:val="28"/>
        </w:rPr>
        <w:t xml:space="preserve"> гипотезы</w:t>
      </w:r>
      <w:r w:rsidR="00D558B6">
        <w:rPr>
          <w:rFonts w:ascii="Times New Roman" w:hAnsi="Times New Roman" w:cs="Times New Roman"/>
          <w:sz w:val="28"/>
          <w:szCs w:val="28"/>
        </w:rPr>
        <w:t xml:space="preserve"> для любого уровня значимости, что позволяет не делать лишних операций по вычислению критических значений</w:t>
      </w:r>
      <w:r w:rsidR="007E590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100816" w14:textId="1C19931D" w:rsidR="007E590F" w:rsidRDefault="007E590F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≥α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7E59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фиксированным выбором из случайного набора данных,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E59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E59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уровень значимости, для которых принята гипотеза 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</w:p>
    <w:p w14:paraId="4DD3869A" w14:textId="4383BF9D" w:rsidR="00692A2B" w:rsidRPr="00692A2B" w:rsidRDefault="00692A2B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 напротив, </w:t>
      </w: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&lt;α</m:t>
        </m:r>
      </m:oMath>
      <w:r w:rsidR="007E590F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а, при которых гипотеза отвергается.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692A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2A2B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-значением статистического критерия.</w:t>
      </w:r>
    </w:p>
    <w:p w14:paraId="30637320" w14:textId="73639D2D" w:rsidR="00692A2B" w:rsidRDefault="00692A2B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отдельно разберём случай, при котором </w:t>
      </w:r>
      <m:oMath>
        <m:r>
          <w:rPr>
            <w:rFonts w:ascii="Cambria Math" w:hAnsi="Cambria Math" w:cs="Times New Roman"/>
            <w:sz w:val="28"/>
            <w:szCs w:val="28"/>
          </w:rPr>
          <m:t>PV(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x)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=α</m:t>
        </m:r>
      </m:oMath>
      <w:r w:rsidRPr="00A76994">
        <w:rPr>
          <w:rFonts w:ascii="Times New Roman" w:hAnsi="Times New Roman" w:cs="Times New Roman"/>
          <w:sz w:val="28"/>
          <w:szCs w:val="28"/>
        </w:rPr>
        <w:t>.</w:t>
      </w:r>
    </w:p>
    <w:p w14:paraId="5FAA2357" w14:textId="677A35C7" w:rsidR="0019212E" w:rsidRPr="0019212E" w:rsidRDefault="00D558B6" w:rsidP="00363348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D558B6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</m:d>
      </m:oMath>
      <w:r w:rsidR="0019212E">
        <w:rPr>
          <w:rFonts w:ascii="Times New Roman" w:hAnsi="Times New Roman" w:cs="Times New Roman"/>
          <w:sz w:val="28"/>
          <w:szCs w:val="28"/>
        </w:rPr>
        <w:t xml:space="preserve"> -</w:t>
      </w:r>
      <w:r w:rsidR="0019212E">
        <w:rPr>
          <w:rFonts w:ascii="Times New Roman" w:eastAsiaTheme="minorEastAsia" w:hAnsi="Times New Roman" w:cs="Times New Roman"/>
          <w:sz w:val="28"/>
          <w:szCs w:val="28"/>
        </w:rPr>
        <w:t xml:space="preserve"> уравнение произвольной убывающей функции </w:t>
      </w:r>
    </w:p>
    <w:p w14:paraId="2946F292" w14:textId="62930607" w:rsidR="00692A2B" w:rsidRDefault="0019212E" w:rsidP="003633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9212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9F93804" wp14:editId="040F67F4">
            <wp:extent cx="5940425" cy="92773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348">
        <w:rPr>
          <w:rFonts w:ascii="Times New Roman" w:eastAsiaTheme="minorEastAsia" w:hAnsi="Times New Roman" w:cs="Times New Roman"/>
          <w:sz w:val="28"/>
          <w:szCs w:val="28"/>
        </w:rPr>
        <w:tab/>
        <w:t>Т</w:t>
      </w:r>
      <w:r w:rsidR="00F35B51">
        <w:rPr>
          <w:rFonts w:ascii="Times New Roman" w:eastAsiaTheme="minorEastAsia" w:hAnsi="Times New Roman" w:cs="Times New Roman"/>
          <w:sz w:val="28"/>
          <w:szCs w:val="28"/>
        </w:rPr>
        <w:t>акже из этого равенства следует другое</w:t>
      </w:r>
      <w:r w:rsidR="00F35B51" w:rsidRPr="00F35B51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t>=с(α)</m:t>
        </m:r>
      </m:oMath>
      <w:r w:rsidR="00F35B51">
        <w:rPr>
          <w:rFonts w:ascii="Times New Roman" w:eastAsiaTheme="minorEastAsia" w:hAnsi="Times New Roman" w:cs="Times New Roman"/>
          <w:sz w:val="28"/>
          <w:szCs w:val="28"/>
        </w:rPr>
        <w:t>, утверждающее, что основная гипотеза принимается. Так получается вывод общепринятой формулы, которую чаще всего применяют при расчёте р-значений</w:t>
      </w:r>
      <w:r w:rsidR="00F35B51" w:rsidRPr="00F35B51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F35B51">
        <w:rPr>
          <w:rFonts w:ascii="Times New Roman" w:eastAsiaTheme="minorEastAsia" w:hAnsi="Times New Roman" w:cs="Times New Roman"/>
          <w:sz w:val="28"/>
          <w:szCs w:val="28"/>
        </w:rPr>
        <w:br/>
      </w:r>
      <w:r w:rsidR="00F35B51" w:rsidRPr="00F35B5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112CED4" wp14:editId="1640A5BC">
            <wp:extent cx="6006429" cy="2773680"/>
            <wp:effectExtent l="0" t="0" r="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349" cy="27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B023" w14:textId="0C8BCCE7" w:rsidR="003D1D47" w:rsidRPr="00EC42F8" w:rsidRDefault="003D1D47" w:rsidP="00A318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42F8">
        <w:rPr>
          <w:rFonts w:ascii="Times New Roman" w:eastAsiaTheme="minorEastAsia" w:hAnsi="Times New Roman" w:cs="Times New Roman"/>
          <w:sz w:val="28"/>
          <w:szCs w:val="28"/>
        </w:rPr>
        <w:t>[1]</w:t>
      </w:r>
    </w:p>
    <w:p w14:paraId="6A40837F" w14:textId="19A375E9" w:rsidR="003C31B1" w:rsidRDefault="003C31B1" w:rsidP="003633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32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 таблице р-значений, зная число степеней свободы эксперимента в соответствующей строке находим большее значение, чем значений хи-квадрата. Уравнение для хи-квадрата следующее: </w:t>
      </w:r>
      <m:oMath>
        <m:nary>
          <m:naryPr>
            <m:chr m:val="∑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bdr w:val="none" w:sz="0" w:space="0" w:color="auto" w:frame="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н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 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bdr w:val="none" w:sz="0" w:space="0" w:color="auto" w:frame="1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о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bdr w:val="none" w:sz="0" w:space="0" w:color="auto" w:frame="1"/>
                <w:shd w:val="clear" w:color="auto" w:fill="FFFFFF"/>
                <w:vertAlign w:val="subscript"/>
                <w:lang w:val="en-US"/>
              </w:rPr>
              <m:t>i</m:t>
            </m:r>
          </m:e>
        </m:nary>
      </m:oMath>
      <w:r w:rsidRPr="00911322">
        <w:rPr>
          <w:rFonts w:ascii="Times New Roman" w:hAnsi="Times New Roman" w:cs="Times New Roman"/>
          <w:sz w:val="28"/>
          <w:szCs w:val="28"/>
          <w:shd w:val="clear" w:color="auto" w:fill="FFFFFF"/>
        </w:rPr>
        <w:t>, где «</w:t>
      </w:r>
      <w:r w:rsidR="0098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9871CA" w:rsidRPr="009871C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н</w:t>
      </w:r>
      <w:r w:rsidRPr="00911322">
        <w:rPr>
          <w:rFonts w:ascii="Times New Roman" w:hAnsi="Times New Roman" w:cs="Times New Roman"/>
          <w:sz w:val="28"/>
          <w:szCs w:val="28"/>
          <w:shd w:val="clear" w:color="auto" w:fill="FFFFFF"/>
        </w:rPr>
        <w:t>» — это наблюдаемое значение, а «</w:t>
      </w:r>
      <w:r w:rsidR="009871C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="009871CA" w:rsidRPr="009871CA"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  <w:t>о</w:t>
      </w:r>
      <w:r w:rsidRPr="00911322">
        <w:rPr>
          <w:rFonts w:ascii="Times New Roman" w:hAnsi="Times New Roman" w:cs="Times New Roman"/>
          <w:sz w:val="28"/>
          <w:szCs w:val="28"/>
          <w:shd w:val="clear" w:color="auto" w:fill="FFFFFF"/>
        </w:rPr>
        <w:t>» — это ожидаемое значение.</w:t>
      </w:r>
      <w:r w:rsidRPr="0091132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vertAlign w:val="superscript"/>
        </w:rPr>
        <w:t> </w:t>
      </w:r>
      <w:r w:rsidRPr="00911322">
        <w:rPr>
          <w:rFonts w:ascii="Times New Roman" w:hAnsi="Times New Roman" w:cs="Times New Roman"/>
          <w:sz w:val="28"/>
          <w:szCs w:val="28"/>
          <w:shd w:val="clear" w:color="auto" w:fill="FFFFFF"/>
        </w:rPr>
        <w:t>Суммируем результаты данного уравнения для всех возможных результатов и после этого по данной таблице</w:t>
      </w:r>
      <w:r w:rsidR="00911322" w:rsidRPr="009113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определяем соответствующее р-значение в заголовке столбца.</w:t>
      </w:r>
    </w:p>
    <w:p w14:paraId="2102C1FF" w14:textId="37F8639B" w:rsidR="00DF012E" w:rsidRPr="00911322" w:rsidRDefault="00DF012E" w:rsidP="00911322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012E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4F11F9D7" wp14:editId="5E5B2DFC">
            <wp:extent cx="4800600" cy="3669085"/>
            <wp:effectExtent l="0" t="0" r="0" b="762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236" cy="367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56DC" w14:textId="5E13A526" w:rsidR="00F35B51" w:rsidRPr="00231642" w:rsidRDefault="00F35B51" w:rsidP="00231642">
      <w:pPr>
        <w:pStyle w:val="2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8" w:name="_Toc101928961"/>
      <w:r w:rsidRPr="0023164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5) Логарифмическая доходность</w:t>
      </w:r>
      <w:bookmarkEnd w:id="8"/>
    </w:p>
    <w:p w14:paraId="70D8EA36" w14:textId="0D800A85" w:rsidR="00F35B51" w:rsidRDefault="00F35B51" w:rsidP="0036334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Альтернативный способ измерения доходности. </w:t>
      </w:r>
      <w:r w:rsidR="00AB38A0">
        <w:rPr>
          <w:rFonts w:ascii="Times New Roman" w:eastAsiaTheme="minorEastAsia" w:hAnsi="Times New Roman" w:cs="Times New Roman"/>
          <w:sz w:val="28"/>
          <w:szCs w:val="28"/>
        </w:rPr>
        <w:t>Може</w:t>
      </w:r>
      <w:r w:rsidR="00DF012E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AB38A0">
        <w:rPr>
          <w:rFonts w:ascii="Times New Roman" w:eastAsiaTheme="minorEastAsia" w:hAnsi="Times New Roman" w:cs="Times New Roman"/>
          <w:sz w:val="28"/>
          <w:szCs w:val="28"/>
        </w:rPr>
        <w:t xml:space="preserve"> использоваться вместо процентной и имеет существенное преимущество в том, насколько большие данные можно сравнивать, используя его, при этом в итоге получая корректный результат. </w:t>
      </w:r>
    </w:p>
    <w:p w14:paraId="7AF3F4D0" w14:textId="7CD3F2D5" w:rsidR="00AB38A0" w:rsidRPr="00A76994" w:rsidRDefault="00F53D75" w:rsidP="00363348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k-1</m:t>
                    </m:r>
                  </m:sub>
                </m:sSub>
              </m:e>
            </m:func>
          </m:e>
        </m:func>
      </m:oMath>
      <w:r w:rsidR="00AB38A0">
        <w:rPr>
          <w:rFonts w:ascii="Times New Roman" w:eastAsiaTheme="minorEastAsia" w:hAnsi="Times New Roman" w:cs="Times New Roman"/>
          <w:sz w:val="28"/>
          <w:szCs w:val="28"/>
        </w:rPr>
        <w:t xml:space="preserve">    (так как по свойству логарифм частного равен</w:t>
      </w:r>
      <w:r w:rsidR="00231642" w:rsidRPr="0023164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38A0">
        <w:rPr>
          <w:rFonts w:ascii="Times New Roman" w:eastAsiaTheme="minorEastAsia" w:hAnsi="Times New Roman" w:cs="Times New Roman"/>
          <w:sz w:val="28"/>
          <w:szCs w:val="28"/>
        </w:rPr>
        <w:t>разности логарифмов)</w:t>
      </w:r>
      <w:r w:rsidR="00AB38A0"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</w:t>
      </w:r>
    </w:p>
    <w:p w14:paraId="3114830A" w14:textId="2A41A1B6" w:rsidR="00AB38A0" w:rsidRDefault="00AB38A0" w:rsidP="003633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19212E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B38A0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текущий временной промежуток, </w:t>
      </w:r>
      <w:r w:rsidR="0019212E"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19212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цена акции в момент времени </w:t>
      </w:r>
      <w:r w:rsidR="0019212E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9212E">
        <w:rPr>
          <w:rFonts w:ascii="Times New Roman" w:eastAsiaTheme="minorEastAsia" w:hAnsi="Times New Roman" w:cs="Times New Roman"/>
          <w:sz w:val="28"/>
          <w:szCs w:val="28"/>
        </w:rPr>
        <w:br/>
        <w:t>Р</w:t>
      </w:r>
      <w:r w:rsidR="0019212E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Pr="00A76994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A7699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цена акции за предшествующий период.</w:t>
      </w:r>
    </w:p>
    <w:p w14:paraId="5001C742" w14:textId="77777777" w:rsidR="00AB38A0" w:rsidRDefault="00AB38A0" w:rsidP="00A318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 xml:space="preserve">Помимо сказанной выше, логарифмическая доходность имеет другие ощутимые преимущества </w:t>
      </w:r>
      <w:r w:rsidRPr="00AB38A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66AEE9AA" w14:textId="71A93F15" w:rsidR="00FA1B31" w:rsidRPr="003D1D47" w:rsidRDefault="00AB38A0" w:rsidP="00A3180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первую очередь,</w:t>
      </w:r>
      <w:r w:rsidR="00FA1B31">
        <w:rPr>
          <w:rFonts w:ascii="Times New Roman" w:eastAsiaTheme="minorEastAsia" w:hAnsi="Times New Roman" w:cs="Times New Roman"/>
          <w:sz w:val="28"/>
          <w:szCs w:val="28"/>
        </w:rPr>
        <w:t xml:space="preserve"> имея низкую частоту выплат при такой оценке легко объединять доходы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A1B31">
        <w:rPr>
          <w:rFonts w:ascii="Times New Roman" w:eastAsiaTheme="minorEastAsia" w:hAnsi="Times New Roman" w:cs="Times New Roman"/>
          <w:sz w:val="28"/>
          <w:szCs w:val="28"/>
        </w:rPr>
        <w:t xml:space="preserve">с имеющими высокую частоту. В итоге ежемесячная доходность будет складываться из ежедневных значений. Такой подход позволяет упростить вычисления по сравнению с процентной оценкой. Кроме того, при таком методе можно вычислить начальное значение стоимости ценной бумаги, которая сначала выросла в цене на </w:t>
      </w:r>
      <w:r w:rsidR="00FA1B3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A1B31" w:rsidRPr="00FA1B31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FA1B31">
        <w:rPr>
          <w:rFonts w:ascii="Times New Roman" w:eastAsiaTheme="minorEastAsia" w:hAnsi="Times New Roman" w:cs="Times New Roman"/>
          <w:sz w:val="28"/>
          <w:szCs w:val="28"/>
        </w:rPr>
        <w:t xml:space="preserve">, а после снизилась на равную величину процентов </w:t>
      </w:r>
      <w:r w:rsidR="00FA1B3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FA1B31" w:rsidRPr="00FA1B3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D1D47" w:rsidRPr="003D1D47">
        <w:rPr>
          <w:rFonts w:ascii="Times New Roman" w:eastAsiaTheme="minorEastAsia" w:hAnsi="Times New Roman" w:cs="Times New Roman"/>
          <w:sz w:val="28"/>
          <w:szCs w:val="28"/>
        </w:rPr>
        <w:t xml:space="preserve"> [3]</w:t>
      </w:r>
    </w:p>
    <w:p w14:paraId="6FF84134" w14:textId="6D8E5BF6" w:rsidR="00AB38A0" w:rsidRPr="00231642" w:rsidRDefault="00FA1B31" w:rsidP="00231642">
      <w:pPr>
        <w:pStyle w:val="2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9" w:name="_Toc101928962"/>
      <w:r w:rsidRPr="00AD3FD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6) </w:t>
      </w:r>
      <w:r w:rsidRPr="0023164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Критерий Колмогорова</w:t>
      </w:r>
      <w:bookmarkEnd w:id="9"/>
    </w:p>
    <w:p w14:paraId="096AE9EA" w14:textId="4551EDF1" w:rsidR="002519F1" w:rsidRDefault="002519F1" w:rsidP="0036334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Один из основных критериев, определяющих оценку достоверности гипотезы. С помощью него можно проверить, </w:t>
      </w:r>
      <w:r w:rsidR="00D01CAE">
        <w:rPr>
          <w:rFonts w:ascii="Times New Roman" w:eastAsiaTheme="minorEastAsia" w:hAnsi="Times New Roman" w:cs="Times New Roman"/>
          <w:sz w:val="28"/>
          <w:szCs w:val="28"/>
        </w:rPr>
        <w:t>сходно ли утверждение с каким-то из классических законов распределения.</w:t>
      </w:r>
    </w:p>
    <w:p w14:paraId="7322030D" w14:textId="7ECBD982" w:rsidR="00D01CAE" w:rsidRDefault="00D01CAE" w:rsidP="0036334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и считается наибольшая по модулю разница между фактическим значением заданной эмпирической функцией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Fn</w:t>
      </w:r>
      <w:proofErr w:type="spellEnd"/>
      <w:r w:rsidRPr="00D01CA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01CA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теоретически ожидаемым значением функции распределения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D01CAE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D01CAE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D64572C" w14:textId="67CC972A" w:rsidR="00D01CAE" w:rsidRDefault="00D01CAE" w:rsidP="0036334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Введём обозначение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х,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х</m:t>
                </m:r>
              </m:e>
            </m:acc>
          </m:e>
        </m:d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количество составляющих вектора 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A769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51E1B">
        <w:rPr>
          <w:rFonts w:ascii="Times New Roman" w:hAnsi="Times New Roman" w:cs="Times New Roman"/>
          <w:color w:val="000000"/>
          <w:sz w:val="28"/>
          <w:szCs w:val="28"/>
        </w:rPr>
        <w:t xml:space="preserve"> где </w:t>
      </w:r>
      <w:r w:rsidR="00451E1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451E1B" w:rsidRPr="00451E1B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r w:rsidR="00451E1B" w:rsidRPr="00451E1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451E1B" w:rsidRPr="00451E1B">
        <w:rPr>
          <w:rFonts w:ascii="Times New Roman" w:hAnsi="Times New Roman" w:cs="Times New Roman"/>
          <w:color w:val="000000"/>
          <w:sz w:val="28"/>
          <w:szCs w:val="28"/>
        </w:rPr>
        <w:t xml:space="preserve">&lt; </w:t>
      </w:r>
      <w:r w:rsidR="00451E1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451E1B" w:rsidRPr="00451E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51E1B">
        <w:rPr>
          <w:rFonts w:ascii="Times New Roman" w:hAnsi="Times New Roman" w:cs="Times New Roman"/>
          <w:color w:val="000000"/>
          <w:sz w:val="28"/>
          <w:szCs w:val="28"/>
        </w:rPr>
        <w:t xml:space="preserve">для любого </w:t>
      </w:r>
      <w:r w:rsidR="00451E1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451E1B" w:rsidRPr="00451E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∈</m:t>
        </m:r>
        <m:sSup>
          <m:sSup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p>
        </m:sSup>
      </m:oMath>
      <w:r w:rsidR="00451E1B" w:rsidRP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 случае случайного вектора, формула не изменится, но принимать она будет значения дискретной случайной величины от 0 до </w:t>
      </w:r>
      <w:r w:rsidR="00451E1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="00451E1B" w:rsidRP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>. Эмпирическая функция распределения, полученная из выборки</w:t>
      </w:r>
      <w:r w:rsidR="00451E1B" w:rsidRP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1E1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="00451E1B" w:rsidRP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объёма </w:t>
      </w:r>
      <w:r w:rsidR="00451E1B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="009E067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и сопоставленная с некоторой функцией </w:t>
      </w:r>
      <w:r w:rsidR="0023164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F</w:t>
      </w:r>
      <w:r w:rsidR="00231642" w:rsidRP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>(</w:t>
      </w:r>
      <w:r w:rsidR="00231642"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="00231642" w:rsidRP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>),</w:t>
      </w:r>
      <w:r w:rsidR="00451E1B" w:rsidRP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>будет определяться по следующей формуле</w:t>
      </w:r>
      <w:r w:rsidR="00451E1B" w:rsidRPr="00451E1B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14:paraId="7AAC6DD5" w14:textId="5EAD7DC8" w:rsidR="00451E1B" w:rsidRDefault="00451E1B" w:rsidP="00A318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1E1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2ED5292C" wp14:editId="4299473D">
            <wp:extent cx="2505425" cy="724001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E1B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045F5D1" wp14:editId="46F45766">
            <wp:extent cx="2791215" cy="838317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3C65" w14:textId="4C1BDB1F" w:rsidR="005176E6" w:rsidRDefault="005176E6" w:rsidP="00A318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Вторая формула применяется для оценки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5176E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176E6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случайной выборке Х</w:t>
      </w:r>
      <w:r w:rsidRPr="005176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B20A81" w14:textId="6B21205E" w:rsidR="005176E6" w:rsidRDefault="005176E6" w:rsidP="00A3180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Примечание</w:t>
      </w:r>
      <w:r w:rsidRPr="005176E6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(x,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функция случайного процесса, поскольку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x</w:t>
      </w:r>
      <w:r w:rsidRPr="005176E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принимает различные случайные значения, и в то же время, как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(x,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х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является числовой функцией.</w:t>
      </w:r>
    </w:p>
    <w:p w14:paraId="70E3A1AB" w14:textId="3D975A0C" w:rsidR="005176E6" w:rsidRDefault="005176E6" w:rsidP="00A3180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Формулу расстояния между 2 функциями можно задать следующим соотношением </w:t>
      </w:r>
      <w:r w:rsidRPr="005176E6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</w:p>
    <w:p w14:paraId="58898E45" w14:textId="77777777" w:rsidR="005176E6" w:rsidRPr="00A76994" w:rsidRDefault="005176E6" w:rsidP="00A318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d=</m:t>
        </m:r>
        <m:limLow>
          <m:limLow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sup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F</m:t>
                </m:r>
              </m:e>
            </m:acc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(x)-F(x)</m:t>
            </m:r>
          </m:e>
        </m:d>
      </m:oMath>
      <w:r w:rsidRPr="00A76994">
        <w:rPr>
          <w:rFonts w:ascii="Times New Roman" w:hAnsi="Times New Roman" w:cs="Times New Roman"/>
          <w:color w:val="000000"/>
          <w:sz w:val="28"/>
          <w:szCs w:val="28"/>
        </w:rPr>
        <w:t>.                                                                                                  (6.3)</w:t>
      </w:r>
    </w:p>
    <w:p w14:paraId="7266459D" w14:textId="40AE4C73" w:rsidR="005176E6" w:rsidRPr="002617A1" w:rsidRDefault="005176E6" w:rsidP="00A3180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Как и раньше, в зависимости от аргумента,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176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быть числом (при </w:t>
      </w:r>
      <w:r w:rsidR="002617A1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х</m:t>
                </m:r>
              </m:e>
            </m:acc>
          </m:e>
        </m:d>
      </m:oMath>
      <w:r w:rsidR="002617A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а может быть случайной величиной, принимающей значения от 0 до 1, поскольку будет зависеть от </w:t>
      </w:r>
      <m:oMath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="002617A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при наличии функции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x,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.</m:t>
        </m:r>
      </m:oMath>
    </w:p>
    <w:p w14:paraId="79B7A686" w14:textId="33039BDA" w:rsidR="002617A1" w:rsidRDefault="002617A1" w:rsidP="00A318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опираясь на теоремы Колмогорова, существует предел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2617A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х), если она непрерывна и выбрано неотрицательно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2617A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C7EB65D" w14:textId="6F4699B7" w:rsidR="002617A1" w:rsidRDefault="002617A1" w:rsidP="00A318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617A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294AB0D" wp14:editId="7E41893E">
            <wp:extent cx="5940425" cy="13595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05CF" w14:textId="033E2C83" w:rsidR="002617A1" w:rsidRPr="00A76994" w:rsidRDefault="0019212E" w:rsidP="00A3180B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утверждению этой теоремы также устанавливается согласованность с критической областью </w:t>
      </w:r>
      <m:oMath>
        <m:rad>
          <m:radPr>
            <m:degHide m:val="1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e>
        </m:rad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d(</m:t>
        </m:r>
        <m:acc>
          <m:accPr>
            <m:chr m:val="⃗"/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)&gt;</m:t>
        </m:r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а</m:t>
            </m:r>
          </m:sub>
        </m:sSub>
      </m:oMath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а</m:t>
            </m:r>
          </m:sub>
        </m:sSub>
      </m:oMath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 - корень уравнения 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>) = 1-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уровень значимости задаётся через предел стремления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="002617A1" w:rsidRPr="00A7699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при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бесконечно возрастающем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en-US"/>
        </w:rPr>
        <w:t>n</w:t>
      </w:r>
      <w:r w:rsidR="00A2065C" w:rsidRPr="00A2065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. </w:t>
      </w:r>
      <w:r w:rsidR="00A2065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То есть можно утверждать, что появляется понятие асимптотического уровня значимости, которым является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="00A2065C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065C">
        <w:rPr>
          <w:rFonts w:ascii="Times New Roman" w:hAnsi="Times New Roman" w:cs="Times New Roman"/>
          <w:color w:val="000000"/>
          <w:sz w:val="28"/>
          <w:szCs w:val="28"/>
        </w:rPr>
        <w:t>При таких условиях, а также при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A206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 xml:space="preserve">&gt; 20, </w:t>
      </w:r>
      <w:r w:rsidR="00A2065C">
        <w:rPr>
          <w:rFonts w:ascii="Times New Roman" w:hAnsi="Times New Roman" w:cs="Times New Roman"/>
          <w:color w:val="000000"/>
          <w:sz w:val="28"/>
          <w:szCs w:val="28"/>
        </w:rPr>
        <w:t xml:space="preserve">имеет смысл применять данный критерий, получивший наименование Колмогорова. Если </w:t>
      </w:r>
      <w:r w:rsidR="00A2065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="00A2065C" w:rsidRPr="00A2065C">
        <w:rPr>
          <w:rFonts w:ascii="Times New Roman" w:hAnsi="Times New Roman" w:cs="Times New Roman"/>
          <w:color w:val="000000"/>
          <w:sz w:val="28"/>
          <w:szCs w:val="28"/>
        </w:rPr>
        <w:t xml:space="preserve"> &lt; 20</w:t>
      </w:r>
      <w:r w:rsidR="00A2065C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2065C" w:rsidRPr="00A206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065C">
        <w:rPr>
          <w:rFonts w:ascii="Times New Roman" w:hAnsi="Times New Roman" w:cs="Times New Roman"/>
          <w:color w:val="000000"/>
          <w:sz w:val="28"/>
          <w:szCs w:val="28"/>
        </w:rPr>
        <w:t>настоящий уровень значимости будет существенно отличаться от номинального значения</w:t>
      </w:r>
      <w:r w:rsidR="002617A1" w:rsidRPr="00A7699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283F09A" w14:textId="77FD49A1" w:rsidR="002617A1" w:rsidRDefault="002617A1" w:rsidP="00A3180B">
      <w:pPr>
        <w:spacing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  <w:r w:rsidR="00A2065C">
        <w:rPr>
          <w:rFonts w:ascii="Times New Roman" w:eastAsiaTheme="minorEastAsia" w:hAnsi="Times New Roman" w:cs="Times New Roman"/>
          <w:sz w:val="28"/>
          <w:szCs w:val="28"/>
        </w:rPr>
        <w:t>Если принять</w:t>
      </w:r>
      <w:r w:rsidR="004B5A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5ACD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4B5ACD" w:rsidRPr="004B5ACD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B5ACD">
        <w:rPr>
          <w:rFonts w:ascii="Times New Roman" w:eastAsiaTheme="minorEastAsia" w:hAnsi="Times New Roman" w:cs="Times New Roman"/>
          <w:sz w:val="28"/>
          <w:szCs w:val="28"/>
        </w:rPr>
        <w:t>х)</w:t>
      </w:r>
      <w:r w:rsidR="00A2065C">
        <w:rPr>
          <w:rFonts w:ascii="Times New Roman" w:eastAsiaTheme="minorEastAsia" w:hAnsi="Times New Roman" w:cs="Times New Roman"/>
          <w:sz w:val="28"/>
          <w:szCs w:val="28"/>
        </w:rPr>
        <w:t xml:space="preserve">, как некоторую теоретическую функцию, а </w:t>
      </w:r>
      <m:oMath>
        <m:acc>
          <m:accPr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A2065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как </w:t>
      </w:r>
      <w:r w:rsidR="00A2065C">
        <w:rPr>
          <w:rFonts w:ascii="Times New Roman" w:eastAsiaTheme="minorEastAsia" w:hAnsi="Times New Roman" w:cs="Times New Roman"/>
          <w:sz w:val="28"/>
          <w:szCs w:val="28"/>
        </w:rPr>
        <w:t>фактическую эмпирическую функцию распределения, то для вычисления расстояния между ними используется данная формула</w:t>
      </w:r>
      <w:r w:rsidR="004B5ACD" w:rsidRPr="004B5ACD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14:paraId="08FAB889" w14:textId="6F251222" w:rsidR="004B5ACD" w:rsidRDefault="004B5ACD" w:rsidP="00A318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5ACD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24A3F7B" wp14:editId="09598069">
            <wp:extent cx="5940425" cy="128460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8CAC" w14:textId="16B71FEE" w:rsidR="004B5ACD" w:rsidRPr="004B5ACD" w:rsidRDefault="004B5ACD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</w:t>
      </w:r>
      <w:r w:rsidR="00051C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4B5A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“</w:t>
      </w:r>
      <w:r w:rsidR="00051C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Граничные значения для статистического к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ритерия </w:t>
      </w:r>
      <w:r w:rsidR="00051C94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Смирнова</w:t>
      </w:r>
      <w:r w:rsidR="00051C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Колмогорова</w:t>
      </w:r>
      <w:r w:rsidR="00051C94" w:rsidRPr="004B5A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B5A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36"/>
        <w:gridCol w:w="1561"/>
        <w:gridCol w:w="1562"/>
        <w:gridCol w:w="1562"/>
        <w:gridCol w:w="1562"/>
        <w:gridCol w:w="1562"/>
      </w:tblGrid>
      <w:tr w:rsidR="004B5ACD" w:rsidRPr="00A76994" w14:paraId="3F7103C4" w14:textId="77777777" w:rsidTr="00D6267A">
        <w:tc>
          <w:tcPr>
            <w:tcW w:w="1651" w:type="dxa"/>
          </w:tcPr>
          <w:p w14:paraId="040AD08E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shd w:val="clear" w:color="auto" w:fill="FFFFFF"/>
                  </w:rPr>
                  <m:t>α</m:t>
                </m:r>
              </m:oMath>
            </m:oMathPara>
          </w:p>
        </w:tc>
        <w:tc>
          <w:tcPr>
            <w:tcW w:w="1652" w:type="dxa"/>
          </w:tcPr>
          <w:p w14:paraId="2DEF97E0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0,15</w:t>
            </w:r>
          </w:p>
        </w:tc>
        <w:tc>
          <w:tcPr>
            <w:tcW w:w="1652" w:type="dxa"/>
          </w:tcPr>
          <w:p w14:paraId="5BA2405E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0,10</w:t>
            </w:r>
          </w:p>
        </w:tc>
        <w:tc>
          <w:tcPr>
            <w:tcW w:w="1652" w:type="dxa"/>
          </w:tcPr>
          <w:p w14:paraId="7A8C47BD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0,05</w:t>
            </w:r>
          </w:p>
        </w:tc>
        <w:tc>
          <w:tcPr>
            <w:tcW w:w="1652" w:type="dxa"/>
          </w:tcPr>
          <w:p w14:paraId="72A90595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0,03</w:t>
            </w:r>
          </w:p>
        </w:tc>
        <w:tc>
          <w:tcPr>
            <w:tcW w:w="1652" w:type="dxa"/>
          </w:tcPr>
          <w:p w14:paraId="594822EF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0,01</w:t>
            </w:r>
          </w:p>
        </w:tc>
      </w:tr>
      <w:tr w:rsidR="004B5ACD" w:rsidRPr="00A76994" w14:paraId="7F8DA196" w14:textId="77777777" w:rsidTr="00D6267A">
        <w:tc>
          <w:tcPr>
            <w:tcW w:w="1651" w:type="dxa"/>
          </w:tcPr>
          <w:p w14:paraId="6DAA40FB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D</w:t>
            </w: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vertAlign w:val="subscript"/>
                <w:lang w:val="en-US"/>
              </w:rPr>
              <w:t>nH</w:t>
            </w:r>
            <w:proofErr w:type="spellEnd"/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shd w:val="clear" w:color="auto" w:fill="FFFFFF"/>
                </w:rPr>
                <m:t>α</m:t>
              </m:r>
            </m:oMath>
          </w:p>
        </w:tc>
        <w:tc>
          <w:tcPr>
            <w:tcW w:w="1652" w:type="dxa"/>
          </w:tcPr>
          <w:p w14:paraId="378BC1AA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0,775</w:t>
            </w:r>
          </w:p>
        </w:tc>
        <w:tc>
          <w:tcPr>
            <w:tcW w:w="1652" w:type="dxa"/>
          </w:tcPr>
          <w:p w14:paraId="07916091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0,819</w:t>
            </w:r>
          </w:p>
        </w:tc>
        <w:tc>
          <w:tcPr>
            <w:tcW w:w="1652" w:type="dxa"/>
          </w:tcPr>
          <w:p w14:paraId="6F324AED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0,895</w:t>
            </w:r>
          </w:p>
        </w:tc>
        <w:tc>
          <w:tcPr>
            <w:tcW w:w="1652" w:type="dxa"/>
          </w:tcPr>
          <w:p w14:paraId="77716566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0,995</w:t>
            </w:r>
          </w:p>
        </w:tc>
        <w:tc>
          <w:tcPr>
            <w:tcW w:w="1652" w:type="dxa"/>
          </w:tcPr>
          <w:p w14:paraId="544BEB45" w14:textId="77777777" w:rsidR="004B5ACD" w:rsidRPr="00A76994" w:rsidRDefault="004B5ACD" w:rsidP="00A318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A769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1,035</w:t>
            </w:r>
          </w:p>
        </w:tc>
      </w:tr>
    </w:tbl>
    <w:p w14:paraId="182E5322" w14:textId="4D6B6BDC" w:rsidR="004B5ACD" w:rsidRDefault="004B5ACD" w:rsidP="00A3180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15C42B" w14:textId="49602FE7" w:rsidR="004B5ACD" w:rsidRPr="00231642" w:rsidRDefault="004B5ACD" w:rsidP="00231642">
      <w:pPr>
        <w:pStyle w:val="2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0" w:name="_Toc101928963"/>
      <w:r w:rsidRPr="0023164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7) </w:t>
      </w:r>
      <w:r w:rsidRPr="0023164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Критерий Фишера</w:t>
      </w:r>
      <w:bookmarkEnd w:id="10"/>
    </w:p>
    <w:p w14:paraId="55FC6553" w14:textId="1102E05B" w:rsidR="00D01CAE" w:rsidRDefault="00051C94" w:rsidP="00A3180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Использование</w:t>
      </w:r>
      <w:r w:rsidR="004B5ACD">
        <w:rPr>
          <w:rFonts w:ascii="Times New Roman" w:eastAsiaTheme="minorEastAsia" w:hAnsi="Times New Roman" w:cs="Times New Roman"/>
          <w:sz w:val="28"/>
          <w:szCs w:val="28"/>
        </w:rPr>
        <w:t xml:space="preserve"> критери</w:t>
      </w:r>
      <w:r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4B5ACD">
        <w:rPr>
          <w:rFonts w:ascii="Times New Roman" w:eastAsiaTheme="minorEastAsia" w:hAnsi="Times New Roman" w:cs="Times New Roman"/>
          <w:sz w:val="28"/>
          <w:szCs w:val="28"/>
        </w:rPr>
        <w:t xml:space="preserve"> Фишера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обычно, когда требуется проверить соотношение двух дисперсий выборок нормального распределения</w:t>
      </w:r>
      <w:r w:rsidR="004B5ACD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5ACD">
        <w:rPr>
          <w:rFonts w:ascii="Times New Roman" w:eastAsiaTheme="minorEastAsia" w:hAnsi="Times New Roman" w:cs="Times New Roman"/>
          <w:sz w:val="28"/>
          <w:szCs w:val="28"/>
        </w:rPr>
        <w:t xml:space="preserve"> Для этого необходимо вычислить дисперсии случайных процессов, после чего по значению соотношения можно будет понять, выполняется </w:t>
      </w:r>
      <w:r w:rsidR="00195C61">
        <w:rPr>
          <w:rFonts w:ascii="Times New Roman" w:eastAsiaTheme="minorEastAsia" w:hAnsi="Times New Roman" w:cs="Times New Roman"/>
          <w:sz w:val="28"/>
          <w:szCs w:val="28"/>
        </w:rPr>
        <w:t xml:space="preserve">критерий </w:t>
      </w:r>
      <w:r w:rsidR="004B5ACD">
        <w:rPr>
          <w:rFonts w:ascii="Times New Roman" w:eastAsiaTheme="minorEastAsia" w:hAnsi="Times New Roman" w:cs="Times New Roman"/>
          <w:sz w:val="28"/>
          <w:szCs w:val="28"/>
        </w:rPr>
        <w:t>Фишера или нет.</w:t>
      </w:r>
      <w:r w:rsidR="00195C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4195F11" w14:textId="218644F7" w:rsidR="00195C61" w:rsidRDefault="00195C61" w:rsidP="00A3180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центральной предельной теореме, принято считать,</w:t>
      </w:r>
      <w:r w:rsidR="00051C94">
        <w:rPr>
          <w:rFonts w:ascii="Times New Roman" w:eastAsiaTheme="minorEastAsia" w:hAnsi="Times New Roman" w:cs="Times New Roman"/>
          <w:sz w:val="28"/>
          <w:szCs w:val="28"/>
        </w:rPr>
        <w:t xml:space="preserve"> что закон нормального распределения задаёт функции распределения котировок доходностей акций компаний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F6201">
        <w:rPr>
          <w:rFonts w:ascii="Times New Roman" w:eastAsiaTheme="minorEastAsia" w:hAnsi="Times New Roman" w:cs="Times New Roman"/>
          <w:sz w:val="28"/>
          <w:szCs w:val="28"/>
        </w:rPr>
        <w:t>Иными словами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F6201">
        <w:rPr>
          <w:rFonts w:ascii="Times New Roman" w:eastAsiaTheme="minorEastAsia" w:hAnsi="Times New Roman" w:cs="Times New Roman"/>
          <w:sz w:val="28"/>
          <w:szCs w:val="28"/>
        </w:rPr>
        <w:t>распределение суммарной величины всех логарифмов  близко к нормальному, при условии, что количество дней достаточно велико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F6201">
        <w:rPr>
          <w:rFonts w:ascii="Times New Roman" w:eastAsiaTheme="minorEastAsia" w:hAnsi="Times New Roman" w:cs="Times New Roman"/>
          <w:sz w:val="28"/>
          <w:szCs w:val="28"/>
        </w:rPr>
        <w:t>Чтобы убедиться в этом, смоделируем ситуацию, воспользовавшись критерием Колмогорова</w:t>
      </w:r>
    </w:p>
    <w:p w14:paraId="35C28254" w14:textId="4AE24F30" w:rsidR="00195C61" w:rsidRDefault="00EF6201" w:rsidP="00A3180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 начальных данных смоделируем по функциям нормального распределения две выборки случайных значений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B2F97" w:rsidRPr="00EB2F9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F5059A" w14:textId="19E4C9E1" w:rsidR="00EF6201" w:rsidRDefault="00EF6201" w:rsidP="00EF620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F6201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20C2B9" wp14:editId="635CF6DB">
            <wp:extent cx="3169920" cy="845820"/>
            <wp:effectExtent l="0" t="0" r="0" b="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4465" cy="84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5D1" w14:textId="4EFA428C" w:rsidR="00EB2F97" w:rsidRDefault="00EB2F97" w:rsidP="00A3180B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Допустим, что значения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нам известны. Тогда основной гипотезой будет являться утверждение, что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(</w:t>
      </w:r>
      <w:r w:rsidRPr="00A769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699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). В качестве дополнительной гипотезы выберем один из 3 вариантов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6D1B6895" w14:textId="03B2730F" w:rsidR="00EB2F97" w:rsidRDefault="00EF6201" w:rsidP="00967208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F6201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AAB347" wp14:editId="7E43453D">
            <wp:extent cx="2380142" cy="1333500"/>
            <wp:effectExtent l="0" t="0" r="1270" b="0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6836" cy="133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4F2C" w14:textId="0E674F66" w:rsidR="00275271" w:rsidRDefault="00275271" w:rsidP="005B479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Значение критерия Фишера для двух выборок данных будет вычисляться по формуле</w:t>
      </w:r>
      <w:r w:rsidRPr="002752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F39DCFA" w14:textId="71644912" w:rsidR="000D197F" w:rsidRPr="000D197F" w:rsidRDefault="000D197F" w:rsidP="000D197F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bookmarkStart w:id="11" w:name="_Toc101928964"/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max⁡(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 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min⁡(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 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где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 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 = 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 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 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, 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 = 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 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 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D197F">
        <w:rPr>
          <w:rFonts w:ascii="Times New Roman" w:eastAsiaTheme="minorEastAsia" w:hAnsi="Times New Roman" w:cs="Times New Roman"/>
          <w:sz w:val="28"/>
          <w:szCs w:val="28"/>
        </w:rPr>
        <w:t xml:space="preserve"> - дисперсии некоторой случайной выборки</w:t>
      </w:r>
    </w:p>
    <w:p w14:paraId="6904AC12" w14:textId="734A0B26" w:rsidR="00967208" w:rsidRDefault="00967208" w:rsidP="008E197C">
      <w:pPr>
        <w:rPr>
          <w:rFonts w:ascii="Times New Roman" w:hAnsi="Times New Roman" w:cs="Times New Roman"/>
          <w:sz w:val="28"/>
          <w:szCs w:val="28"/>
        </w:rPr>
      </w:pPr>
    </w:p>
    <w:p w14:paraId="7A9A9E1F" w14:textId="18B10C11" w:rsidR="00967208" w:rsidRDefault="00967208" w:rsidP="008E197C">
      <w:pPr>
        <w:rPr>
          <w:rFonts w:ascii="Times New Roman" w:hAnsi="Times New Roman" w:cs="Times New Roman"/>
          <w:sz w:val="28"/>
          <w:szCs w:val="28"/>
        </w:rPr>
      </w:pPr>
    </w:p>
    <w:p w14:paraId="5B28A4F1" w14:textId="414C974E" w:rsidR="00967208" w:rsidRDefault="00967208" w:rsidP="008E197C">
      <w:pPr>
        <w:rPr>
          <w:rFonts w:ascii="Times New Roman" w:hAnsi="Times New Roman" w:cs="Times New Roman"/>
          <w:sz w:val="28"/>
          <w:szCs w:val="28"/>
        </w:rPr>
      </w:pPr>
    </w:p>
    <w:p w14:paraId="32555870" w14:textId="0F2E9702" w:rsidR="00967208" w:rsidRDefault="00967208" w:rsidP="008E197C">
      <w:pPr>
        <w:rPr>
          <w:rFonts w:ascii="Times New Roman" w:hAnsi="Times New Roman" w:cs="Times New Roman"/>
          <w:sz w:val="28"/>
          <w:szCs w:val="28"/>
        </w:rPr>
      </w:pPr>
    </w:p>
    <w:p w14:paraId="0963E4CC" w14:textId="584D1B02" w:rsidR="00967208" w:rsidRDefault="00967208" w:rsidP="008E197C">
      <w:pPr>
        <w:rPr>
          <w:rFonts w:ascii="Times New Roman" w:hAnsi="Times New Roman" w:cs="Times New Roman"/>
          <w:sz w:val="28"/>
          <w:szCs w:val="28"/>
        </w:rPr>
      </w:pPr>
    </w:p>
    <w:p w14:paraId="2111FEB6" w14:textId="4A653D92" w:rsidR="00967208" w:rsidRDefault="00967208" w:rsidP="008E197C">
      <w:pPr>
        <w:rPr>
          <w:rFonts w:ascii="Times New Roman" w:hAnsi="Times New Roman" w:cs="Times New Roman"/>
          <w:sz w:val="28"/>
          <w:szCs w:val="28"/>
        </w:rPr>
      </w:pPr>
    </w:p>
    <w:p w14:paraId="28F7DF62" w14:textId="77777777" w:rsidR="00967208" w:rsidRPr="00D024E7" w:rsidRDefault="00967208" w:rsidP="008E197C">
      <w:pPr>
        <w:rPr>
          <w:rFonts w:ascii="Times New Roman" w:hAnsi="Times New Roman" w:cs="Times New Roman"/>
          <w:sz w:val="28"/>
          <w:szCs w:val="28"/>
        </w:rPr>
      </w:pPr>
    </w:p>
    <w:p w14:paraId="529B8AB6" w14:textId="77777777" w:rsidR="008E197C" w:rsidRPr="008E197C" w:rsidRDefault="008E197C" w:rsidP="008E197C"/>
    <w:p w14:paraId="3922CC3D" w14:textId="13CD4B9C" w:rsidR="00231642" w:rsidRDefault="000F25CC" w:rsidP="00231642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231642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II</w:t>
      </w:r>
      <w:r w:rsidRPr="00231642">
        <w:rPr>
          <w:rFonts w:ascii="Times New Roman" w:hAnsi="Times New Roman" w:cs="Times New Roman"/>
          <w:b/>
          <w:bCs/>
          <w:color w:val="auto"/>
        </w:rPr>
        <w:t>. Практическая работа</w:t>
      </w:r>
      <w:bookmarkEnd w:id="11"/>
    </w:p>
    <w:p w14:paraId="0B7BA608" w14:textId="72C6366C" w:rsidR="00FD7FB3" w:rsidRPr="00231642" w:rsidRDefault="00FD7FB3" w:rsidP="00B11BB2">
      <w:pPr>
        <w:pStyle w:val="2"/>
        <w:rPr>
          <w:rFonts w:ascii="Times New Roman" w:hAnsi="Times New Roman" w:cs="Times New Roman"/>
          <w:b/>
          <w:bCs/>
          <w:color w:val="auto"/>
        </w:rPr>
      </w:pPr>
      <w:bookmarkStart w:id="12" w:name="_Toc101928965"/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</w:rPr>
        <w:t>1) Предварительная обработка и аналитика данных</w:t>
      </w:r>
      <w:bookmarkEnd w:id="12"/>
    </w:p>
    <w:p w14:paraId="016D1ABD" w14:textId="72DD6324" w:rsidR="00FD7FB3" w:rsidRDefault="00680EAB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7FB3">
        <w:rPr>
          <w:rFonts w:ascii="Times New Roman" w:hAnsi="Times New Roman" w:cs="Times New Roman"/>
          <w:sz w:val="28"/>
          <w:szCs w:val="28"/>
        </w:rPr>
        <w:t>Для начала работы необходимо подготовить данные. Источником послужит веб ресурс, содержащий глобальную финансовую аналитику, а также вся статистика котировок акций компаний</w:t>
      </w:r>
      <w:r w:rsidR="00FD7FB3" w:rsidRPr="00FD7FB3">
        <w:rPr>
          <w:rFonts w:ascii="Times New Roman" w:hAnsi="Times New Roman" w:cs="Times New Roman"/>
          <w:sz w:val="28"/>
          <w:szCs w:val="28"/>
        </w:rPr>
        <w:t xml:space="preserve"> [</w:t>
      </w:r>
      <w:r w:rsidR="0059427E">
        <w:rPr>
          <w:rFonts w:ascii="Times New Roman" w:hAnsi="Times New Roman" w:cs="Times New Roman"/>
          <w:sz w:val="28"/>
          <w:szCs w:val="28"/>
        </w:rPr>
        <w:t>7</w:t>
      </w:r>
      <w:r w:rsidR="00FD7FB3" w:rsidRPr="00FD7FB3">
        <w:rPr>
          <w:rFonts w:ascii="Times New Roman" w:hAnsi="Times New Roman" w:cs="Times New Roman"/>
          <w:sz w:val="28"/>
          <w:szCs w:val="28"/>
        </w:rPr>
        <w:t xml:space="preserve">] </w:t>
      </w:r>
      <w:r w:rsidR="00FD7FB3">
        <w:rPr>
          <w:rFonts w:ascii="Times New Roman" w:hAnsi="Times New Roman" w:cs="Times New Roman"/>
          <w:sz w:val="28"/>
          <w:szCs w:val="28"/>
        </w:rPr>
        <w:t xml:space="preserve">за прошлые годы. Данные о том, акции каких компаний входят в этот индекс, а также о других секторах рынка можно использовать с сайта Московской биржи </w:t>
      </w:r>
      <w:r w:rsidR="00FD7FB3" w:rsidRPr="00FD7FB3">
        <w:rPr>
          <w:rFonts w:ascii="Times New Roman" w:hAnsi="Times New Roman" w:cs="Times New Roman"/>
          <w:sz w:val="28"/>
          <w:szCs w:val="28"/>
        </w:rPr>
        <w:t>[</w:t>
      </w:r>
      <w:r w:rsidR="003D1D47" w:rsidRPr="003D1D47">
        <w:rPr>
          <w:rFonts w:ascii="Times New Roman" w:hAnsi="Times New Roman" w:cs="Times New Roman"/>
          <w:sz w:val="28"/>
          <w:szCs w:val="28"/>
        </w:rPr>
        <w:t>8]</w:t>
      </w:r>
      <w:r w:rsidR="00FD7FB3">
        <w:rPr>
          <w:rFonts w:ascii="Times New Roman" w:hAnsi="Times New Roman" w:cs="Times New Roman"/>
          <w:sz w:val="28"/>
          <w:szCs w:val="28"/>
        </w:rPr>
        <w:t xml:space="preserve">, а также воспользоваться дополнительно данными Московского финансового дома </w:t>
      </w:r>
      <w:r w:rsidRPr="00680EAB">
        <w:rPr>
          <w:rFonts w:ascii="Times New Roman" w:hAnsi="Times New Roman" w:cs="Times New Roman"/>
          <w:sz w:val="28"/>
          <w:szCs w:val="28"/>
        </w:rPr>
        <w:t>[</w:t>
      </w:r>
      <w:r w:rsidR="005557E2">
        <w:rPr>
          <w:rFonts w:ascii="Times New Roman" w:hAnsi="Times New Roman" w:cs="Times New Roman"/>
          <w:sz w:val="28"/>
          <w:szCs w:val="28"/>
        </w:rPr>
        <w:t>9</w:t>
      </w:r>
      <w:r w:rsidRPr="00680EA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FB3">
        <w:rPr>
          <w:rFonts w:ascii="Times New Roman" w:hAnsi="Times New Roman" w:cs="Times New Roman"/>
          <w:sz w:val="28"/>
          <w:szCs w:val="28"/>
        </w:rPr>
        <w:t>для дополнительной проверки статистики.</w:t>
      </w:r>
    </w:p>
    <w:p w14:paraId="0E752B42" w14:textId="620B4007" w:rsidR="00680EAB" w:rsidRDefault="00680EAB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Сопоставим тикеры акций, входящих в состав Финансового сектора ММВБ, с названиями компаний в таблице</w:t>
      </w:r>
      <w:r w:rsidRPr="00680EAB">
        <w:rPr>
          <w:rFonts w:ascii="Times New Roman" w:hAnsi="Times New Roman" w:cs="Times New Roman"/>
          <w:sz w:val="28"/>
          <w:szCs w:val="28"/>
        </w:rPr>
        <w:t>:</w:t>
      </w:r>
    </w:p>
    <w:p w14:paraId="520D5E5C" w14:textId="47186B9D" w:rsidR="00680EAB" w:rsidRPr="00EF6201" w:rsidRDefault="00680EAB" w:rsidP="000D197F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0D19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02A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</w:t>
      </w:r>
      <w:r w:rsidR="00EF6201">
        <w:rPr>
          <w:rFonts w:ascii="Times New Roman" w:hAnsi="Times New Roman" w:cs="Times New Roman"/>
          <w:sz w:val="28"/>
          <w:szCs w:val="28"/>
        </w:rPr>
        <w:t xml:space="preserve">остав тикеров индекса </w:t>
      </w:r>
      <w:r w:rsidR="00702ABA">
        <w:rPr>
          <w:rFonts w:ascii="Times New Roman" w:hAnsi="Times New Roman" w:cs="Times New Roman"/>
          <w:sz w:val="28"/>
          <w:szCs w:val="28"/>
          <w:lang w:val="en-US"/>
        </w:rPr>
        <w:t>MOEXFN</w:t>
      </w:r>
      <w:r w:rsidR="00EF6201">
        <w:rPr>
          <w:rFonts w:ascii="Times New Roman" w:hAnsi="Times New Roman" w:cs="Times New Roman"/>
          <w:sz w:val="28"/>
          <w:szCs w:val="28"/>
        </w:rPr>
        <w:t>,</w:t>
      </w:r>
      <w:r w:rsidR="003B0E1D">
        <w:rPr>
          <w:rFonts w:ascii="Times New Roman" w:hAnsi="Times New Roman" w:cs="Times New Roman"/>
          <w:sz w:val="28"/>
          <w:szCs w:val="28"/>
        </w:rPr>
        <w:t xml:space="preserve"> включающего в себя акции финансового сектора Мосбиржи</w:t>
      </w:r>
    </w:p>
    <w:tbl>
      <w:tblPr>
        <w:tblStyle w:val="-46"/>
        <w:tblW w:w="9440" w:type="dxa"/>
        <w:tblLook w:val="04A0" w:firstRow="1" w:lastRow="0" w:firstColumn="1" w:lastColumn="0" w:noHBand="0" w:noVBand="1"/>
      </w:tblPr>
      <w:tblGrid>
        <w:gridCol w:w="4248"/>
        <w:gridCol w:w="5192"/>
      </w:tblGrid>
      <w:tr w:rsidR="00680EAB" w:rsidRPr="00A76994" w14:paraId="5A3D735E" w14:textId="77777777" w:rsidTr="008E18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65E9C955" w14:textId="1B87D8C5" w:rsidR="00680EAB" w:rsidRPr="00A76994" w:rsidRDefault="00680EAB" w:rsidP="00A3180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Тикер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акции</w:t>
            </w:r>
          </w:p>
        </w:tc>
        <w:tc>
          <w:tcPr>
            <w:tcW w:w="5192" w:type="dxa"/>
          </w:tcPr>
          <w:p w14:paraId="54DDC0E2" w14:textId="77777777" w:rsidR="00680EAB" w:rsidRPr="00A76994" w:rsidRDefault="00680EAB" w:rsidP="00A3180B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Название компании</w:t>
            </w:r>
          </w:p>
        </w:tc>
      </w:tr>
      <w:tr w:rsidR="003B0E1D" w:rsidRPr="00A76994" w14:paraId="7D88BEF0" w14:textId="77777777" w:rsidTr="008E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27FD21E" w14:textId="59A45168" w:rsidR="003B0E1D" w:rsidRPr="00A76994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SBER</w:t>
            </w:r>
          </w:p>
        </w:tc>
        <w:tc>
          <w:tcPr>
            <w:tcW w:w="5192" w:type="dxa"/>
          </w:tcPr>
          <w:p w14:paraId="7CAC6AC3" w14:textId="0FD3F5B9" w:rsidR="003B0E1D" w:rsidRPr="00A76994" w:rsidRDefault="003B0E1D" w:rsidP="003B0E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Сбербанк России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B0E1D" w:rsidRPr="00A76994" w14:paraId="33FEA1AB" w14:textId="77777777" w:rsidTr="008E1830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211F6F3" w14:textId="5186861C" w:rsidR="003B0E1D" w:rsidRPr="00702ABA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SBER_p</w:t>
            </w:r>
            <w:proofErr w:type="spellEnd"/>
          </w:p>
        </w:tc>
        <w:tc>
          <w:tcPr>
            <w:tcW w:w="5192" w:type="dxa"/>
          </w:tcPr>
          <w:p w14:paraId="30D3BA16" w14:textId="77777777" w:rsidR="003B0E1D" w:rsidRDefault="003B0E1D" w:rsidP="003B0E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Сбербанк России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63B8233" w14:textId="4596B6A2" w:rsidR="003B0E1D" w:rsidRPr="00A76994" w:rsidRDefault="003B0E1D" w:rsidP="003B0E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(привилегированные акции) </w:t>
            </w:r>
          </w:p>
        </w:tc>
      </w:tr>
      <w:tr w:rsidR="003B0E1D" w:rsidRPr="00A76994" w14:paraId="00FFE325" w14:textId="77777777" w:rsidTr="008E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A8CDE00" w14:textId="3BE1B59C" w:rsidR="003B0E1D" w:rsidRPr="003B0E1D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CBOM</w:t>
            </w:r>
          </w:p>
        </w:tc>
        <w:tc>
          <w:tcPr>
            <w:tcW w:w="5192" w:type="dxa"/>
          </w:tcPr>
          <w:p w14:paraId="192D7C22" w14:textId="5D00F31E" w:rsidR="003B0E1D" w:rsidRPr="00A76994" w:rsidRDefault="003B0E1D" w:rsidP="003B0E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Московский кредитный банк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B0E1D" w:rsidRPr="003B0E1D" w14:paraId="01896CE7" w14:textId="77777777" w:rsidTr="008E1830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3B9BE28" w14:textId="60CCE2E7" w:rsidR="003B0E1D" w:rsidRPr="003B0E1D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MOEX</w:t>
            </w:r>
          </w:p>
        </w:tc>
        <w:tc>
          <w:tcPr>
            <w:tcW w:w="5192" w:type="dxa"/>
          </w:tcPr>
          <w:p w14:paraId="37C0FBD2" w14:textId="2F29A89D" w:rsidR="003B0E1D" w:rsidRPr="00A76994" w:rsidRDefault="003B0E1D" w:rsidP="003B0E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биржа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B0E1D" w:rsidRPr="008063E8" w14:paraId="4A74FE00" w14:textId="77777777" w:rsidTr="008E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0238395" w14:textId="0493FAB8" w:rsidR="003B0E1D" w:rsidRPr="00702ABA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RENI</w:t>
            </w:r>
          </w:p>
        </w:tc>
        <w:tc>
          <w:tcPr>
            <w:tcW w:w="5192" w:type="dxa"/>
          </w:tcPr>
          <w:p w14:paraId="3D7B9E4E" w14:textId="32B2C4C2" w:rsidR="003B0E1D" w:rsidRPr="00A76994" w:rsidRDefault="003B0E1D" w:rsidP="003B0E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Группа Ренессанс Страхование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B0E1D" w:rsidRPr="00A76994" w14:paraId="208CACF2" w14:textId="77777777" w:rsidTr="008E183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05411820" w14:textId="1FC37B78" w:rsidR="003B0E1D" w:rsidRPr="00702ABA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QIWIDR</w:t>
            </w:r>
          </w:p>
        </w:tc>
        <w:tc>
          <w:tcPr>
            <w:tcW w:w="5192" w:type="dxa"/>
          </w:tcPr>
          <w:p w14:paraId="2D473A19" w14:textId="296478D2" w:rsidR="003B0E1D" w:rsidRPr="00A76994" w:rsidRDefault="003B0E1D" w:rsidP="003B0E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Киви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B0E1D" w:rsidRPr="00A76994" w14:paraId="280567B0" w14:textId="77777777" w:rsidTr="008E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4FD38DEA" w14:textId="0E7BDC0B" w:rsidR="003B0E1D" w:rsidRPr="00A76994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BSPB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192" w:type="dxa"/>
          </w:tcPr>
          <w:p w14:paraId="01F82739" w14:textId="40B55DF9" w:rsidR="003B0E1D" w:rsidRPr="00A76994" w:rsidRDefault="003B0E1D" w:rsidP="003B0E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Банк Санкт-Петербург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B0E1D" w:rsidRPr="00A76994" w14:paraId="7FAE35C2" w14:textId="77777777" w:rsidTr="008E1830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2678455" w14:textId="60AF23A7" w:rsidR="003B0E1D" w:rsidRPr="00702ABA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SFIN</w:t>
            </w:r>
          </w:p>
        </w:tc>
        <w:tc>
          <w:tcPr>
            <w:tcW w:w="5192" w:type="dxa"/>
          </w:tcPr>
          <w:p w14:paraId="084CA6F8" w14:textId="383FCCFC" w:rsidR="003B0E1D" w:rsidRPr="00A76994" w:rsidRDefault="003B0E1D" w:rsidP="003B0E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ЭсЭфАй</w:t>
            </w:r>
            <w:proofErr w:type="spellEnd"/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B0E1D" w:rsidRPr="00A76994" w14:paraId="688480C4" w14:textId="77777777" w:rsidTr="008E18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5951401F" w14:textId="2CEAFD7C" w:rsidR="003B0E1D" w:rsidRPr="00702ABA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TCSGDR</w:t>
            </w:r>
          </w:p>
        </w:tc>
        <w:tc>
          <w:tcPr>
            <w:tcW w:w="5192" w:type="dxa"/>
          </w:tcPr>
          <w:p w14:paraId="1D15CDCA" w14:textId="68697844" w:rsidR="003B0E1D" w:rsidRPr="00A76994" w:rsidRDefault="003B0E1D" w:rsidP="003B0E1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TCS Group Holding PLC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B0E1D" w:rsidRPr="00A76994" w14:paraId="125DAD40" w14:textId="77777777" w:rsidTr="008E1830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3E4CDCDC" w14:textId="5A436F67" w:rsidR="003B0E1D" w:rsidRPr="00702ABA" w:rsidRDefault="003B0E1D" w:rsidP="003B0E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VTBR</w:t>
            </w:r>
          </w:p>
        </w:tc>
        <w:tc>
          <w:tcPr>
            <w:tcW w:w="5192" w:type="dxa"/>
          </w:tcPr>
          <w:p w14:paraId="25C1AEDA" w14:textId="418189A8" w:rsidR="003B0E1D" w:rsidRPr="00A76994" w:rsidRDefault="003B0E1D" w:rsidP="003B0E1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>ПАО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Банк ВТБ</w:t>
            </w:r>
            <w:r w:rsidRPr="00A76994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</w:tbl>
    <w:p w14:paraId="4A94024B" w14:textId="218AD936" w:rsidR="00680EAB" w:rsidRDefault="00680EAB" w:rsidP="00A318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DF27D0" w14:textId="7EA04E38" w:rsidR="00AB4094" w:rsidRDefault="00317B35" w:rsidP="00A318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Чтобы вычислить количество дней, в которые проводились торги </w:t>
      </w:r>
      <w:r w:rsidR="00AB4094">
        <w:rPr>
          <w:rFonts w:ascii="Times New Roman" w:hAnsi="Times New Roman" w:cs="Times New Roman"/>
          <w:sz w:val="28"/>
          <w:szCs w:val="28"/>
        </w:rPr>
        <w:t>акциями этой компании,</w:t>
      </w:r>
      <w:r>
        <w:rPr>
          <w:rFonts w:ascii="Times New Roman" w:hAnsi="Times New Roman" w:cs="Times New Roman"/>
          <w:sz w:val="28"/>
          <w:szCs w:val="28"/>
        </w:rPr>
        <w:t xml:space="preserve"> используем столбец </w:t>
      </w:r>
      <w:r w:rsidRPr="00317B35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317B35">
        <w:rPr>
          <w:rFonts w:ascii="Times New Roman" w:hAnsi="Times New Roman" w:cs="Times New Roman"/>
          <w:sz w:val="28"/>
          <w:szCs w:val="28"/>
        </w:rPr>
        <w:t>’</w:t>
      </w:r>
      <w:r w:rsidR="00AB4094" w:rsidRPr="00AB4094">
        <w:rPr>
          <w:rFonts w:ascii="Times New Roman" w:hAnsi="Times New Roman" w:cs="Times New Roman"/>
          <w:sz w:val="28"/>
          <w:szCs w:val="28"/>
        </w:rPr>
        <w:t xml:space="preserve">, </w:t>
      </w:r>
      <w:r w:rsidR="00AB4094">
        <w:rPr>
          <w:rFonts w:ascii="Times New Roman" w:hAnsi="Times New Roman" w:cs="Times New Roman"/>
          <w:sz w:val="28"/>
          <w:szCs w:val="28"/>
        </w:rPr>
        <w:t xml:space="preserve">записанную в формате </w:t>
      </w:r>
      <w:proofErr w:type="spellStart"/>
      <w:r w:rsidR="00AB4094">
        <w:rPr>
          <w:rFonts w:ascii="Times New Roman" w:hAnsi="Times New Roman" w:cs="Times New Roman"/>
          <w:sz w:val="28"/>
          <w:szCs w:val="28"/>
          <w:lang w:val="en-US"/>
        </w:rPr>
        <w:t>ddMMyyyy</w:t>
      </w:r>
      <w:proofErr w:type="spellEnd"/>
      <w:r w:rsidR="00AB4094" w:rsidRPr="00AB4094">
        <w:rPr>
          <w:rFonts w:ascii="Times New Roman" w:hAnsi="Times New Roman" w:cs="Times New Roman"/>
          <w:sz w:val="28"/>
          <w:szCs w:val="28"/>
        </w:rPr>
        <w:t>.</w:t>
      </w:r>
      <w:r w:rsidR="00AB4094">
        <w:rPr>
          <w:rFonts w:ascii="Times New Roman" w:hAnsi="Times New Roman" w:cs="Times New Roman"/>
          <w:sz w:val="28"/>
          <w:szCs w:val="28"/>
        </w:rPr>
        <w:t xml:space="preserve"> Для этого сгруппируем имеющиеся данные этого столбца по годам и приведём их к таблице в удобном виде. Записи строк будут перечислять данные по одному тикеру, а столбцы будут содержать информацию по одному году. Всё сохраняем, как файл с расширением </w:t>
      </w:r>
      <w:r w:rsidR="00AB409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AB4094" w:rsidRPr="00AB4094">
        <w:rPr>
          <w:rFonts w:ascii="Times New Roman" w:hAnsi="Times New Roman" w:cs="Times New Roman"/>
          <w:sz w:val="28"/>
          <w:szCs w:val="28"/>
        </w:rPr>
        <w:t xml:space="preserve"> </w:t>
      </w:r>
      <w:r w:rsidR="00AB4094">
        <w:rPr>
          <w:rFonts w:ascii="Times New Roman" w:hAnsi="Times New Roman" w:cs="Times New Roman"/>
          <w:sz w:val="28"/>
          <w:szCs w:val="28"/>
        </w:rPr>
        <w:t xml:space="preserve">с разделителем между записями </w:t>
      </w:r>
      <w:r w:rsidR="00AB4094" w:rsidRPr="00A76994">
        <w:rPr>
          <w:rFonts w:ascii="Times New Roman" w:hAnsi="Times New Roman" w:cs="Times New Roman"/>
          <w:sz w:val="28"/>
          <w:szCs w:val="28"/>
        </w:rPr>
        <w:t>«;».</w:t>
      </w:r>
      <w:r w:rsidR="00715225">
        <w:rPr>
          <w:rFonts w:ascii="Times New Roman" w:hAnsi="Times New Roman" w:cs="Times New Roman"/>
          <w:sz w:val="28"/>
          <w:szCs w:val="28"/>
        </w:rPr>
        <w:t xml:space="preserve"> </w:t>
      </w:r>
      <w:r w:rsidR="00AB4094">
        <w:rPr>
          <w:rFonts w:ascii="Times New Roman" w:hAnsi="Times New Roman" w:cs="Times New Roman"/>
          <w:sz w:val="28"/>
          <w:szCs w:val="28"/>
        </w:rPr>
        <w:t>Результаты данного преобразования сохранены и их можно посмотреть в таблице 2.</w:t>
      </w:r>
    </w:p>
    <w:p w14:paraId="69B8B551" w14:textId="1F50D7A3" w:rsidR="00AB4094" w:rsidRDefault="00AB4094" w:rsidP="00A318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2. Суммарное количество торговых дней </w:t>
      </w:r>
      <w:r w:rsidR="002F0E51">
        <w:rPr>
          <w:rFonts w:ascii="Times New Roman" w:hAnsi="Times New Roman" w:cs="Times New Roman"/>
          <w:sz w:val="28"/>
          <w:szCs w:val="28"/>
        </w:rPr>
        <w:t>для всех компаний.</w:t>
      </w:r>
    </w:p>
    <w:p w14:paraId="7B6D5B4F" w14:textId="2E230557" w:rsidR="002F0E51" w:rsidRPr="002F0E51" w:rsidRDefault="002F0E51" w:rsidP="00A318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0A131" wp14:editId="38CCDB6F">
            <wp:extent cx="5428557" cy="2491740"/>
            <wp:effectExtent l="0" t="0" r="1270" b="381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561" cy="24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00B7" w14:textId="0074F844" w:rsidR="00680EAB" w:rsidRDefault="002F0E51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Как можно заметить, среди данных компаний есть котировки акций, которые начали продаваться позже 2016 года. Так у </w:t>
      </w:r>
      <w:r>
        <w:rPr>
          <w:rFonts w:ascii="Times New Roman" w:hAnsi="Times New Roman" w:cs="Times New Roman"/>
          <w:sz w:val="28"/>
          <w:szCs w:val="28"/>
          <w:lang w:val="en-US"/>
        </w:rPr>
        <w:t>RENI</w:t>
      </w:r>
      <w:r>
        <w:rPr>
          <w:rFonts w:ascii="Times New Roman" w:hAnsi="Times New Roman" w:cs="Times New Roman"/>
          <w:sz w:val="28"/>
          <w:szCs w:val="28"/>
        </w:rPr>
        <w:t xml:space="preserve"> статистика начинается только в конце 2021 года, также и у </w:t>
      </w:r>
      <w:r>
        <w:rPr>
          <w:rFonts w:ascii="Times New Roman" w:hAnsi="Times New Roman" w:cs="Times New Roman"/>
          <w:sz w:val="28"/>
          <w:szCs w:val="28"/>
          <w:lang w:val="en-US"/>
        </w:rPr>
        <w:t>TCSGDR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621A">
        <w:rPr>
          <w:rFonts w:ascii="Times New Roman" w:hAnsi="Times New Roman" w:cs="Times New Roman"/>
          <w:sz w:val="28"/>
          <w:szCs w:val="28"/>
        </w:rPr>
        <w:t>только с конца 2019 года. Их данные не будут полезны для анализа общего положения индекса фондового рынка, поэтому далее в статистике они рассматриваться не будут.</w:t>
      </w:r>
    </w:p>
    <w:p w14:paraId="2264F2E4" w14:textId="13E12C7F" w:rsidR="00D1621A" w:rsidRDefault="00D1621A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Сформируем таблицу, в которой будут присутствовать только компании, которые стабильно продавались большую часть года в рассматриваемый временной промежуток – с 2016 по 2021 годы. Результат просеивания данных можно наблюдать в таблице 3.</w:t>
      </w:r>
    </w:p>
    <w:p w14:paraId="4074BC42" w14:textId="50F3EA60" w:rsidR="00D1621A" w:rsidRDefault="00D1621A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3. Суммарное количество торговых дней для отредактированного списка компаний</w:t>
      </w:r>
    </w:p>
    <w:p w14:paraId="3873410A" w14:textId="54D7FA02" w:rsidR="00D1621A" w:rsidRDefault="00D1621A" w:rsidP="00A3180B">
      <w:pPr>
        <w:tabs>
          <w:tab w:val="left" w:pos="709"/>
          <w:tab w:val="left" w:pos="799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6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64403E" wp14:editId="246F8AA7">
            <wp:extent cx="5356860" cy="2003597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3692" cy="200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F843" w14:textId="5FDF0F8A" w:rsidR="0005345F" w:rsidRDefault="00E654DE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Список, который можно увидеть выше, содержит 8 компаний, каждая из которых на протяжении последних 6 лет имела более 229 торговых, поэтому на основании этих данных можно продолжить анализ гипотезы и преобразование данных к нужному виду.</w:t>
      </w:r>
    </w:p>
    <w:p w14:paraId="0B641127" w14:textId="21558450" w:rsidR="00E654DE" w:rsidRPr="003B69CF" w:rsidRDefault="003B69CF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54DE">
        <w:rPr>
          <w:rFonts w:ascii="Times New Roman" w:hAnsi="Times New Roman" w:cs="Times New Roman"/>
          <w:sz w:val="28"/>
          <w:szCs w:val="28"/>
        </w:rPr>
        <w:t xml:space="preserve">Теперь выделим для каждой акции максимальный по возрастанию и по убыванию относительный скачок цены. Для этого используем данные, которые содержаться в столбце </w:t>
      </w:r>
      <w:r w:rsidR="00E654DE" w:rsidRPr="003B69CF">
        <w:rPr>
          <w:rFonts w:ascii="Times New Roman" w:hAnsi="Times New Roman" w:cs="Times New Roman"/>
          <w:sz w:val="28"/>
          <w:szCs w:val="28"/>
        </w:rPr>
        <w:t>“</w:t>
      </w:r>
      <w:r w:rsidR="00EB07B1">
        <w:rPr>
          <w:rFonts w:ascii="Times New Roman" w:hAnsi="Times New Roman" w:cs="Times New Roman"/>
          <w:sz w:val="28"/>
          <w:szCs w:val="28"/>
        </w:rPr>
        <w:t>Цена</w:t>
      </w:r>
      <w:r w:rsidR="00EB07B1" w:rsidRPr="003B69CF">
        <w:rPr>
          <w:rFonts w:ascii="Times New Roman" w:hAnsi="Times New Roman" w:cs="Times New Roman"/>
          <w:sz w:val="28"/>
          <w:szCs w:val="28"/>
        </w:rPr>
        <w:t>”</w:t>
      </w:r>
      <w:r w:rsidR="00EB07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стоимость акции, сформированная в момент закрытия. После применения функции, рассчитывающей рост значения, относительно предыдущего, мы получаем 2 таблицы, которые сохранены также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 файла. Чтобы цифры выглядели более понятными, откроем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B6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B69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применим </w:t>
      </w:r>
      <w:r w:rsidR="00DE4FFD">
        <w:rPr>
          <w:rFonts w:ascii="Times New Roman" w:hAnsi="Times New Roman" w:cs="Times New Roman"/>
          <w:sz w:val="28"/>
          <w:szCs w:val="28"/>
        </w:rPr>
        <w:t>к данным условное форматирование.</w:t>
      </w:r>
    </w:p>
    <w:p w14:paraId="1E187205" w14:textId="0B99A882" w:rsidR="003B69CF" w:rsidRDefault="000D197F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69CF">
        <w:rPr>
          <w:rFonts w:ascii="Times New Roman" w:hAnsi="Times New Roman" w:cs="Times New Roman"/>
          <w:sz w:val="28"/>
          <w:szCs w:val="28"/>
        </w:rPr>
        <w:t>В таблице 4 приведены максимальные относительные скачки цен</w:t>
      </w:r>
      <w:r w:rsidR="00DE4FFD">
        <w:rPr>
          <w:rFonts w:ascii="Times New Roman" w:hAnsi="Times New Roman" w:cs="Times New Roman"/>
          <w:sz w:val="28"/>
          <w:szCs w:val="28"/>
        </w:rPr>
        <w:t xml:space="preserve"> вниз. Вариация идёт от меньшего по модулю значения (Зелёный) к большему (Красный)</w:t>
      </w:r>
    </w:p>
    <w:p w14:paraId="52E73111" w14:textId="77777777" w:rsidR="00363348" w:rsidRDefault="00363348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6AB2E7" w14:textId="77777777" w:rsidR="00363348" w:rsidRDefault="00363348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257976" w14:textId="77777777" w:rsidR="00363348" w:rsidRDefault="00363348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A84D81" w14:textId="2E5E13AC" w:rsidR="00DE4FFD" w:rsidRDefault="00DE4FFD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4. Максимальный относительный рост цены вверх</w:t>
      </w:r>
    </w:p>
    <w:p w14:paraId="636CE67B" w14:textId="0719AAEE" w:rsidR="00F85E1C" w:rsidRDefault="00F85E1C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5E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D710D5" wp14:editId="7FEEF9E2">
            <wp:extent cx="5595051" cy="2057400"/>
            <wp:effectExtent l="0" t="0" r="5715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8775" cy="205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7064" w14:textId="0EE53E74" w:rsidR="00F85E1C" w:rsidRDefault="000D197F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0E1D">
        <w:rPr>
          <w:rFonts w:ascii="Times New Roman" w:hAnsi="Times New Roman" w:cs="Times New Roman"/>
          <w:sz w:val="28"/>
          <w:szCs w:val="28"/>
        </w:rPr>
        <w:t xml:space="preserve">Далее рассмотрим обратную ситуацию. Посчитаем </w:t>
      </w:r>
      <w:r w:rsidR="00F85E1C">
        <w:rPr>
          <w:rFonts w:ascii="Times New Roman" w:hAnsi="Times New Roman" w:cs="Times New Roman"/>
          <w:sz w:val="28"/>
          <w:szCs w:val="28"/>
        </w:rPr>
        <w:t xml:space="preserve">максимальные относительные скачки цен вниз. </w:t>
      </w:r>
      <w:r w:rsidR="003B0E1D">
        <w:rPr>
          <w:rFonts w:ascii="Times New Roman" w:hAnsi="Times New Roman" w:cs="Times New Roman"/>
          <w:sz w:val="28"/>
          <w:szCs w:val="28"/>
        </w:rPr>
        <w:t xml:space="preserve">Результаты занесём в таблицу 5, где также применим условное форматирование </w:t>
      </w:r>
      <w:r w:rsidR="003B0E1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B0E1D">
        <w:rPr>
          <w:rFonts w:ascii="Times New Roman" w:hAnsi="Times New Roman" w:cs="Times New Roman"/>
          <w:sz w:val="28"/>
          <w:szCs w:val="28"/>
        </w:rPr>
        <w:t xml:space="preserve"> таблиц. </w:t>
      </w:r>
      <w:r w:rsidR="00F85E1C">
        <w:rPr>
          <w:rFonts w:ascii="Times New Roman" w:hAnsi="Times New Roman" w:cs="Times New Roman"/>
          <w:sz w:val="28"/>
          <w:szCs w:val="28"/>
        </w:rPr>
        <w:t>Вариация идёт от меньшего по модулю значения (Зелёный) к большему (Красный)</w:t>
      </w:r>
    </w:p>
    <w:p w14:paraId="367E8115" w14:textId="39A2DF4B" w:rsidR="00F85E1C" w:rsidRDefault="00F85E1C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 Максимальный относительный рост цены вниз</w:t>
      </w:r>
    </w:p>
    <w:p w14:paraId="3EB70D7A" w14:textId="4AD70843" w:rsidR="00F85E1C" w:rsidRDefault="00F85E1C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5E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A65EE" wp14:editId="3EB8991F">
            <wp:extent cx="5615675" cy="2141220"/>
            <wp:effectExtent l="0" t="0" r="444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9524" cy="21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96BA" w14:textId="1957F8BD" w:rsidR="00E654DE" w:rsidRDefault="002233DE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B0E1D">
        <w:rPr>
          <w:rFonts w:ascii="Times New Roman" w:hAnsi="Times New Roman" w:cs="Times New Roman"/>
          <w:sz w:val="28"/>
          <w:szCs w:val="28"/>
        </w:rPr>
        <w:t>В итоге теперь мы располагаем всей статистикой значительных изменений цен выбранных акций .</w:t>
      </w:r>
      <w:r>
        <w:rPr>
          <w:rFonts w:ascii="Times New Roman" w:hAnsi="Times New Roman" w:cs="Times New Roman"/>
          <w:sz w:val="28"/>
          <w:szCs w:val="28"/>
        </w:rPr>
        <w:t xml:space="preserve">По данным таблиц можно выделить 2 котировки, стабильность которых стоит проверить </w:t>
      </w:r>
      <w:r w:rsidRPr="002233D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SFIN</w:t>
      </w:r>
      <w:r w:rsidRPr="002233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QIWIDR</w:t>
      </w:r>
      <w:r>
        <w:rPr>
          <w:rFonts w:ascii="Times New Roman" w:hAnsi="Times New Roman" w:cs="Times New Roman"/>
          <w:sz w:val="28"/>
          <w:szCs w:val="28"/>
        </w:rPr>
        <w:t xml:space="preserve">. Для этого откроем файлы соответствующих акций и по данным в столбце </w:t>
      </w:r>
      <w:r w:rsidRPr="002233D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2233D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построим график изменения цены с течением времени.</w:t>
      </w:r>
    </w:p>
    <w:p w14:paraId="2481F327" w14:textId="77777777" w:rsidR="00363348" w:rsidRDefault="00363348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313938" w14:textId="77777777" w:rsidR="00363348" w:rsidRDefault="00363348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B48F84" w14:textId="77777777" w:rsidR="00363348" w:rsidRDefault="00363348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6708AB" w14:textId="616CEC5D" w:rsidR="002233DE" w:rsidRDefault="002233DE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График изменения цены акций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SFIN</w:t>
      </w:r>
      <w:r w:rsidR="00705428">
        <w:rPr>
          <w:rFonts w:ascii="Times New Roman" w:hAnsi="Times New Roman" w:cs="Times New Roman"/>
          <w:sz w:val="28"/>
          <w:szCs w:val="28"/>
        </w:rPr>
        <w:t>.</w:t>
      </w:r>
    </w:p>
    <w:p w14:paraId="322F38DC" w14:textId="48A9FCD1" w:rsidR="00705428" w:rsidRDefault="00705428" w:rsidP="0043568D">
      <w:pPr>
        <w:tabs>
          <w:tab w:val="left" w:pos="709"/>
          <w:tab w:val="left" w:pos="799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122C7" wp14:editId="65306D50">
            <wp:extent cx="505312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0224" cy="321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C314" w14:textId="79E56C15" w:rsidR="00705428" w:rsidRDefault="00705428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Наибольшие скачки цен вниз были заметны в 2018 году (-26,1 %), однако данные случаи не выбиваются за общие границы значений выборки, а также не превышают 40 % в относительном изменении цены. Поэтому данные этих акций можно использовать для дальнейшего анализа.</w:t>
      </w:r>
    </w:p>
    <w:p w14:paraId="0DC8AE29" w14:textId="4F46340D" w:rsidR="00705428" w:rsidRDefault="00705428" w:rsidP="00A3180B">
      <w:pPr>
        <w:tabs>
          <w:tab w:val="left" w:pos="709"/>
          <w:tab w:val="left" w:pos="799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График изменения цены акций компании </w:t>
      </w:r>
      <w:r>
        <w:rPr>
          <w:rFonts w:ascii="Times New Roman" w:hAnsi="Times New Roman" w:cs="Times New Roman"/>
          <w:sz w:val="28"/>
          <w:szCs w:val="28"/>
          <w:lang w:val="en-US"/>
        </w:rPr>
        <w:t>QIWIDR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CE02E7" w14:textId="12C2E633" w:rsidR="00705428" w:rsidRDefault="00705428" w:rsidP="0043568D">
      <w:pPr>
        <w:tabs>
          <w:tab w:val="left" w:pos="709"/>
          <w:tab w:val="left" w:pos="799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4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5F896" wp14:editId="242D49E7">
            <wp:extent cx="4732020" cy="2949987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5050" cy="296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856A" w14:textId="689681F3" w:rsidR="00CB4329" w:rsidRDefault="00705428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Максимальный рост цены акции зафиксирован в 2019 году (24,2 %)</w:t>
      </w:r>
      <w:r w:rsidR="00CB4329">
        <w:rPr>
          <w:rFonts w:ascii="Times New Roman" w:hAnsi="Times New Roman" w:cs="Times New Roman"/>
          <w:sz w:val="28"/>
          <w:szCs w:val="28"/>
        </w:rPr>
        <w:t>. Постоянные рост и падение цены акции в течение дня по своей величине не имеют слишком большое значение, поэтому данную выборку также можно считать репрезентативной.</w:t>
      </w:r>
    </w:p>
    <w:p w14:paraId="085257F9" w14:textId="2EB24820" w:rsidR="00705428" w:rsidRDefault="00CB4329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после предварительной обработки данных</w:t>
      </w:r>
      <w:r w:rsidR="009E7619">
        <w:rPr>
          <w:rFonts w:ascii="Times New Roman" w:hAnsi="Times New Roman" w:cs="Times New Roman"/>
          <w:sz w:val="28"/>
          <w:szCs w:val="28"/>
        </w:rPr>
        <w:t>, у нас остались котировки 8 акций, которые подходят для дальнейшего анализа и исследования гипотезы, то есть имеют большое число (</w:t>
      </w:r>
      <w:r w:rsidR="009E7619" w:rsidRPr="009E7619">
        <w:rPr>
          <w:rFonts w:ascii="Times New Roman" w:hAnsi="Times New Roman" w:cs="Times New Roman"/>
          <w:sz w:val="28"/>
          <w:szCs w:val="28"/>
        </w:rPr>
        <w:t>&gt; 229</w:t>
      </w:r>
      <w:r w:rsidR="009E7619">
        <w:rPr>
          <w:rFonts w:ascii="Times New Roman" w:hAnsi="Times New Roman" w:cs="Times New Roman"/>
          <w:sz w:val="28"/>
          <w:szCs w:val="28"/>
        </w:rPr>
        <w:t>) дней</w:t>
      </w:r>
      <w:r w:rsidR="003B0E1D">
        <w:rPr>
          <w:rFonts w:ascii="Times New Roman" w:hAnsi="Times New Roman" w:cs="Times New Roman"/>
          <w:sz w:val="28"/>
          <w:szCs w:val="28"/>
        </w:rPr>
        <w:t>, в которые их акции участвовали в торгах на бирже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7619">
        <w:rPr>
          <w:rFonts w:ascii="Times New Roman" w:hAnsi="Times New Roman" w:cs="Times New Roman"/>
          <w:sz w:val="28"/>
          <w:szCs w:val="28"/>
        </w:rPr>
        <w:t xml:space="preserve">и не имеют </w:t>
      </w:r>
      <w:r w:rsidR="003B0E1D">
        <w:rPr>
          <w:rFonts w:ascii="Times New Roman" w:hAnsi="Times New Roman" w:cs="Times New Roman"/>
          <w:sz w:val="28"/>
          <w:szCs w:val="28"/>
        </w:rPr>
        <w:t>существенный</w:t>
      </w:r>
      <w:r w:rsidR="009E7619">
        <w:rPr>
          <w:rFonts w:ascii="Times New Roman" w:hAnsi="Times New Roman" w:cs="Times New Roman"/>
          <w:sz w:val="28"/>
          <w:szCs w:val="28"/>
        </w:rPr>
        <w:t xml:space="preserve"> </w:t>
      </w:r>
      <w:r w:rsidR="0043568D">
        <w:rPr>
          <w:rFonts w:ascii="Times New Roman" w:hAnsi="Times New Roman" w:cs="Times New Roman"/>
          <w:sz w:val="28"/>
          <w:szCs w:val="28"/>
        </w:rPr>
        <w:t>разброс в стоимости</w:t>
      </w:r>
      <w:r w:rsidR="009E7619">
        <w:rPr>
          <w:rFonts w:ascii="Times New Roman" w:hAnsi="Times New Roman" w:cs="Times New Roman"/>
          <w:sz w:val="28"/>
          <w:szCs w:val="28"/>
        </w:rPr>
        <w:t xml:space="preserve">. </w:t>
      </w:r>
      <w:r w:rsidR="0043568D">
        <w:rPr>
          <w:rFonts w:ascii="Times New Roman" w:hAnsi="Times New Roman" w:cs="Times New Roman"/>
          <w:sz w:val="28"/>
          <w:szCs w:val="28"/>
        </w:rPr>
        <w:t>Выборка реальных данных, на которых будет проверяться исследуемая гипотеза, подготовлена и приведена к нужному виду.</w:t>
      </w:r>
    </w:p>
    <w:p w14:paraId="66493C51" w14:textId="18C1F7C4" w:rsidR="009E7619" w:rsidRPr="00231642" w:rsidRDefault="009E7619" w:rsidP="00B11BB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01928966"/>
      <w:r w:rsidRPr="00231642">
        <w:rPr>
          <w:rFonts w:ascii="Times New Roman" w:hAnsi="Times New Roman" w:cs="Times New Roman"/>
          <w:b/>
          <w:bCs/>
          <w:color w:val="auto"/>
          <w:sz w:val="28"/>
          <w:szCs w:val="28"/>
        </w:rPr>
        <w:t>2) Проверка гипотезы на сгенерированных данных</w:t>
      </w:r>
      <w:bookmarkEnd w:id="13"/>
    </w:p>
    <w:p w14:paraId="644ACD14" w14:textId="7F152C75" w:rsidR="009E7619" w:rsidRDefault="00231642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68FD">
        <w:rPr>
          <w:rFonts w:ascii="Times New Roman" w:hAnsi="Times New Roman" w:cs="Times New Roman"/>
          <w:sz w:val="28"/>
          <w:szCs w:val="28"/>
        </w:rPr>
        <w:t>Проверим нашу гипотезу о равенстве дисперсий логарифмических доходностей фондового рынка и входящих в его состав акций для данных, которые будут сгенерированы по определённому образцу, в соответствии с критерием Колмогорова. Для этого используем метод Монте-Карло, создадим 2 выборки из 252 элементов каждая, после чего на их основе выясним</w:t>
      </w:r>
      <w:r w:rsidR="00B968FD" w:rsidRPr="00B968FD">
        <w:rPr>
          <w:rFonts w:ascii="Times New Roman" w:hAnsi="Times New Roman" w:cs="Times New Roman"/>
          <w:sz w:val="28"/>
          <w:szCs w:val="28"/>
        </w:rPr>
        <w:t>:</w:t>
      </w:r>
      <w:r w:rsidR="00B968FD">
        <w:rPr>
          <w:rFonts w:ascii="Times New Roman" w:hAnsi="Times New Roman" w:cs="Times New Roman"/>
          <w:sz w:val="28"/>
          <w:szCs w:val="28"/>
        </w:rPr>
        <w:t xml:space="preserve"> верна ли гипотеза, и правильно ли написана программа для вычисления критерия Фишера и </w:t>
      </w:r>
      <w:r w:rsidR="00761A16">
        <w:rPr>
          <w:rFonts w:ascii="Times New Roman" w:hAnsi="Times New Roman" w:cs="Times New Roman"/>
          <w:sz w:val="28"/>
          <w:szCs w:val="28"/>
        </w:rPr>
        <w:t>Р</w:t>
      </w:r>
      <w:r w:rsidR="00B968FD">
        <w:rPr>
          <w:rFonts w:ascii="Times New Roman" w:hAnsi="Times New Roman" w:cs="Times New Roman"/>
          <w:sz w:val="28"/>
          <w:szCs w:val="28"/>
        </w:rPr>
        <w:t>-значения.</w:t>
      </w:r>
    </w:p>
    <w:p w14:paraId="7C6FC529" w14:textId="7A772E36" w:rsidR="00B968FD" w:rsidRDefault="00B968FD" w:rsidP="000D197F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наглядности выведем гистограмму </w:t>
      </w:r>
      <w:r w:rsidR="00761A16">
        <w:rPr>
          <w:rFonts w:ascii="Times New Roman" w:hAnsi="Times New Roman" w:cs="Times New Roman"/>
          <w:sz w:val="28"/>
          <w:szCs w:val="28"/>
        </w:rPr>
        <w:t>Р</w:t>
      </w:r>
      <w:r w:rsidRPr="00B968F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="0043568D">
        <w:rPr>
          <w:rFonts w:ascii="Times New Roman" w:hAnsi="Times New Roman" w:cs="Times New Roman"/>
          <w:sz w:val="28"/>
          <w:szCs w:val="28"/>
        </w:rPr>
        <w:t>, отдельно продемонстрировав каждое из распределений на графике</w:t>
      </w:r>
      <w:r w:rsidR="00C524BE">
        <w:rPr>
          <w:rFonts w:ascii="Times New Roman" w:hAnsi="Times New Roman" w:cs="Times New Roman"/>
          <w:sz w:val="28"/>
          <w:szCs w:val="28"/>
        </w:rPr>
        <w:t>. Так как мы проводим несколько экспериментов, и каждый раз получаем различные р-значения, стоит проверить, как часто встречаются определённые значения</w:t>
      </w:r>
      <w:r w:rsidRPr="00B968FD">
        <w:rPr>
          <w:rFonts w:ascii="Times New Roman" w:hAnsi="Times New Roman" w:cs="Times New Roman"/>
          <w:sz w:val="28"/>
          <w:szCs w:val="28"/>
        </w:rPr>
        <w:t>:</w:t>
      </w:r>
    </w:p>
    <w:p w14:paraId="2C2488F4" w14:textId="77777777" w:rsidR="0076215C" w:rsidRDefault="0076215C" w:rsidP="00762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28556B" w14:textId="77777777" w:rsidR="0076215C" w:rsidRDefault="0076215C" w:rsidP="00762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FC1C7A" w14:textId="77777777" w:rsidR="0076215C" w:rsidRDefault="0076215C" w:rsidP="00762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F41D2E" w14:textId="77777777" w:rsidR="0076215C" w:rsidRDefault="0076215C" w:rsidP="00762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3C4AE2" w14:textId="77777777" w:rsidR="0076215C" w:rsidRDefault="0076215C" w:rsidP="00762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34BC49" w14:textId="1011A183" w:rsidR="0076215C" w:rsidRDefault="0076215C" w:rsidP="00762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69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Первое распределение сгенерированных данных. Р-значения.</w:t>
      </w:r>
    </w:p>
    <w:p w14:paraId="74D8DF64" w14:textId="1E9197D5" w:rsidR="00B968FD" w:rsidRDefault="002100C2" w:rsidP="0076215C">
      <w:pPr>
        <w:tabs>
          <w:tab w:val="left" w:pos="709"/>
          <w:tab w:val="left" w:pos="799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00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A8338" wp14:editId="49EB0D0C">
            <wp:extent cx="5646420" cy="1860209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843" cy="188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3C99" w14:textId="3AB7CEA2" w:rsidR="0076215C" w:rsidRDefault="0076215C" w:rsidP="004356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699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7699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Второе распределение сгенерированных данных. Р-значения.</w:t>
      </w:r>
    </w:p>
    <w:p w14:paraId="646B1B3E" w14:textId="74A82D2C" w:rsidR="00A76B16" w:rsidRDefault="002100C2" w:rsidP="007621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00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9DE27" wp14:editId="29954DA4">
            <wp:extent cx="5669280" cy="1931979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79561" cy="193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45E9" w14:textId="60D0FEAE" w:rsidR="00A76B16" w:rsidRPr="00044B6E" w:rsidRDefault="00A76B16" w:rsidP="000D197F">
      <w:pPr>
        <w:pStyle w:val="HTML"/>
        <w:shd w:val="clear" w:color="auto" w:fill="FFFFFF"/>
        <w:spacing w:line="36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568D" w:rsidRPr="00044B6E">
        <w:rPr>
          <w:rFonts w:ascii="Times New Roman" w:hAnsi="Times New Roman" w:cs="Times New Roman"/>
          <w:sz w:val="28"/>
          <w:szCs w:val="28"/>
        </w:rPr>
        <w:t>После соответствующих вычислений в среде разработки</w:t>
      </w:r>
      <w:r w:rsidRPr="00044B6E">
        <w:rPr>
          <w:rFonts w:ascii="Times New Roman" w:hAnsi="Times New Roman" w:cs="Times New Roman"/>
          <w:sz w:val="28"/>
          <w:szCs w:val="28"/>
        </w:rPr>
        <w:t xml:space="preserve">, получаем Р-значения, равные </w:t>
      </w:r>
      <w:r w:rsidR="00044B6E" w:rsidRPr="00044B6E">
        <w:rPr>
          <w:rFonts w:ascii="Times New Roman" w:hAnsi="Times New Roman" w:cs="Times New Roman"/>
          <w:color w:val="000000"/>
          <w:sz w:val="28"/>
          <w:szCs w:val="28"/>
        </w:rPr>
        <w:t xml:space="preserve">0.41963114811849644 </w:t>
      </w:r>
      <w:r w:rsidRPr="00044B6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044B6E" w:rsidRPr="00044B6E">
        <w:rPr>
          <w:rFonts w:ascii="Times New Roman" w:hAnsi="Times New Roman" w:cs="Times New Roman"/>
          <w:color w:val="000000"/>
          <w:sz w:val="28"/>
          <w:szCs w:val="28"/>
        </w:rPr>
        <w:t>0.36498239642797903</w:t>
      </w:r>
      <w:r w:rsidRPr="00044B6E">
        <w:rPr>
          <w:rFonts w:ascii="Times New Roman" w:hAnsi="Times New Roman" w:cs="Times New Roman"/>
          <w:color w:val="000000"/>
          <w:sz w:val="28"/>
          <w:szCs w:val="28"/>
        </w:rPr>
        <w:t xml:space="preserve"> для первой и второй выборки соответственно. Это показатель того, что Р-значения распределены по равномерному закону для таких модельных данных</w:t>
      </w:r>
      <w:r w:rsidR="00C524BE">
        <w:rPr>
          <w:rFonts w:ascii="Times New Roman" w:hAnsi="Times New Roman" w:cs="Times New Roman"/>
          <w:color w:val="000000"/>
          <w:sz w:val="28"/>
          <w:szCs w:val="28"/>
        </w:rPr>
        <w:t>, так как р-значение по своей величине больше общепринятого критерия значимости (5%)</w:t>
      </w:r>
      <w:r w:rsidR="000D197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AB984F" w14:textId="0B532933" w:rsidR="00A76B16" w:rsidRDefault="00C071A1" w:rsidP="000D19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B6E">
        <w:rPr>
          <w:rFonts w:ascii="Times New Roman" w:hAnsi="Times New Roman" w:cs="Times New Roman"/>
          <w:sz w:val="28"/>
          <w:szCs w:val="28"/>
        </w:rPr>
        <w:t xml:space="preserve">Теперь проверим эти данные критерием Фишера. Полученное значение: </w:t>
      </w:r>
      <w:r w:rsidR="00044B6E" w:rsidRPr="00044B6E">
        <w:rPr>
          <w:rFonts w:ascii="Times New Roman" w:hAnsi="Times New Roman" w:cs="Times New Roman"/>
          <w:sz w:val="28"/>
          <w:szCs w:val="28"/>
        </w:rPr>
        <w:t>1.0321616259272595</w:t>
      </w:r>
      <w:r w:rsidRPr="00044B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свидетельствует о том, что дисперсии п</w:t>
      </w:r>
      <w:r w:rsidR="00A76B16">
        <w:rPr>
          <w:rFonts w:ascii="Times New Roman" w:hAnsi="Times New Roman" w:cs="Times New Roman"/>
          <w:sz w:val="28"/>
          <w:szCs w:val="28"/>
        </w:rPr>
        <w:t xml:space="preserve">рактически равные, а значит вывод о том, что гипотеза о равенстве дисперсий логарифмических доходностей фондового рынка и входящих в его состав акций </w:t>
      </w:r>
      <w:r w:rsidR="0043568D">
        <w:rPr>
          <w:rFonts w:ascii="Times New Roman" w:hAnsi="Times New Roman" w:cs="Times New Roman"/>
          <w:sz w:val="28"/>
          <w:szCs w:val="28"/>
        </w:rPr>
        <w:t>полностью выполняется в идеальных случаях, когда используются модельные данные одинакового образца</w:t>
      </w:r>
      <w:r w:rsidR="00A76B16">
        <w:rPr>
          <w:rFonts w:ascii="Times New Roman" w:hAnsi="Times New Roman" w:cs="Times New Roman"/>
          <w:sz w:val="28"/>
          <w:szCs w:val="28"/>
        </w:rPr>
        <w:t>.</w:t>
      </w:r>
    </w:p>
    <w:p w14:paraId="5F42C492" w14:textId="0A738F2A" w:rsidR="00A76B16" w:rsidRPr="00283BEA" w:rsidRDefault="00AE6BB7" w:rsidP="00B11BB2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01928967"/>
      <w:r w:rsidRPr="00283BE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3) </w:t>
      </w:r>
      <w:r w:rsidR="00A76B16" w:rsidRPr="00283B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Проверка </w:t>
      </w:r>
      <w:r w:rsidR="0043568D" w:rsidRPr="00283BEA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правильности гипотезы</w:t>
      </w:r>
      <w:r w:rsidR="00A76B16" w:rsidRPr="00283BE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 реальной статистике</w:t>
      </w:r>
      <w:bookmarkEnd w:id="14"/>
    </w:p>
    <w:p w14:paraId="271FF2BA" w14:textId="77777777" w:rsidR="002A5AE3" w:rsidRDefault="00515D86" w:rsidP="000D19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проверки, что программа работает корректно, все данные обрабатываются в нужном формате, и котировки проверены и приведены к нужному виду, можно приступить к моделированию алгоритма на реальных данных. Итак, используем критерий Фишера, чтобы проверить верна ли гипотеза</w:t>
      </w:r>
      <w:r w:rsidR="009E3DF5">
        <w:rPr>
          <w:rFonts w:ascii="Times New Roman" w:hAnsi="Times New Roman" w:cs="Times New Roman"/>
          <w:sz w:val="28"/>
          <w:szCs w:val="28"/>
        </w:rPr>
        <w:t xml:space="preserve"> о равенстве дисперсий логарифмических доходностей фондового рынка и входящих в его состав акций на примере акций индекса </w:t>
      </w:r>
      <w:r w:rsidR="009E3DF5">
        <w:rPr>
          <w:rFonts w:ascii="Times New Roman" w:hAnsi="Times New Roman" w:cs="Times New Roman"/>
          <w:sz w:val="28"/>
          <w:szCs w:val="28"/>
          <w:lang w:val="en-US"/>
        </w:rPr>
        <w:t>MOEXFN</w:t>
      </w:r>
      <w:r w:rsidR="009E3DF5">
        <w:rPr>
          <w:rFonts w:ascii="Times New Roman" w:hAnsi="Times New Roman" w:cs="Times New Roman"/>
          <w:sz w:val="28"/>
          <w:szCs w:val="28"/>
        </w:rPr>
        <w:t xml:space="preserve"> – индекса Московской биржи, включающий в себя финансовый сектор. Для вычислений, как и при предварительном анализе котировок, нам потребуются столбцы с данными </w:t>
      </w:r>
      <w:r w:rsidR="009E3DF5" w:rsidRPr="009E3DF5">
        <w:rPr>
          <w:rFonts w:ascii="Times New Roman" w:hAnsi="Times New Roman" w:cs="Times New Roman"/>
          <w:sz w:val="28"/>
          <w:szCs w:val="28"/>
        </w:rPr>
        <w:t>“</w:t>
      </w:r>
      <w:r w:rsidR="009E3DF5">
        <w:rPr>
          <w:rFonts w:ascii="Times New Roman" w:hAnsi="Times New Roman" w:cs="Times New Roman"/>
          <w:sz w:val="28"/>
          <w:szCs w:val="28"/>
        </w:rPr>
        <w:t>Дата</w:t>
      </w:r>
      <w:r w:rsidR="009E3DF5" w:rsidRPr="009E3DF5">
        <w:rPr>
          <w:rFonts w:ascii="Times New Roman" w:hAnsi="Times New Roman" w:cs="Times New Roman"/>
          <w:sz w:val="28"/>
          <w:szCs w:val="28"/>
        </w:rPr>
        <w:t>”</w:t>
      </w:r>
      <w:r w:rsidR="009E3DF5">
        <w:rPr>
          <w:rFonts w:ascii="Times New Roman" w:hAnsi="Times New Roman" w:cs="Times New Roman"/>
          <w:sz w:val="28"/>
          <w:szCs w:val="28"/>
        </w:rPr>
        <w:t xml:space="preserve"> (день совершения сделок на бирже) и </w:t>
      </w:r>
      <w:r w:rsidR="009E3DF5" w:rsidRPr="009E3DF5">
        <w:rPr>
          <w:rFonts w:ascii="Times New Roman" w:hAnsi="Times New Roman" w:cs="Times New Roman"/>
          <w:sz w:val="28"/>
          <w:szCs w:val="28"/>
        </w:rPr>
        <w:t>“</w:t>
      </w:r>
      <w:r w:rsidR="009E3DF5">
        <w:rPr>
          <w:rFonts w:ascii="Times New Roman" w:hAnsi="Times New Roman" w:cs="Times New Roman"/>
          <w:sz w:val="28"/>
          <w:szCs w:val="28"/>
        </w:rPr>
        <w:t>Цена</w:t>
      </w:r>
      <w:r w:rsidR="009E3DF5" w:rsidRPr="009E3DF5">
        <w:rPr>
          <w:rFonts w:ascii="Times New Roman" w:hAnsi="Times New Roman" w:cs="Times New Roman"/>
          <w:sz w:val="28"/>
          <w:szCs w:val="28"/>
        </w:rPr>
        <w:t>”</w:t>
      </w:r>
      <w:r w:rsidR="009E3DF5">
        <w:rPr>
          <w:rFonts w:ascii="Times New Roman" w:hAnsi="Times New Roman" w:cs="Times New Roman"/>
          <w:sz w:val="28"/>
          <w:szCs w:val="28"/>
        </w:rPr>
        <w:t xml:space="preserve"> (стоимость закрытия последней сделки с этой акцией в определённый день). Для того, чтобы проверить гипотезу, нам необходима логарифмическая доходность, данными о которой мы пока не располагаем в наших таблицах с данными. Вычислим эти значения </w:t>
      </w:r>
      <w:r w:rsidR="002A5AE3">
        <w:rPr>
          <w:rFonts w:ascii="Times New Roman" w:hAnsi="Times New Roman" w:cs="Times New Roman"/>
          <w:sz w:val="28"/>
          <w:szCs w:val="28"/>
        </w:rPr>
        <w:t xml:space="preserve">и сохраним в списке с другими данными. Для этого используем уже существующие функции языка </w:t>
      </w:r>
      <w:r w:rsidR="002A5AE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A5AE3">
        <w:rPr>
          <w:rFonts w:ascii="Times New Roman" w:hAnsi="Times New Roman" w:cs="Times New Roman"/>
          <w:sz w:val="28"/>
          <w:szCs w:val="28"/>
        </w:rPr>
        <w:t>.</w:t>
      </w:r>
    </w:p>
    <w:p w14:paraId="11619A41" w14:textId="0F8ED201" w:rsidR="002A5AE3" w:rsidRDefault="002A5AE3" w:rsidP="000D19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необходимо вычислить Р-значения </w:t>
      </w:r>
      <w:r w:rsidR="00830054">
        <w:rPr>
          <w:rFonts w:ascii="Times New Roman" w:hAnsi="Times New Roman" w:cs="Times New Roman"/>
          <w:sz w:val="28"/>
          <w:szCs w:val="28"/>
        </w:rPr>
        <w:t>(</w:t>
      </w:r>
      <w:r w:rsidR="0083005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30054" w:rsidRPr="00830054">
        <w:rPr>
          <w:rFonts w:ascii="Times New Roman" w:hAnsi="Times New Roman" w:cs="Times New Roman"/>
          <w:sz w:val="28"/>
          <w:szCs w:val="28"/>
        </w:rPr>
        <w:t xml:space="preserve"> </w:t>
      </w:r>
      <w:r w:rsidR="00830054">
        <w:rPr>
          <w:rFonts w:ascii="Times New Roman" w:hAnsi="Times New Roman" w:cs="Times New Roman"/>
          <w:sz w:val="28"/>
          <w:szCs w:val="28"/>
        </w:rPr>
        <w:t xml:space="preserve">раздел. Пункт 4) </w:t>
      </w:r>
      <w:r>
        <w:rPr>
          <w:rFonts w:ascii="Times New Roman" w:hAnsi="Times New Roman" w:cs="Times New Roman"/>
          <w:sz w:val="28"/>
          <w:szCs w:val="28"/>
        </w:rPr>
        <w:t>функции на основе реальных данных. Для этого мы можем использовать написанную ранее функцию, подготовить выборку данных за 6 лет, удовлетворяющую критерию Колмогорова. Итоговые значения вынесем для наглядности в таблицу.</w:t>
      </w:r>
    </w:p>
    <w:p w14:paraId="08B4B122" w14:textId="704D1188" w:rsidR="002A5AE3" w:rsidRPr="009E3DF5" w:rsidRDefault="002A5AE3" w:rsidP="00A318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6. Р-значения для настоящих данных за 6 лет в течение каждого года</w:t>
      </w:r>
    </w:p>
    <w:p w14:paraId="7BEFC18A" w14:textId="2661F9B0" w:rsidR="00A76B16" w:rsidRDefault="002A5AE3" w:rsidP="00A318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5AE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1CE6EA" wp14:editId="4B55671F">
            <wp:extent cx="3474720" cy="2529490"/>
            <wp:effectExtent l="0" t="0" r="0" b="4445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130E" w14:textId="70F20242" w:rsidR="00830054" w:rsidRDefault="002A5AE3" w:rsidP="000D19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предоставим гистограмму, отражающ</w:t>
      </w:r>
      <w:r w:rsidR="00F86F95">
        <w:rPr>
          <w:rFonts w:ascii="Times New Roman" w:hAnsi="Times New Roman" w:cs="Times New Roman"/>
          <w:sz w:val="28"/>
          <w:szCs w:val="28"/>
        </w:rPr>
        <w:t>ую полученные данные</w:t>
      </w:r>
      <w:r w:rsidR="00830054">
        <w:rPr>
          <w:rFonts w:ascii="Times New Roman" w:hAnsi="Times New Roman" w:cs="Times New Roman"/>
          <w:sz w:val="28"/>
          <w:szCs w:val="28"/>
        </w:rPr>
        <w:t xml:space="preserve"> для наглядного отображения</w:t>
      </w:r>
      <w:r w:rsidR="000D197F" w:rsidRPr="000D197F">
        <w:rPr>
          <w:rFonts w:ascii="Times New Roman" w:hAnsi="Times New Roman" w:cs="Times New Roman"/>
          <w:sz w:val="28"/>
          <w:szCs w:val="28"/>
        </w:rPr>
        <w:t>:</w:t>
      </w:r>
    </w:p>
    <w:p w14:paraId="0F4D9531" w14:textId="2E612BFA" w:rsidR="000D197F" w:rsidRDefault="000D197F" w:rsidP="000D19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0E0F1FB" w14:textId="77777777" w:rsidR="000D197F" w:rsidRPr="000D197F" w:rsidRDefault="000D197F" w:rsidP="000D197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29A028" w14:textId="77777777" w:rsidR="000D197F" w:rsidRDefault="000D197F" w:rsidP="000D19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Распределение Р-значений</w:t>
      </w:r>
    </w:p>
    <w:p w14:paraId="7862C03E" w14:textId="3611E6E2" w:rsidR="00F86F95" w:rsidRDefault="00F86F95" w:rsidP="00A318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6F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F837B9" wp14:editId="32EC80B1">
            <wp:extent cx="5940425" cy="22256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AA84" w14:textId="2F136C77" w:rsidR="00F86F95" w:rsidRDefault="00F86F95" w:rsidP="000D19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того, что Р-значения приближены к 0, </w:t>
      </w:r>
      <w:r w:rsidR="00AB16D9">
        <w:rPr>
          <w:rFonts w:ascii="Times New Roman" w:hAnsi="Times New Roman" w:cs="Times New Roman"/>
          <w:sz w:val="28"/>
          <w:szCs w:val="28"/>
        </w:rPr>
        <w:t>нет оснований для выводов о том, какое распределение задаёт эти функции цены реальных акций компаний, в то числе исключается и равномерное распределение.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для каждой из котировок акций компаний</w:t>
      </w:r>
      <w:r w:rsidR="00AB16D9">
        <w:rPr>
          <w:rFonts w:ascii="Times New Roman" w:hAnsi="Times New Roman" w:cs="Times New Roman"/>
          <w:sz w:val="28"/>
          <w:szCs w:val="28"/>
        </w:rPr>
        <w:t xml:space="preserve"> вычисляется отдельно значение дисперсии</w:t>
      </w:r>
      <w:r>
        <w:rPr>
          <w:rFonts w:ascii="Times New Roman" w:hAnsi="Times New Roman" w:cs="Times New Roman"/>
          <w:sz w:val="28"/>
          <w:szCs w:val="28"/>
        </w:rPr>
        <w:t>, чтобы потом провести все финальные расчёты.</w:t>
      </w:r>
    </w:p>
    <w:p w14:paraId="378154EE" w14:textId="56B49A32" w:rsidR="00F86F95" w:rsidRDefault="00F86F95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Данные о дисперсии логарифмических доходностей за 6 лет по каждому году</w:t>
      </w:r>
    </w:p>
    <w:p w14:paraId="698C5697" w14:textId="22641A23" w:rsidR="00F86F95" w:rsidRDefault="00F86F95" w:rsidP="00A3180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6F9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092C905" wp14:editId="5D01A000">
            <wp:extent cx="4810606" cy="2948940"/>
            <wp:effectExtent l="0" t="0" r="9525" b="3810"/>
            <wp:docPr id="21" name="Рисунок 2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8992" cy="295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6709" w14:textId="757843ED" w:rsidR="00F86F95" w:rsidRPr="0076215C" w:rsidRDefault="00F86F95" w:rsidP="0076215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21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Так как мы не можем использовать прямое сравнение дисперсий при анализе данных, поэтому </w:t>
      </w:r>
      <w:r w:rsidR="00DC2239" w:rsidRPr="007621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переходим сразу же к подсчёту значений критерия Фишера для выбранного набора акций. Сравниваться каждая из них будет со значениями индекса Мосбиржи Финансового сектора с помощью уже написанной ранее функции.</w:t>
      </w:r>
    </w:p>
    <w:p w14:paraId="2DE3F0CC" w14:textId="77777777" w:rsidR="00B1066F" w:rsidRPr="0076215C" w:rsidRDefault="00B1066F" w:rsidP="0076215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6215C">
        <w:rPr>
          <w:rFonts w:ascii="Times New Roman" w:eastAsiaTheme="minorEastAsia" w:hAnsi="Times New Roman" w:cs="Times New Roman"/>
          <w:sz w:val="28"/>
          <w:szCs w:val="28"/>
        </w:rPr>
        <w:t>Значение критерия Фишера для двух выборок данных будет вычисляться по формуле:</w:t>
      </w:r>
    </w:p>
    <w:p w14:paraId="78A7AEAC" w14:textId="25A65EB9" w:rsidR="000D197F" w:rsidRPr="000D197F" w:rsidRDefault="000D197F" w:rsidP="0076215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max⁡(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 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min⁡(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 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где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 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 = 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 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 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28"/>
            <w:szCs w:val="28"/>
          </w:rPr>
          <m:t>, </m:t>
        </m:r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 = 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 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 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D197F">
        <w:rPr>
          <w:rFonts w:ascii="Times New Roman" w:eastAsiaTheme="minorEastAsia" w:hAnsi="Times New Roman" w:cs="Times New Roman"/>
          <w:sz w:val="28"/>
          <w:szCs w:val="28"/>
        </w:rPr>
        <w:t xml:space="preserve"> - дисперсии некоторой случайной выборки</w:t>
      </w:r>
    </w:p>
    <w:p w14:paraId="6746501E" w14:textId="75A069DA" w:rsidR="00DC2239" w:rsidRPr="0076215C" w:rsidRDefault="00DC2239" w:rsidP="0076215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621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8. Значения критериев Фишера для каждой акции</w:t>
      </w:r>
    </w:p>
    <w:p w14:paraId="2609BD38" w14:textId="763A7DE4" w:rsidR="00DC2239" w:rsidRDefault="00DC2239" w:rsidP="00A3180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C223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4A4E682" wp14:editId="3838CDC3">
            <wp:extent cx="2727960" cy="1951541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32204" cy="19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7BAE" w14:textId="4641CAD9" w:rsidR="00DC2239" w:rsidRDefault="006952C4" w:rsidP="00A3180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Полученные значения для данного эксперимента свидетельствуют о том, что выбранная для проверки гипотеза выполняется для индекса Финансового сектора Московской биржи. Значения критерия Фишера отражают соотношение близкое к нормальному.</w:t>
      </w:r>
    </w:p>
    <w:p w14:paraId="650FD1FA" w14:textId="40DB6F61" w:rsidR="006952C4" w:rsidRDefault="006952C4" w:rsidP="00A3180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Наибольшее значение дисперсии логарифмической доходности у привилегированных акций Сбербанка стало причиной наибольшего значения критерия Фишера при проверке вычислений в данных. Далеко не все реальные данные могут проявляться таким же образом, так как ситуация в разных секторах экономики принципиально отличается. Финансовый сектор очень сильно централизован и следует общей политике государства, более того, он во многом зависим от её состояния, </w:t>
      </w:r>
      <w:r w:rsidR="00AF017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вследствие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чего напрашивается вывод о том, что предложенная для анализа гипотеза выполняется на этом наборе реальных данных.</w:t>
      </w:r>
    </w:p>
    <w:p w14:paraId="3D4CBFAB" w14:textId="1F9083F2" w:rsidR="00363348" w:rsidRDefault="00363348" w:rsidP="00A3180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22B043" w14:textId="5341BF47" w:rsidR="00363348" w:rsidRDefault="00363348" w:rsidP="00A3180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53ECFF" w14:textId="4904E038" w:rsidR="00363348" w:rsidRDefault="00363348" w:rsidP="00A3180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1AB0D7" w14:textId="333E0D02" w:rsidR="00363348" w:rsidRDefault="00363348" w:rsidP="00A3180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E85D6F2" w14:textId="2AB1B9FD" w:rsidR="00363348" w:rsidRDefault="00363348" w:rsidP="00A3180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38D588" w14:textId="4CC4D80D" w:rsidR="00363348" w:rsidRDefault="00363348" w:rsidP="00A3180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2ACFCDF" w14:textId="737B9524" w:rsidR="002A001B" w:rsidRPr="00283BEA" w:rsidRDefault="00283BEA" w:rsidP="00283BEA">
      <w:pPr>
        <w:pStyle w:val="1"/>
        <w:rPr>
          <w:rFonts w:ascii="Times New Roman" w:hAnsi="Times New Roman" w:cs="Times New Roman"/>
          <w:b/>
          <w:color w:val="auto"/>
        </w:rPr>
      </w:pPr>
      <w:bookmarkStart w:id="15" w:name="_Toc101928969"/>
      <w:r w:rsidRPr="00283BEA">
        <w:rPr>
          <w:rFonts w:ascii="Times New Roman" w:hAnsi="Times New Roman" w:cs="Times New Roman"/>
          <w:b/>
          <w:color w:val="auto"/>
          <w:lang w:val="en-US"/>
        </w:rPr>
        <w:lastRenderedPageBreak/>
        <w:t>IV</w:t>
      </w:r>
      <w:r w:rsidRPr="00AD3FD9">
        <w:rPr>
          <w:rFonts w:ascii="Times New Roman" w:hAnsi="Times New Roman" w:cs="Times New Roman"/>
          <w:b/>
          <w:color w:val="auto"/>
        </w:rPr>
        <w:t xml:space="preserve">. </w:t>
      </w:r>
      <w:r w:rsidR="002A001B" w:rsidRPr="00283BEA">
        <w:rPr>
          <w:rFonts w:ascii="Times New Roman" w:hAnsi="Times New Roman" w:cs="Times New Roman"/>
          <w:b/>
          <w:color w:val="auto"/>
        </w:rPr>
        <w:t>Заключение</w:t>
      </w:r>
      <w:bookmarkEnd w:id="15"/>
    </w:p>
    <w:p w14:paraId="5F00E751" w14:textId="617A7CC9" w:rsidR="002A001B" w:rsidRDefault="002A001B" w:rsidP="00A318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написании данной курсовой работы была поставлена цель – проверить гипотезу о равенстве дисперсий логарифмических доходностей индекса фондового рынка и входящих в его состав акций, с использованием методов сравнения и анализа, такие как критерий Фишера и критерий Колмогорова. За основу брались данные индекса Финансового сектора Московской биржи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MOEXFN</w:t>
      </w:r>
      <w:r>
        <w:rPr>
          <w:rFonts w:ascii="Times New Roman" w:hAnsi="Times New Roman" w:cs="Times New Roman"/>
          <w:bCs/>
          <w:sz w:val="28"/>
          <w:szCs w:val="28"/>
        </w:rPr>
        <w:t>), а проверка проводилась как на случайно сгенерированных модельных данных, так и на реальной выборке котировок акций компаний.</w:t>
      </w:r>
    </w:p>
    <w:p w14:paraId="33120E27" w14:textId="37AF094C" w:rsidR="002A001B" w:rsidRDefault="002A001B" w:rsidP="00A318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Результатом анализа </w:t>
      </w:r>
      <w:r w:rsidR="00A3553E">
        <w:rPr>
          <w:rFonts w:ascii="Times New Roman" w:hAnsi="Times New Roman" w:cs="Times New Roman"/>
          <w:bCs/>
          <w:sz w:val="28"/>
          <w:szCs w:val="28"/>
        </w:rPr>
        <w:t xml:space="preserve">выполнимости выбранной гипотезы, мною были получены следующие результаты </w:t>
      </w:r>
      <w:r w:rsidR="00A3553E" w:rsidRPr="00A3553E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3553E">
        <w:rPr>
          <w:rFonts w:ascii="Times New Roman" w:hAnsi="Times New Roman" w:cs="Times New Roman"/>
          <w:bCs/>
          <w:sz w:val="28"/>
          <w:szCs w:val="28"/>
        </w:rPr>
        <w:t xml:space="preserve">гипотеза подтвердилась на модельных данных, сгенерированных согласно определённому принципу, и также подтвердилась на выбранном наборе реальных данных, предварительно прошедших просеивание и анализ репрезентативности их, как достоверных. </w:t>
      </w:r>
    </w:p>
    <w:p w14:paraId="51048C30" w14:textId="4DB4F00B" w:rsidR="00A3553E" w:rsidRDefault="00A3553E" w:rsidP="00A318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 данным анализа лишь одного сектора бизнеса не следует обобщать вывод о справедливости гипотезы, однако можно сказать, что она выполнима для финансового сектора, который представляет интересы общего рынка, а также основных его регуляторов. </w:t>
      </w:r>
    </w:p>
    <w:p w14:paraId="3169C63E" w14:textId="0BE85CFE" w:rsidR="00A3553E" w:rsidRDefault="00A3553E" w:rsidP="00A318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Искажения в результатах работы и входе анализа данных могли быть вызваны</w:t>
      </w:r>
      <w:r w:rsidR="00663377">
        <w:rPr>
          <w:rFonts w:ascii="Times New Roman" w:hAnsi="Times New Roman" w:cs="Times New Roman"/>
          <w:bCs/>
          <w:sz w:val="28"/>
          <w:szCs w:val="28"/>
        </w:rPr>
        <w:t xml:space="preserve"> различными недостатками в критериях, выбранных для проверки гипотезы. Так критерий Фишера очень чувствителен к отклонениям от нормального распределения в исследуемой выборке, а также к выборкам разного размера, которые гораздо чаще встречаются в реальных данных, в отличие от настроенных моделей.</w:t>
      </w:r>
    </w:p>
    <w:p w14:paraId="6C44325F" w14:textId="38953731" w:rsidR="00663377" w:rsidRDefault="00663377" w:rsidP="00A318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Однако, фактическое выполнение критериев на модельных данных в диапазоне от 0 до 1 подтверждено мною в ходе проведения работы, а это  означает, что проведённые вычисления не являются ошибочными и выбранные критерии </w:t>
      </w:r>
      <w:r w:rsidR="0085750D">
        <w:rPr>
          <w:rFonts w:ascii="Times New Roman" w:hAnsi="Times New Roman" w:cs="Times New Roman"/>
          <w:bCs/>
          <w:sz w:val="28"/>
          <w:szCs w:val="28"/>
        </w:rPr>
        <w:t>обеспечивают достоверную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проверку</w:t>
      </w:r>
      <w:r w:rsidR="0085750D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7331A9" w14:textId="1144F897" w:rsidR="0085750D" w:rsidRDefault="0085750D" w:rsidP="00A3180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050CDF" w14:textId="77777777" w:rsidR="00A3180B" w:rsidRDefault="00A3180B" w:rsidP="00A3180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6EA1A4F" w14:textId="6BBA400C" w:rsidR="0085750D" w:rsidRPr="00283BEA" w:rsidRDefault="00283BEA" w:rsidP="00283BEA">
      <w:pPr>
        <w:pStyle w:val="1"/>
        <w:rPr>
          <w:rFonts w:ascii="Times New Roman" w:hAnsi="Times New Roman" w:cs="Times New Roman"/>
          <w:b/>
          <w:color w:val="auto"/>
        </w:rPr>
      </w:pPr>
      <w:bookmarkStart w:id="16" w:name="_Toc101928970"/>
      <w:r w:rsidRPr="00283BEA">
        <w:rPr>
          <w:rFonts w:ascii="Times New Roman" w:hAnsi="Times New Roman" w:cs="Times New Roman"/>
          <w:b/>
          <w:color w:val="auto"/>
          <w:lang w:val="en-US"/>
        </w:rPr>
        <w:lastRenderedPageBreak/>
        <w:t xml:space="preserve">V. </w:t>
      </w:r>
      <w:r w:rsidR="0085750D" w:rsidRPr="00283BEA">
        <w:rPr>
          <w:rFonts w:ascii="Times New Roman" w:hAnsi="Times New Roman" w:cs="Times New Roman"/>
          <w:b/>
          <w:color w:val="auto"/>
        </w:rPr>
        <w:t>Список использованных источников</w:t>
      </w:r>
      <w:bookmarkEnd w:id="16"/>
    </w:p>
    <w:p w14:paraId="27631389" w14:textId="5875A30B" w:rsidR="0085750D" w:rsidRPr="00A76994" w:rsidRDefault="003D1D47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85750D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М.: Финансы и статистика, 2013</w:t>
      </w:r>
    </w:p>
    <w:p w14:paraId="1EF13834" w14:textId="77777777" w:rsidR="0085750D" w:rsidRPr="00A76994" w:rsidRDefault="0085750D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Браилов А.В. Лекции по математической статистике. – М.: Финакадемия, 2008.</w:t>
      </w:r>
    </w:p>
    <w:p w14:paraId="2705D6AB" w14:textId="1769761F" w:rsidR="0085750D" w:rsidRDefault="0085750D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Браилов А.В. Лекции по теории вероятности. – М.: Финакадемия, 2008.</w:t>
      </w:r>
    </w:p>
    <w:p w14:paraId="32B4F7CB" w14:textId="3B412394" w:rsidR="0085750D" w:rsidRDefault="0085750D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Глебов Криволапов Практикум по математической статистике. Проверка гипотез с использованием Excel,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MatCale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R и Python. М.: Прометей, 2019.</w:t>
      </w:r>
    </w:p>
    <w:p w14:paraId="4CFEC546" w14:textId="03E7137C" w:rsidR="00BC2C06" w:rsidRPr="00BC2C06" w:rsidRDefault="00BC2C06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C2C06">
        <w:rPr>
          <w:rFonts w:ascii="Times New Roman" w:hAnsi="Times New Roman" w:cs="Times New Roman"/>
          <w:color w:val="000000"/>
          <w:sz w:val="28"/>
          <w:szCs w:val="28"/>
        </w:rPr>
        <w:t xml:space="preserve">Теория вероятностей и математическая статистика (для бакалавров): учебное пособие / </w:t>
      </w:r>
      <w:proofErr w:type="spellStart"/>
      <w:r w:rsidRPr="00BC2C06">
        <w:rPr>
          <w:rFonts w:ascii="Times New Roman" w:hAnsi="Times New Roman" w:cs="Times New Roman"/>
          <w:color w:val="000000"/>
          <w:sz w:val="28"/>
          <w:szCs w:val="28"/>
        </w:rPr>
        <w:t>Кацко</w:t>
      </w:r>
      <w:proofErr w:type="spellEnd"/>
      <w:r w:rsidRPr="00BC2C06">
        <w:rPr>
          <w:rFonts w:ascii="Times New Roman" w:hAnsi="Times New Roman" w:cs="Times New Roman"/>
          <w:color w:val="000000"/>
          <w:sz w:val="28"/>
          <w:szCs w:val="28"/>
        </w:rPr>
        <w:t xml:space="preserve"> И.А. ред. – Москва: </w:t>
      </w:r>
      <w:proofErr w:type="spellStart"/>
      <w:r w:rsidRPr="00BC2C06">
        <w:rPr>
          <w:rFonts w:ascii="Times New Roman" w:hAnsi="Times New Roman" w:cs="Times New Roman"/>
          <w:color w:val="000000"/>
          <w:sz w:val="28"/>
          <w:szCs w:val="28"/>
        </w:rPr>
        <w:t>КноРус</w:t>
      </w:r>
      <w:proofErr w:type="spellEnd"/>
      <w:r w:rsidRPr="00BC2C06">
        <w:rPr>
          <w:rFonts w:ascii="Times New Roman" w:hAnsi="Times New Roman" w:cs="Times New Roman"/>
          <w:color w:val="000000"/>
          <w:sz w:val="28"/>
          <w:szCs w:val="28"/>
        </w:rPr>
        <w:t>, 2019. – 389с. – URL: https://</w:t>
      </w:r>
      <w:hyperlink r:id="rId30" w:history="1">
        <w:r w:rsidRPr="00BC2C06">
          <w:rPr>
            <w:rStyle w:val="a3"/>
            <w:rFonts w:ascii="Times New Roman" w:hAnsi="Times New Roman" w:cs="Times New Roman"/>
            <w:color w:val="000000"/>
            <w:sz w:val="28"/>
            <w:szCs w:val="28"/>
          </w:rPr>
          <w:t>www.book.ru/book/930219</w:t>
        </w:r>
      </w:hyperlink>
      <w:r w:rsidRPr="00BC2C06">
        <w:rPr>
          <w:rFonts w:ascii="Times New Roman" w:hAnsi="Times New Roman" w:cs="Times New Roman"/>
          <w:color w:val="000000"/>
          <w:sz w:val="28"/>
          <w:szCs w:val="28"/>
        </w:rPr>
        <w:t xml:space="preserve"> (Дата обращения: 25.04.2021)</w:t>
      </w:r>
    </w:p>
    <w:p w14:paraId="67C4A060" w14:textId="77777777" w:rsidR="0085750D" w:rsidRPr="00A76994" w:rsidRDefault="0085750D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Смирнова </w:t>
      </w:r>
      <w:proofErr w:type="gram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З.М.</w:t>
      </w:r>
      <w:proofErr w:type="gram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Крейнина</w:t>
      </w:r>
      <w:proofErr w:type="spellEnd"/>
      <w:r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М.В. ПРОВЕРКА СТАТИСТИЧЕСКИХ ГИПОТЕЗ. </w:t>
      </w:r>
    </w:p>
    <w:p w14:paraId="7A639342" w14:textId="247260E5" w:rsidR="0085750D" w:rsidRPr="00A76994" w:rsidRDefault="00F53D75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31" w:history="1">
        <w:r w:rsidR="0085750D" w:rsidRPr="00A7699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https://ru.investing.com/equities/</w:t>
        </w:r>
      </w:hyperlink>
    </w:p>
    <w:p w14:paraId="1356AEA9" w14:textId="77777777" w:rsidR="0085750D" w:rsidRDefault="00F53D75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32" w:history="1">
        <w:r w:rsidR="0085750D" w:rsidRPr="00A76994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https://mfd.ru/</w:t>
        </w:r>
      </w:hyperlink>
      <w:r w:rsidR="0085750D" w:rsidRPr="00A769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EF86BD2" w14:textId="01521E76" w:rsidR="0085750D" w:rsidRPr="00575E0B" w:rsidRDefault="00F53D75" w:rsidP="00A3180B">
      <w:pPr>
        <w:pStyle w:val="a9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33" w:history="1">
        <w:r w:rsidR="00575E0B" w:rsidRPr="00154419">
          <w:rPr>
            <w:rStyle w:val="a3"/>
            <w:rFonts w:ascii="Times New Roman" w:hAnsi="Times New Roman" w:cs="Times New Roman"/>
            <w:sz w:val="28"/>
            <w:szCs w:val="28"/>
          </w:rPr>
          <w:t>https://smart-lab.ru/q/index_stocks/MOEX</w:t>
        </w:r>
        <w:r w:rsidR="00575E0B" w:rsidRPr="0015441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575E0B" w:rsidRPr="00154419">
          <w:rPr>
            <w:rStyle w:val="a3"/>
            <w:rFonts w:ascii="Times New Roman" w:hAnsi="Times New Roman" w:cs="Times New Roman"/>
            <w:sz w:val="28"/>
            <w:szCs w:val="28"/>
          </w:rPr>
          <w:t>N/</w:t>
        </w:r>
      </w:hyperlink>
    </w:p>
    <w:p w14:paraId="46674220" w14:textId="27495F18" w:rsidR="00575E0B" w:rsidRDefault="00575E0B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4D1E047" w14:textId="4295E55A" w:rsidR="00575E0B" w:rsidRDefault="00575E0B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8C7435" w14:textId="2652C5CF" w:rsidR="00575E0B" w:rsidRDefault="00575E0B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07B64A6" w14:textId="28D114F7" w:rsidR="00575E0B" w:rsidRDefault="00575E0B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81E0757" w14:textId="330C9CFA" w:rsidR="00575E0B" w:rsidRDefault="00575E0B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5EEECC7" w14:textId="39FE4C7C" w:rsidR="00575E0B" w:rsidRDefault="00575E0B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863971" w14:textId="0C56914D" w:rsidR="00575E0B" w:rsidRDefault="00575E0B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010E401" w14:textId="611F817A" w:rsidR="00575E0B" w:rsidRPr="00C366D8" w:rsidRDefault="00283BEA" w:rsidP="00283BEA">
      <w:pPr>
        <w:pStyle w:val="1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bookmarkStart w:id="17" w:name="_Toc101928971"/>
      <w:r>
        <w:rPr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lastRenderedPageBreak/>
        <w:t>VI</w:t>
      </w:r>
      <w:r w:rsidRPr="00AD3FD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. </w:t>
      </w:r>
      <w:r w:rsidR="00575E0B" w:rsidRPr="00C366D8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Приложения</w:t>
      </w:r>
      <w:bookmarkEnd w:id="17"/>
    </w:p>
    <w:p w14:paraId="6121F1FD" w14:textId="69A74406" w:rsidR="00575E0B" w:rsidRDefault="00C366D8" w:rsidP="00283BEA">
      <w:pPr>
        <w:pStyle w:val="2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18" w:name="_Toc101928972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1. Технические характеристики персонального ноутбука</w:t>
      </w:r>
      <w:bookmarkEnd w:id="18"/>
    </w:p>
    <w:p w14:paraId="52CE2C1E" w14:textId="73A28CD5" w:rsidR="003A706A" w:rsidRPr="00004178" w:rsidRDefault="003A706A" w:rsidP="000041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A706A"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3E01CACE" wp14:editId="7580F292">
            <wp:extent cx="3380212" cy="2237509"/>
            <wp:effectExtent l="0" t="0" r="0" b="0"/>
            <wp:docPr id="28" name="Рисунок 2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92883" cy="224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BD56" w14:textId="567E349E" w:rsidR="00004178" w:rsidRDefault="00004178" w:rsidP="00A3180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1B3EC76" w14:textId="1E835485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4E2A4A" w14:textId="64B926A8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0CE9B4" w14:textId="406E5CBB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E85091" w14:textId="3F67B453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7DB257" w14:textId="592F7371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C6CACF7" w14:textId="40343D52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215878" w14:textId="2D4BB9BA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D20EF02" w14:textId="037E02C9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3D9172" w14:textId="5BB4FCA7" w:rsidR="00BA2EE4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94D82C3" w14:textId="1C24F65D" w:rsidR="0059427E" w:rsidRDefault="0059427E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10C0F7F" w14:textId="6D42206F" w:rsidR="0059427E" w:rsidRDefault="0059427E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E323A9" w14:textId="3B515697" w:rsidR="0059427E" w:rsidRDefault="0059427E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A73A417" w14:textId="77777777" w:rsidR="0059427E" w:rsidRDefault="0059427E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C9A64BA" w14:textId="63380A9D" w:rsidR="00E20810" w:rsidRPr="00E20810" w:rsidRDefault="00E20810" w:rsidP="00283BEA">
      <w:pPr>
        <w:pStyle w:val="2"/>
        <w:rPr>
          <w:lang w:eastAsia="ru-RU"/>
        </w:rPr>
      </w:pPr>
      <w:bookmarkStart w:id="19" w:name="_Toc101928973"/>
      <w:r w:rsidRPr="0004090D">
        <w:rPr>
          <w:rFonts w:ascii="Times New Roman" w:hAnsi="Times New Roman" w:cs="Times New Roman"/>
          <w:color w:val="auto"/>
          <w:sz w:val="28"/>
          <w:szCs w:val="28"/>
          <w:lang w:eastAsia="ru-RU"/>
        </w:rPr>
        <w:lastRenderedPageBreak/>
        <w:t>Приложение 2</w:t>
      </w:r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. </w:t>
      </w:r>
      <w:r w:rsidRPr="00BA2EE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Список файлов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097"/>
      </w:tblGrid>
      <w:tr w:rsidR="00E20810" w14:paraId="77AE5FCB" w14:textId="059B5A53" w:rsidTr="00AB16D9">
        <w:tc>
          <w:tcPr>
            <w:tcW w:w="4248" w:type="dxa"/>
          </w:tcPr>
          <w:p w14:paraId="40076B5B" w14:textId="77777777" w:rsidR="00E20810" w:rsidRDefault="00E20810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Имя файла</w:t>
            </w:r>
          </w:p>
        </w:tc>
        <w:tc>
          <w:tcPr>
            <w:tcW w:w="5097" w:type="dxa"/>
          </w:tcPr>
          <w:p w14:paraId="33E4C7B1" w14:textId="5BCD6DF4" w:rsidR="00E20810" w:rsidRDefault="00E20810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Содержание</w:t>
            </w:r>
          </w:p>
        </w:tc>
      </w:tr>
      <w:tr w:rsidR="00E20810" w14:paraId="7FED7D24" w14:textId="6ACDAB36" w:rsidTr="00AB16D9">
        <w:tc>
          <w:tcPr>
            <w:tcW w:w="4248" w:type="dxa"/>
          </w:tcPr>
          <w:p w14:paraId="779DE880" w14:textId="49EA4D71" w:rsidR="00E20810" w:rsidRDefault="00E20810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Таблица 1</w:t>
            </w:r>
          </w:p>
        </w:tc>
        <w:tc>
          <w:tcPr>
            <w:tcW w:w="5097" w:type="dxa"/>
          </w:tcPr>
          <w:p w14:paraId="6F2E359E" w14:textId="729D74E2" w:rsidR="00E20810" w:rsidRPr="00AB16D9" w:rsidRDefault="00AB16D9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</w:rPr>
              <w:t xml:space="preserve">Состав тикеров индекса </w:t>
            </w:r>
            <w:r w:rsidRPr="00AB16D9">
              <w:rPr>
                <w:rFonts w:ascii="Courier New" w:hAnsi="Courier New" w:cs="Courier New"/>
                <w:lang w:val="en-US"/>
              </w:rPr>
              <w:t>MOEXFN</w:t>
            </w:r>
            <w:r w:rsidRPr="00AB16D9">
              <w:rPr>
                <w:rFonts w:ascii="Courier New" w:hAnsi="Courier New" w:cs="Courier New"/>
              </w:rPr>
              <w:t>, включающего в себя акции финансового сектора Мосбиржи</w:t>
            </w:r>
          </w:p>
        </w:tc>
      </w:tr>
      <w:tr w:rsidR="00E20810" w14:paraId="37E016BF" w14:textId="5ACBEA1B" w:rsidTr="00AB16D9">
        <w:tc>
          <w:tcPr>
            <w:tcW w:w="4248" w:type="dxa"/>
          </w:tcPr>
          <w:p w14:paraId="54E6DE04" w14:textId="210CD419" w:rsidR="00E20810" w:rsidRDefault="00E20810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FB3C4D">
              <w:rPr>
                <w:rFonts w:ascii="Courier New" w:hAnsi="Courier New" w:cs="Courier New"/>
                <w:lang w:eastAsia="ru-RU"/>
              </w:rPr>
              <w:t xml:space="preserve">Таблица 2 </w:t>
            </w:r>
          </w:p>
        </w:tc>
        <w:tc>
          <w:tcPr>
            <w:tcW w:w="5097" w:type="dxa"/>
          </w:tcPr>
          <w:p w14:paraId="5BE0E373" w14:textId="042674E2" w:rsidR="00E20810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</w:rPr>
              <w:t>Суммарное количество торговых дней для всех компаний.</w:t>
            </w:r>
          </w:p>
        </w:tc>
      </w:tr>
      <w:tr w:rsidR="00E20810" w14:paraId="580FB77A" w14:textId="5D82A438" w:rsidTr="00AB16D9">
        <w:tc>
          <w:tcPr>
            <w:tcW w:w="4248" w:type="dxa"/>
          </w:tcPr>
          <w:p w14:paraId="2AD56851" w14:textId="03577C04" w:rsidR="00E20810" w:rsidRDefault="00E20810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82D87">
              <w:rPr>
                <w:rFonts w:ascii="Courier New" w:hAnsi="Courier New" w:cs="Courier New"/>
                <w:lang w:eastAsia="ru-RU"/>
              </w:rPr>
              <w:t>Таблица 3</w:t>
            </w:r>
          </w:p>
        </w:tc>
        <w:tc>
          <w:tcPr>
            <w:tcW w:w="5097" w:type="dxa"/>
          </w:tcPr>
          <w:p w14:paraId="77E2D254" w14:textId="7654F616" w:rsidR="00E20810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</w:rPr>
              <w:t>Суммарное количество торговых дней для отредактированного списка компаний</w:t>
            </w:r>
          </w:p>
        </w:tc>
      </w:tr>
      <w:tr w:rsidR="00E20810" w:rsidRPr="00004178" w14:paraId="5DF98762" w14:textId="53ABE67D" w:rsidTr="00AB16D9">
        <w:tc>
          <w:tcPr>
            <w:tcW w:w="4248" w:type="dxa"/>
          </w:tcPr>
          <w:p w14:paraId="6DFEAB2B" w14:textId="1B3D2E8F" w:rsidR="00E20810" w:rsidRPr="00A82D87" w:rsidRDefault="00E20810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6107DC">
              <w:rPr>
                <w:rFonts w:ascii="Courier New" w:hAnsi="Courier New" w:cs="Courier New"/>
                <w:lang w:eastAsia="ru-RU"/>
              </w:rPr>
              <w:t>Таблица 4</w:t>
            </w:r>
          </w:p>
        </w:tc>
        <w:tc>
          <w:tcPr>
            <w:tcW w:w="5097" w:type="dxa"/>
          </w:tcPr>
          <w:p w14:paraId="04B61A90" w14:textId="5E6CCAE6" w:rsidR="00E20810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</w:rPr>
              <w:t>Максимальный относительный рост цены вверх</w:t>
            </w:r>
          </w:p>
        </w:tc>
      </w:tr>
      <w:tr w:rsidR="00E20810" w14:paraId="447ACB30" w14:textId="5925AEEC" w:rsidTr="00AB16D9">
        <w:tc>
          <w:tcPr>
            <w:tcW w:w="4248" w:type="dxa"/>
          </w:tcPr>
          <w:p w14:paraId="48CB90B2" w14:textId="0C95C8D1" w:rsidR="00E20810" w:rsidRPr="006107DC" w:rsidRDefault="00E20810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6107DC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>
              <w:rPr>
                <w:rFonts w:ascii="Courier New" w:hAnsi="Courier New" w:cs="Courier New"/>
                <w:lang w:eastAsia="ru-RU"/>
              </w:rPr>
              <w:t>5</w:t>
            </w:r>
          </w:p>
        </w:tc>
        <w:tc>
          <w:tcPr>
            <w:tcW w:w="5097" w:type="dxa"/>
          </w:tcPr>
          <w:p w14:paraId="15B47ECF" w14:textId="64BE523B" w:rsidR="00E20810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</w:rPr>
              <w:t>Максимальный относительный рост цены вниз</w:t>
            </w:r>
          </w:p>
        </w:tc>
      </w:tr>
      <w:tr w:rsidR="00E20810" w14:paraId="4E5ABFAB" w14:textId="48719454" w:rsidTr="00AB16D9">
        <w:tc>
          <w:tcPr>
            <w:tcW w:w="4248" w:type="dxa"/>
          </w:tcPr>
          <w:p w14:paraId="35D1D810" w14:textId="31BAB5AD" w:rsidR="00E20810" w:rsidRPr="008052D0" w:rsidRDefault="00E20810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>
              <w:rPr>
                <w:rFonts w:ascii="Courier New" w:hAnsi="Courier New" w:cs="Courier New"/>
                <w:lang w:eastAsia="ru-RU"/>
              </w:rPr>
              <w:t>6</w:t>
            </w:r>
          </w:p>
        </w:tc>
        <w:tc>
          <w:tcPr>
            <w:tcW w:w="5097" w:type="dxa"/>
          </w:tcPr>
          <w:p w14:paraId="48543F25" w14:textId="0F92BF96" w:rsidR="00E20810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</w:rPr>
              <w:t>Р-значения для настоящих данных за 6 лет в течение каждого года</w:t>
            </w:r>
          </w:p>
        </w:tc>
      </w:tr>
      <w:tr w:rsidR="00C17042" w14:paraId="34AC4C4C" w14:textId="6307461B" w:rsidTr="00AB16D9">
        <w:tc>
          <w:tcPr>
            <w:tcW w:w="4248" w:type="dxa"/>
          </w:tcPr>
          <w:p w14:paraId="0A77E581" w14:textId="4CE1F118" w:rsidR="00C17042" w:rsidRPr="008052D0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>
              <w:rPr>
                <w:rFonts w:ascii="Courier New" w:hAnsi="Courier New" w:cs="Courier New"/>
                <w:lang w:eastAsia="ru-RU"/>
              </w:rPr>
              <w:t>7</w:t>
            </w:r>
          </w:p>
        </w:tc>
        <w:tc>
          <w:tcPr>
            <w:tcW w:w="5097" w:type="dxa"/>
          </w:tcPr>
          <w:p w14:paraId="29196795" w14:textId="7CF528B8" w:rsidR="00C17042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  <w:color w:val="000000"/>
                <w:shd w:val="clear" w:color="auto" w:fill="FFFFFF"/>
              </w:rPr>
              <w:t>Данные о дисперсии логарифмических доходностей за 6 лет по каждому году</w:t>
            </w:r>
          </w:p>
        </w:tc>
      </w:tr>
      <w:tr w:rsidR="00C17042" w14:paraId="4DE27385" w14:textId="4EA77693" w:rsidTr="00AB16D9">
        <w:tc>
          <w:tcPr>
            <w:tcW w:w="4248" w:type="dxa"/>
          </w:tcPr>
          <w:p w14:paraId="50F7CF8F" w14:textId="13A33361" w:rsidR="00C17042" w:rsidRPr="00D64945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>
              <w:rPr>
                <w:rFonts w:ascii="Courier New" w:hAnsi="Courier New" w:cs="Courier New"/>
                <w:lang w:eastAsia="ru-RU"/>
              </w:rPr>
              <w:t xml:space="preserve">8 </w:t>
            </w:r>
          </w:p>
        </w:tc>
        <w:tc>
          <w:tcPr>
            <w:tcW w:w="5097" w:type="dxa"/>
          </w:tcPr>
          <w:p w14:paraId="097CCF21" w14:textId="1A166CAB" w:rsidR="00C17042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  <w:color w:val="000000"/>
                <w:shd w:val="clear" w:color="auto" w:fill="FFFFFF"/>
              </w:rPr>
              <w:t>Значения критериев Фишера для каждой акции</w:t>
            </w:r>
          </w:p>
        </w:tc>
      </w:tr>
      <w:tr w:rsidR="00C17042" w14:paraId="7755F814" w14:textId="1422E3C8" w:rsidTr="00AB16D9">
        <w:tc>
          <w:tcPr>
            <w:tcW w:w="4248" w:type="dxa"/>
          </w:tcPr>
          <w:p w14:paraId="0376959A" w14:textId="51AB8E28" w:rsidR="00C17042" w:rsidRPr="00D64945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Таблица </w:t>
            </w:r>
            <w:r>
              <w:rPr>
                <w:rFonts w:ascii="Courier New" w:hAnsi="Courier New" w:cs="Courier New"/>
                <w:lang w:eastAsia="ru-RU"/>
              </w:rPr>
              <w:t>9</w:t>
            </w:r>
          </w:p>
        </w:tc>
        <w:tc>
          <w:tcPr>
            <w:tcW w:w="5097" w:type="dxa"/>
          </w:tcPr>
          <w:p w14:paraId="19892B60" w14:textId="348E90D6" w:rsidR="00C17042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  <w:bCs/>
              </w:rPr>
              <w:t>Мощность критерия Фишера для различных вычислений</w:t>
            </w:r>
          </w:p>
        </w:tc>
      </w:tr>
      <w:tr w:rsidR="00C17042" w14:paraId="00F038E6" w14:textId="3E51D2CC" w:rsidTr="00AB16D9">
        <w:tc>
          <w:tcPr>
            <w:tcW w:w="4248" w:type="dxa"/>
          </w:tcPr>
          <w:p w14:paraId="381B0DE1" w14:textId="5A4E7C80" w:rsidR="00C17042" w:rsidRPr="00D64945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1A6B8D">
              <w:rPr>
                <w:rFonts w:ascii="Courier New" w:hAnsi="Courier New" w:cs="Courier New"/>
                <w:lang w:eastAsia="ru-RU"/>
              </w:rPr>
              <w:t>Рисунок 1</w:t>
            </w:r>
          </w:p>
        </w:tc>
        <w:tc>
          <w:tcPr>
            <w:tcW w:w="5097" w:type="dxa"/>
          </w:tcPr>
          <w:p w14:paraId="6410BC8A" w14:textId="65DF8F0A" w:rsidR="00C17042" w:rsidRPr="00AB16D9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</w:rPr>
              <w:t xml:space="preserve">График изменения цены акций компании </w:t>
            </w:r>
            <w:r w:rsidRPr="00AB16D9">
              <w:rPr>
                <w:rFonts w:ascii="Courier New" w:hAnsi="Courier New" w:cs="Courier New"/>
                <w:lang w:val="en-US"/>
              </w:rPr>
              <w:t>SFIN</w:t>
            </w:r>
            <w:r w:rsidRPr="00AB16D9">
              <w:rPr>
                <w:rFonts w:ascii="Courier New" w:hAnsi="Courier New" w:cs="Courier New"/>
              </w:rPr>
              <w:t>.</w:t>
            </w:r>
          </w:p>
        </w:tc>
      </w:tr>
      <w:tr w:rsidR="00C17042" w14:paraId="5910C0E1" w14:textId="711DF191" w:rsidTr="00AB16D9">
        <w:tc>
          <w:tcPr>
            <w:tcW w:w="4248" w:type="dxa"/>
          </w:tcPr>
          <w:p w14:paraId="1AC37FF6" w14:textId="3338B35F" w:rsidR="00C17042" w:rsidRPr="00D64945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D64945">
              <w:rPr>
                <w:rFonts w:ascii="Courier New" w:hAnsi="Courier New" w:cs="Courier New"/>
                <w:lang w:eastAsia="ru-RU"/>
              </w:rPr>
              <w:t>Рисунок 2</w:t>
            </w:r>
          </w:p>
        </w:tc>
        <w:tc>
          <w:tcPr>
            <w:tcW w:w="5097" w:type="dxa"/>
          </w:tcPr>
          <w:p w14:paraId="24C9360C" w14:textId="088A9160" w:rsidR="00C17042" w:rsidRPr="00AB16D9" w:rsidRDefault="00C17042" w:rsidP="00A3180B">
            <w:pPr>
              <w:tabs>
                <w:tab w:val="left" w:pos="709"/>
                <w:tab w:val="left" w:pos="7992"/>
              </w:tabs>
              <w:spacing w:line="360" w:lineRule="auto"/>
              <w:rPr>
                <w:rFonts w:ascii="Courier New" w:hAnsi="Courier New" w:cs="Courier New"/>
              </w:rPr>
            </w:pPr>
            <w:r w:rsidRPr="00AB16D9">
              <w:rPr>
                <w:rFonts w:ascii="Courier New" w:hAnsi="Courier New" w:cs="Courier New"/>
              </w:rPr>
              <w:t xml:space="preserve">График изменения цены акций компании </w:t>
            </w:r>
            <w:r w:rsidRPr="00AB16D9">
              <w:rPr>
                <w:rFonts w:ascii="Courier New" w:hAnsi="Courier New" w:cs="Courier New"/>
                <w:lang w:val="en-US"/>
              </w:rPr>
              <w:t>QIWIDR</w:t>
            </w:r>
            <w:r w:rsidRPr="00AB16D9">
              <w:rPr>
                <w:rFonts w:ascii="Courier New" w:hAnsi="Courier New" w:cs="Courier New"/>
              </w:rPr>
              <w:t>.</w:t>
            </w:r>
          </w:p>
        </w:tc>
      </w:tr>
      <w:tr w:rsidR="00C17042" w14:paraId="74756E8D" w14:textId="562B3343" w:rsidTr="00AB16D9">
        <w:tc>
          <w:tcPr>
            <w:tcW w:w="4248" w:type="dxa"/>
          </w:tcPr>
          <w:p w14:paraId="72C46C23" w14:textId="40C581EE" w:rsidR="00C17042" w:rsidRPr="00D64945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D64945">
              <w:rPr>
                <w:rFonts w:ascii="Courier New" w:hAnsi="Courier New" w:cs="Courier New"/>
                <w:lang w:eastAsia="ru-RU"/>
              </w:rPr>
              <w:t xml:space="preserve">Рисунок </w:t>
            </w:r>
            <w:r w:rsidRPr="00D8070C">
              <w:rPr>
                <w:rFonts w:ascii="Courier New" w:hAnsi="Courier New" w:cs="Courier New"/>
                <w:lang w:eastAsia="ru-RU"/>
              </w:rPr>
              <w:t>3</w:t>
            </w:r>
          </w:p>
        </w:tc>
        <w:tc>
          <w:tcPr>
            <w:tcW w:w="5097" w:type="dxa"/>
          </w:tcPr>
          <w:p w14:paraId="525A876D" w14:textId="1109473A" w:rsidR="00C17042" w:rsidRPr="00AB16D9" w:rsidRDefault="00AB16D9" w:rsidP="00A3180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B16D9">
              <w:rPr>
                <w:rFonts w:ascii="Courier New" w:hAnsi="Courier New" w:cs="Courier New"/>
              </w:rPr>
              <w:t>Первое распределение сгенерированных данных. Р-значения.</w:t>
            </w:r>
          </w:p>
        </w:tc>
      </w:tr>
      <w:tr w:rsidR="00C17042" w14:paraId="152B7730" w14:textId="77777777" w:rsidTr="00AB16D9">
        <w:tc>
          <w:tcPr>
            <w:tcW w:w="4248" w:type="dxa"/>
          </w:tcPr>
          <w:p w14:paraId="1B0D1FE8" w14:textId="6E24A451" w:rsidR="00C17042" w:rsidRPr="00D64945" w:rsidRDefault="00C17042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>Рисунок 4</w:t>
            </w:r>
          </w:p>
        </w:tc>
        <w:tc>
          <w:tcPr>
            <w:tcW w:w="5097" w:type="dxa"/>
          </w:tcPr>
          <w:p w14:paraId="618DBA28" w14:textId="2324CF50" w:rsidR="00C17042" w:rsidRPr="00AB16D9" w:rsidRDefault="00AB16D9" w:rsidP="00A3180B">
            <w:pPr>
              <w:spacing w:line="360" w:lineRule="auto"/>
              <w:jc w:val="both"/>
              <w:rPr>
                <w:rFonts w:ascii="Courier New" w:hAnsi="Courier New" w:cs="Courier New"/>
              </w:rPr>
            </w:pPr>
            <w:r w:rsidRPr="00AB16D9">
              <w:rPr>
                <w:rFonts w:ascii="Courier New" w:hAnsi="Courier New" w:cs="Courier New"/>
              </w:rPr>
              <w:t>Второе распределение сгенерированных данных. Р-значения.</w:t>
            </w:r>
          </w:p>
        </w:tc>
      </w:tr>
      <w:tr w:rsidR="00C17042" w14:paraId="0402B6F0" w14:textId="77777777" w:rsidTr="00AB16D9">
        <w:tc>
          <w:tcPr>
            <w:tcW w:w="4248" w:type="dxa"/>
          </w:tcPr>
          <w:p w14:paraId="69D677F2" w14:textId="19986A05" w:rsidR="00C17042" w:rsidRPr="00D27757" w:rsidRDefault="00A3180B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D27757">
              <w:rPr>
                <w:rFonts w:ascii="Courier New" w:hAnsi="Courier New" w:cs="Courier New"/>
                <w:lang w:eastAsia="ru-RU"/>
              </w:rPr>
              <w:t xml:space="preserve">Рисунок </w:t>
            </w:r>
            <w:r>
              <w:rPr>
                <w:rFonts w:ascii="Courier New" w:hAnsi="Courier New" w:cs="Courier New"/>
                <w:lang w:eastAsia="ru-RU"/>
              </w:rPr>
              <w:t>5</w:t>
            </w:r>
          </w:p>
        </w:tc>
        <w:tc>
          <w:tcPr>
            <w:tcW w:w="5097" w:type="dxa"/>
          </w:tcPr>
          <w:p w14:paraId="63C47D2B" w14:textId="7B86E2C5" w:rsidR="00C17042" w:rsidRPr="00AB16D9" w:rsidRDefault="00A3180B" w:rsidP="00A3180B">
            <w:pPr>
              <w:spacing w:line="360" w:lineRule="auto"/>
              <w:rPr>
                <w:rFonts w:ascii="Courier New" w:hAnsi="Courier New" w:cs="Courier New"/>
                <w:lang w:eastAsia="ru-RU"/>
              </w:rPr>
            </w:pPr>
            <w:r w:rsidRPr="00AB16D9">
              <w:rPr>
                <w:rFonts w:ascii="Courier New" w:hAnsi="Courier New" w:cs="Courier New"/>
              </w:rPr>
              <w:t>Распределение Р-значений</w:t>
            </w:r>
          </w:p>
        </w:tc>
      </w:tr>
    </w:tbl>
    <w:p w14:paraId="2E49AD3D" w14:textId="77777777" w:rsidR="00BA2EE4" w:rsidRPr="00575E0B" w:rsidRDefault="00BA2EE4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3E54367" w14:textId="77777777" w:rsidR="0085750D" w:rsidRPr="00BC2C06" w:rsidRDefault="0085750D" w:rsidP="00A3180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171003E" w14:textId="77777777" w:rsidR="00004178" w:rsidRDefault="00004178" w:rsidP="00A3180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B022E0" w14:textId="77777777" w:rsidR="00AB16D9" w:rsidRDefault="00AB16D9" w:rsidP="00A3180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4C3F08" w14:textId="77777777" w:rsidR="00283BEA" w:rsidRDefault="00283BEA" w:rsidP="00A3180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7413D95" w14:textId="3D3EF6D6" w:rsidR="00BA2EE4" w:rsidRPr="00EC42F8" w:rsidRDefault="00BA2EE4" w:rsidP="0059427E">
      <w:pPr>
        <w:pStyle w:val="2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20" w:name="_Toc101928974"/>
      <w:r w:rsidRPr="00283BEA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t>Приложение 3.</w:t>
      </w:r>
      <w:bookmarkEnd w:id="20"/>
      <w:r w:rsidRPr="00283BE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="005942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5942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Программный код на языке </w:t>
      </w:r>
      <w:r w:rsidRPr="0059427E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python</w:t>
      </w:r>
      <w:r w:rsidRPr="005942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, реализованный в среде </w:t>
      </w:r>
      <w:proofErr w:type="spellStart"/>
      <w:r w:rsidRPr="0059427E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Jupyter</w:t>
      </w:r>
      <w:proofErr w:type="spellEnd"/>
      <w:r w:rsidRPr="0059427E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r w:rsidRPr="0059427E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notebook</w:t>
      </w:r>
    </w:p>
    <w:p w14:paraId="33903B59" w14:textId="77777777" w:rsidR="0059427E" w:rsidRPr="00EC42F8" w:rsidRDefault="0059427E" w:rsidP="0059427E"/>
    <w:p w14:paraId="63CF2DDB" w14:textId="3D7A81AF" w:rsidR="00375FDA" w:rsidRPr="00004178" w:rsidRDefault="00004178" w:rsidP="00A3180B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0041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import</w:t>
      </w:r>
      <w:proofErr w:type="spellEnd"/>
      <w:r w:rsidRPr="000041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041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</w:t>
      </w:r>
      <w:proofErr w:type="spellEnd"/>
    </w:p>
    <w:p w14:paraId="1FCDDF08" w14:textId="40F0BCEB" w:rsidR="00004178" w:rsidRPr="00004178" w:rsidRDefault="00004178" w:rsidP="00A3180B">
      <w:pPr>
        <w:spacing w:line="360" w:lineRule="auto"/>
        <w:jc w:val="both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 w:rsidRPr="000041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start_time</w:t>
      </w:r>
      <w:proofErr w:type="spellEnd"/>
      <w:r w:rsidRPr="000041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041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time.time</w:t>
      </w:r>
      <w:proofErr w:type="spellEnd"/>
      <w:r w:rsidRPr="0000417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()  #Переменная для подсчёта времени работы программы</w:t>
      </w:r>
    </w:p>
    <w:p w14:paraId="0A57A637" w14:textId="2A32DBCD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04178">
        <w:rPr>
          <w:rFonts w:ascii="Courier New" w:hAnsi="Courier New" w:cs="Courier New"/>
          <w:sz w:val="20"/>
          <w:szCs w:val="20"/>
        </w:rPr>
        <w:t>#Импорт задействованных библиотек</w:t>
      </w:r>
      <w:r w:rsidR="003660FE">
        <w:rPr>
          <w:rFonts w:ascii="Courier New" w:hAnsi="Courier New" w:cs="Courier New"/>
          <w:sz w:val="20"/>
          <w:szCs w:val="20"/>
        </w:rPr>
        <w:t>(технические)</w:t>
      </w:r>
    </w:p>
    <w:p w14:paraId="5F903796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4178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8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8">
        <w:rPr>
          <w:rFonts w:ascii="Courier New" w:hAnsi="Courier New" w:cs="Courier New"/>
          <w:sz w:val="20"/>
          <w:szCs w:val="20"/>
        </w:rPr>
        <w:t>as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4178">
        <w:rPr>
          <w:rFonts w:ascii="Courier New" w:hAnsi="Courier New" w:cs="Courier New"/>
          <w:sz w:val="20"/>
          <w:szCs w:val="20"/>
        </w:rPr>
        <w:t>np</w:t>
      </w:r>
      <w:proofErr w:type="spellEnd"/>
    </w:p>
    <w:p w14:paraId="3AB16AC1" w14:textId="36AABAC5" w:rsid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>import pandas as pd</w:t>
      </w:r>
    </w:p>
    <w:p w14:paraId="03303782" w14:textId="77777777" w:rsidR="003660FE" w:rsidRPr="003660FE" w:rsidRDefault="003660FE" w:rsidP="003660F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660FE">
        <w:rPr>
          <w:rFonts w:ascii="Courier New" w:hAnsi="Courier New" w:cs="Courier New"/>
          <w:sz w:val="20"/>
          <w:szCs w:val="20"/>
          <w:lang w:val="en-US"/>
        </w:rPr>
        <w:t>import csv</w:t>
      </w:r>
    </w:p>
    <w:p w14:paraId="4ECBFA19" w14:textId="75FF0587" w:rsidR="003660FE" w:rsidRPr="003660FE" w:rsidRDefault="003660FE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660FE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Библиотеки для анализа различных статистических показателей</w:t>
      </w:r>
    </w:p>
    <w:p w14:paraId="17C7DA7A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matplotlib.pyplot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plt</w:t>
      </w:r>
      <w:proofErr w:type="spellEnd"/>
    </w:p>
    <w:p w14:paraId="2B5CED2B" w14:textId="080AD4AE" w:rsidR="00F86F95" w:rsidRPr="003660FE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660FE">
        <w:rPr>
          <w:rFonts w:ascii="Courier New" w:hAnsi="Courier New" w:cs="Courier New"/>
          <w:sz w:val="20"/>
          <w:szCs w:val="20"/>
          <w:lang w:val="en-US"/>
        </w:rPr>
        <w:t>import matplotlib</w:t>
      </w:r>
    </w:p>
    <w:p w14:paraId="352F8D67" w14:textId="77777777" w:rsidR="003660FE" w:rsidRPr="00004178" w:rsidRDefault="003660FE" w:rsidP="003660F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import statistics as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</w:p>
    <w:p w14:paraId="7C507BCF" w14:textId="77777777" w:rsidR="003660FE" w:rsidRPr="00004178" w:rsidRDefault="003660FE" w:rsidP="003660F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scipy.stats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as stats</w:t>
      </w:r>
    </w:p>
    <w:p w14:paraId="228DCE49" w14:textId="77777777" w:rsidR="003660FE" w:rsidRPr="003660FE" w:rsidRDefault="003660FE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16B6E8" w14:textId="77777777" w:rsidR="00004178" w:rsidRPr="00AD3FD9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FD9">
        <w:rPr>
          <w:rFonts w:ascii="Courier New" w:hAnsi="Courier New" w:cs="Courier New"/>
          <w:sz w:val="20"/>
          <w:szCs w:val="20"/>
          <w:lang w:val="en-US"/>
        </w:rPr>
        <w:t>#</w:t>
      </w:r>
      <w:r w:rsidRPr="00004178">
        <w:rPr>
          <w:rFonts w:ascii="Courier New" w:hAnsi="Courier New" w:cs="Courier New"/>
          <w:sz w:val="20"/>
          <w:szCs w:val="20"/>
        </w:rPr>
        <w:t>Задаём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4178">
        <w:rPr>
          <w:rFonts w:ascii="Courier New" w:hAnsi="Courier New" w:cs="Courier New"/>
          <w:sz w:val="20"/>
          <w:szCs w:val="20"/>
        </w:rPr>
        <w:t>стиль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4178">
        <w:rPr>
          <w:rFonts w:ascii="Courier New" w:hAnsi="Courier New" w:cs="Courier New"/>
          <w:sz w:val="20"/>
          <w:szCs w:val="20"/>
        </w:rPr>
        <w:t>графиков</w:t>
      </w:r>
    </w:p>
    <w:p w14:paraId="79E0244E" w14:textId="5B35A0BC" w:rsidR="00004178" w:rsidRPr="00AD3FD9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FD9">
        <w:rPr>
          <w:rFonts w:ascii="Courier New" w:hAnsi="Courier New" w:cs="Courier New"/>
          <w:sz w:val="20"/>
          <w:szCs w:val="20"/>
          <w:lang w:val="en-US"/>
        </w:rPr>
        <w:t>matplotlib.style.use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('</w:t>
      </w:r>
      <w:proofErr w:type="spellStart"/>
      <w:r w:rsidRPr="00AD3FD9">
        <w:rPr>
          <w:rFonts w:ascii="Courier New" w:hAnsi="Courier New" w:cs="Courier New"/>
          <w:sz w:val="20"/>
          <w:szCs w:val="20"/>
          <w:lang w:val="en-US"/>
        </w:rPr>
        <w:t>ggplot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3642C5B" w14:textId="28C0073D" w:rsidR="00004178" w:rsidRPr="00004178" w:rsidRDefault="00004178" w:rsidP="00004178">
      <w:pPr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004178">
        <w:rPr>
          <w:rFonts w:ascii="Courier New" w:hAnsi="Courier New" w:cs="Courier New"/>
          <w:b/>
          <w:bCs/>
          <w:sz w:val="24"/>
          <w:szCs w:val="24"/>
        </w:rPr>
        <w:t>Подготовка данных для анализа</w:t>
      </w:r>
    </w:p>
    <w:p w14:paraId="11F91F41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04178">
        <w:rPr>
          <w:rFonts w:ascii="Courier New" w:hAnsi="Courier New" w:cs="Courier New"/>
          <w:sz w:val="20"/>
          <w:szCs w:val="20"/>
        </w:rPr>
        <w:t>#Подсчёт общего числа рабочих дней в компаниях</w:t>
      </w:r>
    </w:p>
    <w:p w14:paraId="1D30C387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4178">
        <w:rPr>
          <w:rFonts w:ascii="Courier New" w:hAnsi="Courier New" w:cs="Courier New"/>
          <w:sz w:val="20"/>
          <w:szCs w:val="20"/>
        </w:rPr>
        <w:t>ticker_names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 = ['BSPB','CBOM', 'QIWIDR', 'RENI', 'SBER', '</w:t>
      </w:r>
      <w:proofErr w:type="spellStart"/>
      <w:r w:rsidRPr="00004178">
        <w:rPr>
          <w:rFonts w:ascii="Courier New" w:hAnsi="Courier New" w:cs="Courier New"/>
          <w:sz w:val="20"/>
          <w:szCs w:val="20"/>
        </w:rPr>
        <w:t>SBER_p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', 'SFIN', 'TCSGDR', 'VTBR', 'MOEX'] </w:t>
      </w:r>
    </w:p>
    <w:p w14:paraId="72C9CD62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all_days_amount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14:paraId="42D92369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all_days_amount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['Ticker']  =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</w:p>
    <w:p w14:paraId="1F3041E6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>years = [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in range(2016, 2022)]</w:t>
      </w:r>
    </w:p>
    <w:p w14:paraId="195CC45D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in years:</w:t>
      </w:r>
    </w:p>
    <w:p w14:paraId="16E5D2EB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work_days_amount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09D93E84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cur_ticker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E4009D1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    file 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pd.read_csv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cur_ticker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+ '.csv',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';')</w:t>
      </w:r>
    </w:p>
    <w:p w14:paraId="29C59C26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dlit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(file['</w:t>
      </w:r>
      <w:r w:rsidRPr="00004178">
        <w:rPr>
          <w:rFonts w:ascii="Courier New" w:hAnsi="Courier New" w:cs="Courier New"/>
          <w:sz w:val="20"/>
          <w:szCs w:val="20"/>
        </w:rPr>
        <w:t>Дата</w:t>
      </w: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'] % 10000 &gt;=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)&amp;(file['</w:t>
      </w:r>
      <w:r w:rsidRPr="00004178">
        <w:rPr>
          <w:rFonts w:ascii="Courier New" w:hAnsi="Courier New" w:cs="Courier New"/>
          <w:sz w:val="20"/>
          <w:szCs w:val="20"/>
        </w:rPr>
        <w:t>Дата</w:t>
      </w:r>
      <w:r w:rsidRPr="00004178">
        <w:rPr>
          <w:rFonts w:ascii="Courier New" w:hAnsi="Courier New" w:cs="Courier New"/>
          <w:sz w:val="20"/>
          <w:szCs w:val="20"/>
          <w:lang w:val="en-US"/>
        </w:rPr>
        <w:t>'] % 10000 &lt; (i+1))</w:t>
      </w:r>
    </w:p>
    <w:p w14:paraId="1D043626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    amount 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(file[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dlit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59E0933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work_days_amount.append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(amount)</w:t>
      </w:r>
    </w:p>
    <w:p w14:paraId="5AD3C89C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all_days_amount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[str(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)] 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work_days_amount</w:t>
      </w:r>
      <w:proofErr w:type="spellEnd"/>
    </w:p>
    <w:p w14:paraId="09C3F5C5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DB84C07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4178">
        <w:rPr>
          <w:rFonts w:ascii="Courier New" w:hAnsi="Courier New" w:cs="Courier New"/>
          <w:sz w:val="20"/>
          <w:szCs w:val="20"/>
        </w:rPr>
        <w:t>all_days_amount.to_csv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('Общее количество торговых дней в году для всех компаний.csv', </w:t>
      </w:r>
      <w:proofErr w:type="spellStart"/>
      <w:r w:rsidRPr="00004178">
        <w:rPr>
          <w:rFonts w:ascii="Courier New" w:hAnsi="Courier New" w:cs="Courier New"/>
          <w:sz w:val="20"/>
          <w:szCs w:val="20"/>
        </w:rPr>
        <w:t>sep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 = ';')</w:t>
      </w:r>
    </w:p>
    <w:p w14:paraId="038FAA49" w14:textId="69E27EBB" w:rsid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4178">
        <w:rPr>
          <w:rFonts w:ascii="Courier New" w:hAnsi="Courier New" w:cs="Courier New"/>
          <w:sz w:val="20"/>
          <w:szCs w:val="20"/>
        </w:rPr>
        <w:t>all_days_amount</w:t>
      </w:r>
      <w:proofErr w:type="spellEnd"/>
    </w:p>
    <w:p w14:paraId="111BC113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04178">
        <w:rPr>
          <w:rFonts w:ascii="Courier New" w:hAnsi="Courier New" w:cs="Courier New"/>
          <w:sz w:val="20"/>
          <w:szCs w:val="20"/>
        </w:rPr>
        <w:t>#Подсчёт общего числа рабочих дней в компаниях, у которых сохраняется стабильное число рабочих дней за весь период измерения</w:t>
      </w:r>
    </w:p>
    <w:p w14:paraId="70CAA913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['BSPB', 'CBOM', 'QIWIDR', 'SBER', '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SBER_p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', 'SFIN', 'VTBR', 'MOEX']</w:t>
      </w:r>
    </w:p>
    <w:p w14:paraId="29C5406E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all_days_amount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14:paraId="0F457FA0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all_days_amount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['Ticker']  =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</w:p>
    <w:p w14:paraId="783DD16C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>years = [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in range(2016, 2022)]</w:t>
      </w:r>
    </w:p>
    <w:p w14:paraId="76981431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in years:</w:t>
      </w:r>
    </w:p>
    <w:p w14:paraId="434B94A9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work_days_amount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592F0C9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cur_ticker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2C1D3F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    file 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pd.read_csv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cur_ticker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+ '.csv',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';')</w:t>
      </w:r>
    </w:p>
    <w:p w14:paraId="046AC5A5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dlit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= (file['</w:t>
      </w:r>
      <w:r w:rsidRPr="00004178">
        <w:rPr>
          <w:rFonts w:ascii="Courier New" w:hAnsi="Courier New" w:cs="Courier New"/>
          <w:sz w:val="20"/>
          <w:szCs w:val="20"/>
        </w:rPr>
        <w:t>Дата</w:t>
      </w: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'] % 10000 &gt;=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)&amp;(file['</w:t>
      </w:r>
      <w:r w:rsidRPr="00004178">
        <w:rPr>
          <w:rFonts w:ascii="Courier New" w:hAnsi="Courier New" w:cs="Courier New"/>
          <w:sz w:val="20"/>
          <w:szCs w:val="20"/>
        </w:rPr>
        <w:t>Дата</w:t>
      </w:r>
      <w:r w:rsidRPr="00004178">
        <w:rPr>
          <w:rFonts w:ascii="Courier New" w:hAnsi="Courier New" w:cs="Courier New"/>
          <w:sz w:val="20"/>
          <w:szCs w:val="20"/>
          <w:lang w:val="en-US"/>
        </w:rPr>
        <w:t>'] % 10000 &lt; (i+1))</w:t>
      </w:r>
    </w:p>
    <w:p w14:paraId="0F2CF08F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    amount 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(file[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dlit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4A155878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work_days_amount.append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(amount)</w:t>
      </w:r>
    </w:p>
    <w:p w14:paraId="1CDCD62E" w14:textId="7932F4A1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all_days_amount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>[str(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4178">
        <w:rPr>
          <w:rFonts w:ascii="Courier New" w:hAnsi="Courier New" w:cs="Courier New"/>
          <w:sz w:val="20"/>
          <w:szCs w:val="20"/>
          <w:lang w:val="en-US"/>
        </w:rPr>
        <w:t xml:space="preserve">)] = 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work_days_amount</w:t>
      </w:r>
      <w:proofErr w:type="spellEnd"/>
    </w:p>
    <w:p w14:paraId="5F116DCA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4178">
        <w:rPr>
          <w:rFonts w:ascii="Courier New" w:hAnsi="Courier New" w:cs="Courier New"/>
          <w:sz w:val="20"/>
          <w:szCs w:val="20"/>
        </w:rPr>
        <w:t>all_days_amount.to_csv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('Общее количество торговых дней в году для выбранных компаний.csv', </w:t>
      </w:r>
      <w:proofErr w:type="spellStart"/>
      <w:r w:rsidRPr="00004178">
        <w:rPr>
          <w:rFonts w:ascii="Courier New" w:hAnsi="Courier New" w:cs="Courier New"/>
          <w:sz w:val="20"/>
          <w:szCs w:val="20"/>
        </w:rPr>
        <w:t>sep</w:t>
      </w:r>
      <w:proofErr w:type="spellEnd"/>
      <w:r w:rsidRPr="00004178">
        <w:rPr>
          <w:rFonts w:ascii="Courier New" w:hAnsi="Courier New" w:cs="Courier New"/>
          <w:sz w:val="20"/>
          <w:szCs w:val="20"/>
        </w:rPr>
        <w:t xml:space="preserve"> = ';')</w:t>
      </w:r>
    </w:p>
    <w:p w14:paraId="3124C864" w14:textId="3586F41F" w:rsid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04178">
        <w:rPr>
          <w:rFonts w:ascii="Courier New" w:hAnsi="Courier New" w:cs="Courier New"/>
          <w:sz w:val="20"/>
          <w:szCs w:val="20"/>
        </w:rPr>
        <w:t>all_days_amount</w:t>
      </w:r>
      <w:proofErr w:type="spellEnd"/>
    </w:p>
    <w:p w14:paraId="0C1B21D9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92074">
        <w:rPr>
          <w:rFonts w:ascii="Courier New" w:hAnsi="Courier New" w:cs="Courier New"/>
          <w:sz w:val="20"/>
          <w:szCs w:val="20"/>
        </w:rPr>
        <w:t>#Подсчёт относительных скачков цен вниз</w:t>
      </w:r>
    </w:p>
    <w:p w14:paraId="07EE3D8E" w14:textId="77777777" w:rsidR="00B92074" w:rsidRPr="00AD3FD9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FD9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= ['BSPB', 'CBOM', 'QIWIDR', 'SBER', '</w:t>
      </w:r>
      <w:proofErr w:type="spellStart"/>
      <w:r w:rsidRPr="00AD3FD9">
        <w:rPr>
          <w:rFonts w:ascii="Courier New" w:hAnsi="Courier New" w:cs="Courier New"/>
          <w:sz w:val="20"/>
          <w:szCs w:val="20"/>
          <w:lang w:val="en-US"/>
        </w:rPr>
        <w:t>SBER_p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', 'SFIN', 'VTBR', 'MOEX']</w:t>
      </w:r>
    </w:p>
    <w:p w14:paraId="59BC1B25" w14:textId="77777777" w:rsidR="00B92074" w:rsidRPr="00AD3FD9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617473" w14:textId="49D749A0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>years = [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in range(2016, 2022)]</w:t>
      </w:r>
    </w:p>
    <w:p w14:paraId="03BD27CA" w14:textId="289A7DC2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92074">
        <w:rPr>
          <w:rFonts w:ascii="Courier New" w:hAnsi="Courier New" w:cs="Courier New"/>
          <w:sz w:val="20"/>
          <w:szCs w:val="20"/>
        </w:rPr>
        <w:t>lower_cost</w:t>
      </w:r>
      <w:proofErr w:type="spellEnd"/>
      <w:r w:rsidRPr="00B9207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92074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B92074">
        <w:rPr>
          <w:rFonts w:ascii="Courier New" w:hAnsi="Courier New" w:cs="Courier New"/>
          <w:sz w:val="20"/>
          <w:szCs w:val="20"/>
        </w:rPr>
        <w:t>() #Создаём Data Frame дл</w:t>
      </w:r>
      <w:r w:rsidR="003A706A">
        <w:rPr>
          <w:rFonts w:ascii="Courier New" w:hAnsi="Courier New" w:cs="Courier New"/>
          <w:sz w:val="20"/>
          <w:szCs w:val="20"/>
        </w:rPr>
        <w:t>я</w:t>
      </w:r>
      <w:r w:rsidRPr="00B92074">
        <w:rPr>
          <w:rFonts w:ascii="Courier New" w:hAnsi="Courier New" w:cs="Courier New"/>
          <w:sz w:val="20"/>
          <w:szCs w:val="20"/>
        </w:rPr>
        <w:t xml:space="preserve"> сохранения данных о котировках по годам</w:t>
      </w:r>
    </w:p>
    <w:p w14:paraId="065BFDF4" w14:textId="63306A45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lower_cost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['</w:t>
      </w:r>
      <w:r w:rsidRPr="00B92074">
        <w:rPr>
          <w:rFonts w:ascii="Courier New" w:hAnsi="Courier New" w:cs="Courier New"/>
          <w:sz w:val="20"/>
          <w:szCs w:val="20"/>
        </w:rPr>
        <w:t>Тикер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'] =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</w:p>
    <w:p w14:paraId="122A3B6E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in years:</w:t>
      </w:r>
    </w:p>
    <w:p w14:paraId="7936B0DE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decreas_vol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22C208C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cur_name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E963EA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pd.read_csv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cur_name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+ '.csv',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= ';')#</w:t>
      </w:r>
      <w:r w:rsidRPr="00B92074">
        <w:rPr>
          <w:rFonts w:ascii="Courier New" w:hAnsi="Courier New" w:cs="Courier New"/>
          <w:sz w:val="20"/>
          <w:szCs w:val="20"/>
        </w:rPr>
        <w:t>Считываем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данные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котировки</w:t>
      </w:r>
    </w:p>
    <w:p w14:paraId="61AAE5AB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['Delta'] =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['</w:t>
      </w:r>
      <w:r w:rsidRPr="00B92074">
        <w:rPr>
          <w:rFonts w:ascii="Courier New" w:hAnsi="Courier New" w:cs="Courier New"/>
          <w:sz w:val="20"/>
          <w:szCs w:val="20"/>
        </w:rPr>
        <w:t>Цена</w:t>
      </w:r>
      <w:r w:rsidRPr="00B92074">
        <w:rPr>
          <w:rFonts w:ascii="Courier New" w:hAnsi="Courier New" w:cs="Courier New"/>
          <w:sz w:val="20"/>
          <w:szCs w:val="20"/>
          <w:lang w:val="en-US"/>
        </w:rPr>
        <w:t>'].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pct_change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().round(3)#</w:t>
      </w:r>
      <w:r w:rsidRPr="00B92074">
        <w:rPr>
          <w:rFonts w:ascii="Courier New" w:hAnsi="Courier New" w:cs="Courier New"/>
          <w:sz w:val="20"/>
          <w:szCs w:val="20"/>
        </w:rPr>
        <w:t>Считаем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разницу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цены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в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соседние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дни</w:t>
      </w:r>
    </w:p>
    <w:p w14:paraId="7439ACE8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dlit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['</w:t>
      </w:r>
      <w:r w:rsidRPr="00B92074">
        <w:rPr>
          <w:rFonts w:ascii="Courier New" w:hAnsi="Courier New" w:cs="Courier New"/>
          <w:sz w:val="20"/>
          <w:szCs w:val="20"/>
        </w:rPr>
        <w:t>Дата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'] % 10000 &gt;=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)&amp;(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['</w:t>
      </w:r>
      <w:r w:rsidRPr="00B92074">
        <w:rPr>
          <w:rFonts w:ascii="Courier New" w:hAnsi="Courier New" w:cs="Courier New"/>
          <w:sz w:val="20"/>
          <w:szCs w:val="20"/>
        </w:rPr>
        <w:t>Дата</w:t>
      </w:r>
      <w:r w:rsidRPr="00B92074">
        <w:rPr>
          <w:rFonts w:ascii="Courier New" w:hAnsi="Courier New" w:cs="Courier New"/>
          <w:sz w:val="20"/>
          <w:szCs w:val="20"/>
          <w:lang w:val="en-US"/>
        </w:rPr>
        <w:t>'] % 10000 &lt; (i+1)) #</w:t>
      </w:r>
      <w:r w:rsidRPr="00B92074">
        <w:rPr>
          <w:rFonts w:ascii="Courier New" w:hAnsi="Courier New" w:cs="Courier New"/>
          <w:sz w:val="20"/>
          <w:szCs w:val="20"/>
        </w:rPr>
        <w:t>ограничиваем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данные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только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текущим</w:t>
      </w: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годом</w:t>
      </w:r>
    </w:p>
    <w:p w14:paraId="63AB2DAD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cur_year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dlit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]['Delta'].min()</w:t>
      </w:r>
    </w:p>
    <w:p w14:paraId="3904272E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decreas_vol.append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cur_year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5FE7AD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lower_cost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>[str(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92074">
        <w:rPr>
          <w:rFonts w:ascii="Courier New" w:hAnsi="Courier New" w:cs="Courier New"/>
          <w:sz w:val="20"/>
          <w:szCs w:val="20"/>
          <w:lang w:val="en-US"/>
        </w:rPr>
        <w:t xml:space="preserve">)] =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decreas_vol</w:t>
      </w:r>
      <w:proofErr w:type="spellEnd"/>
    </w:p>
    <w:p w14:paraId="4D47BB21" w14:textId="77777777" w:rsidR="00B92074" w:rsidRPr="00B92074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E2AE63" w14:textId="6BB1F1D0" w:rsidR="00B92074" w:rsidRPr="003A706A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92074">
        <w:rPr>
          <w:rFonts w:ascii="Courier New" w:hAnsi="Courier New" w:cs="Courier New"/>
          <w:sz w:val="20"/>
          <w:szCs w:val="20"/>
          <w:lang w:val="en-US"/>
        </w:rPr>
        <w:t>lower</w:t>
      </w:r>
      <w:r w:rsidRPr="003A706A">
        <w:rPr>
          <w:rFonts w:ascii="Courier New" w:hAnsi="Courier New" w:cs="Courier New"/>
          <w:sz w:val="20"/>
          <w:szCs w:val="20"/>
        </w:rPr>
        <w:t>_</w:t>
      </w:r>
      <w:r w:rsidRPr="00B92074">
        <w:rPr>
          <w:rFonts w:ascii="Courier New" w:hAnsi="Courier New" w:cs="Courier New"/>
          <w:sz w:val="20"/>
          <w:szCs w:val="20"/>
          <w:lang w:val="en-US"/>
        </w:rPr>
        <w:t>cost</w:t>
      </w:r>
      <w:r w:rsidRPr="003A706A">
        <w:rPr>
          <w:rFonts w:ascii="Courier New" w:hAnsi="Courier New" w:cs="Courier New"/>
          <w:sz w:val="20"/>
          <w:szCs w:val="20"/>
        </w:rPr>
        <w:t>.</w:t>
      </w:r>
      <w:r w:rsidRPr="00B92074">
        <w:rPr>
          <w:rFonts w:ascii="Courier New" w:hAnsi="Courier New" w:cs="Courier New"/>
          <w:sz w:val="20"/>
          <w:szCs w:val="20"/>
          <w:lang w:val="en-US"/>
        </w:rPr>
        <w:t>to</w:t>
      </w:r>
      <w:r w:rsidRPr="003A706A">
        <w:rPr>
          <w:rFonts w:ascii="Courier New" w:hAnsi="Courier New" w:cs="Courier New"/>
          <w:sz w:val="20"/>
          <w:szCs w:val="20"/>
        </w:rPr>
        <w:t>_</w:t>
      </w:r>
      <w:r w:rsidRPr="00B92074">
        <w:rPr>
          <w:rFonts w:ascii="Courier New" w:hAnsi="Courier New" w:cs="Courier New"/>
          <w:sz w:val="20"/>
          <w:szCs w:val="20"/>
          <w:lang w:val="en-US"/>
        </w:rPr>
        <w:t>csv</w:t>
      </w:r>
      <w:r w:rsidRPr="003A706A">
        <w:rPr>
          <w:rFonts w:ascii="Courier New" w:hAnsi="Courier New" w:cs="Courier New"/>
          <w:sz w:val="20"/>
          <w:szCs w:val="20"/>
        </w:rPr>
        <w:t>('</w:t>
      </w:r>
      <w:r w:rsidRPr="00B92074">
        <w:rPr>
          <w:rFonts w:ascii="Courier New" w:hAnsi="Courier New" w:cs="Courier New"/>
          <w:sz w:val="20"/>
          <w:szCs w:val="20"/>
        </w:rPr>
        <w:t>Относительные</w:t>
      </w:r>
      <w:r w:rsidRPr="003A706A">
        <w:rPr>
          <w:rFonts w:ascii="Courier New" w:hAnsi="Courier New" w:cs="Courier New"/>
          <w:sz w:val="20"/>
          <w:szCs w:val="20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изменения</w:t>
      </w:r>
      <w:r w:rsidRPr="003A706A">
        <w:rPr>
          <w:rFonts w:ascii="Courier New" w:hAnsi="Courier New" w:cs="Courier New"/>
          <w:sz w:val="20"/>
          <w:szCs w:val="20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цен</w:t>
      </w:r>
      <w:r w:rsidRPr="003A706A">
        <w:rPr>
          <w:rFonts w:ascii="Courier New" w:hAnsi="Courier New" w:cs="Courier New"/>
          <w:sz w:val="20"/>
          <w:szCs w:val="20"/>
        </w:rPr>
        <w:t xml:space="preserve"> </w:t>
      </w:r>
      <w:r w:rsidRPr="00B92074">
        <w:rPr>
          <w:rFonts w:ascii="Courier New" w:hAnsi="Courier New" w:cs="Courier New"/>
          <w:sz w:val="20"/>
          <w:szCs w:val="20"/>
        </w:rPr>
        <w:t>вниз</w:t>
      </w:r>
      <w:r w:rsidRPr="003A706A">
        <w:rPr>
          <w:rFonts w:ascii="Courier New" w:hAnsi="Courier New" w:cs="Courier New"/>
          <w:sz w:val="20"/>
          <w:szCs w:val="20"/>
        </w:rPr>
        <w:t>.</w:t>
      </w:r>
      <w:r w:rsidRPr="00B92074">
        <w:rPr>
          <w:rFonts w:ascii="Courier New" w:hAnsi="Courier New" w:cs="Courier New"/>
          <w:sz w:val="20"/>
          <w:szCs w:val="20"/>
          <w:lang w:val="en-US"/>
        </w:rPr>
        <w:t>csv</w:t>
      </w:r>
      <w:r w:rsidRPr="003A706A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B92074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3A706A">
        <w:rPr>
          <w:rFonts w:ascii="Courier New" w:hAnsi="Courier New" w:cs="Courier New"/>
          <w:sz w:val="20"/>
          <w:szCs w:val="20"/>
        </w:rPr>
        <w:t xml:space="preserve"> = ';', </w:t>
      </w:r>
      <w:r w:rsidRPr="00B92074">
        <w:rPr>
          <w:rFonts w:ascii="Courier New" w:hAnsi="Courier New" w:cs="Courier New"/>
          <w:sz w:val="20"/>
          <w:szCs w:val="20"/>
          <w:lang w:val="en-US"/>
        </w:rPr>
        <w:t>decimal</w:t>
      </w:r>
      <w:r w:rsidRPr="003A706A">
        <w:rPr>
          <w:rFonts w:ascii="Courier New" w:hAnsi="Courier New" w:cs="Courier New"/>
          <w:sz w:val="20"/>
          <w:szCs w:val="20"/>
        </w:rPr>
        <w:t>=',')</w:t>
      </w:r>
      <w:r w:rsidR="003A706A" w:rsidRPr="003A706A">
        <w:rPr>
          <w:rFonts w:ascii="Courier New" w:hAnsi="Courier New" w:cs="Courier New"/>
          <w:sz w:val="20"/>
          <w:szCs w:val="20"/>
        </w:rPr>
        <w:t xml:space="preserve">  # </w:t>
      </w:r>
      <w:r w:rsidR="003A706A">
        <w:rPr>
          <w:rFonts w:ascii="Courier New" w:hAnsi="Courier New" w:cs="Courier New"/>
          <w:sz w:val="20"/>
          <w:szCs w:val="20"/>
        </w:rPr>
        <w:t xml:space="preserve">Записываем полученные данные в </w:t>
      </w:r>
      <w:r w:rsidR="003A706A">
        <w:rPr>
          <w:rFonts w:ascii="Courier New" w:hAnsi="Courier New" w:cs="Courier New"/>
          <w:sz w:val="20"/>
          <w:szCs w:val="20"/>
          <w:lang w:val="en-US"/>
        </w:rPr>
        <w:t>csv</w:t>
      </w:r>
      <w:r w:rsidR="003A706A">
        <w:rPr>
          <w:rFonts w:ascii="Courier New" w:hAnsi="Courier New" w:cs="Courier New"/>
          <w:sz w:val="20"/>
          <w:szCs w:val="20"/>
        </w:rPr>
        <w:t xml:space="preserve"> файл. Чтобы потом использовать их в работе</w:t>
      </w:r>
    </w:p>
    <w:p w14:paraId="6F2C1552" w14:textId="77777777" w:rsidR="00BB5C56" w:rsidRDefault="00B92074" w:rsidP="00B92074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92074">
        <w:rPr>
          <w:rFonts w:ascii="Courier New" w:hAnsi="Courier New" w:cs="Courier New"/>
          <w:sz w:val="20"/>
          <w:szCs w:val="20"/>
        </w:rPr>
        <w:t>lower_cost</w:t>
      </w:r>
      <w:proofErr w:type="spellEnd"/>
    </w:p>
    <w:p w14:paraId="47C04BFB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BB5C56">
        <w:rPr>
          <w:rFonts w:ascii="Courier New" w:hAnsi="Courier New" w:cs="Courier New"/>
          <w:sz w:val="20"/>
          <w:szCs w:val="20"/>
        </w:rPr>
        <w:t>#Подсчёт относительных скачков цен вверх</w:t>
      </w:r>
    </w:p>
    <w:p w14:paraId="372FBF04" w14:textId="77777777" w:rsidR="00BB5C56" w:rsidRPr="00AD3FD9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D3FD9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= ['BSPB', 'CBOM', 'QIWIDR', 'SBER', '</w:t>
      </w:r>
      <w:proofErr w:type="spellStart"/>
      <w:r w:rsidRPr="00AD3FD9">
        <w:rPr>
          <w:rFonts w:ascii="Courier New" w:hAnsi="Courier New" w:cs="Courier New"/>
          <w:sz w:val="20"/>
          <w:szCs w:val="20"/>
          <w:lang w:val="en-US"/>
        </w:rPr>
        <w:t>SBER_p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', 'SFIN', 'VTBR', 'MOEX']</w:t>
      </w:r>
    </w:p>
    <w:p w14:paraId="3DBFC655" w14:textId="77777777" w:rsidR="00BB5C56" w:rsidRPr="00AD3FD9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288878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>years = [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in range(2016, 2022)]</w:t>
      </w:r>
    </w:p>
    <w:p w14:paraId="0B08120E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A947E0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5C56">
        <w:rPr>
          <w:rFonts w:ascii="Courier New" w:hAnsi="Courier New" w:cs="Courier New"/>
          <w:sz w:val="20"/>
          <w:szCs w:val="20"/>
        </w:rPr>
        <w:lastRenderedPageBreak/>
        <w:t>upper_cost</w:t>
      </w:r>
      <w:proofErr w:type="spellEnd"/>
      <w:r w:rsidRPr="00BB5C5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5C56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Pr="00BB5C56">
        <w:rPr>
          <w:rFonts w:ascii="Courier New" w:hAnsi="Courier New" w:cs="Courier New"/>
          <w:sz w:val="20"/>
          <w:szCs w:val="20"/>
        </w:rPr>
        <w:t xml:space="preserve">() #Создаём Data Frame </w:t>
      </w:r>
      <w:proofErr w:type="spellStart"/>
      <w:r w:rsidRPr="00BB5C56">
        <w:rPr>
          <w:rFonts w:ascii="Courier New" w:hAnsi="Courier New" w:cs="Courier New"/>
          <w:sz w:val="20"/>
          <w:szCs w:val="20"/>
        </w:rPr>
        <w:t>дял</w:t>
      </w:r>
      <w:proofErr w:type="spellEnd"/>
      <w:r w:rsidRPr="00BB5C56">
        <w:rPr>
          <w:rFonts w:ascii="Courier New" w:hAnsi="Courier New" w:cs="Courier New"/>
          <w:sz w:val="20"/>
          <w:szCs w:val="20"/>
        </w:rPr>
        <w:t xml:space="preserve"> сохранения данных о котировках по годам</w:t>
      </w:r>
    </w:p>
    <w:p w14:paraId="2C3748D6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upper_cost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['</w:t>
      </w:r>
      <w:r w:rsidRPr="00BB5C56">
        <w:rPr>
          <w:rFonts w:ascii="Courier New" w:hAnsi="Courier New" w:cs="Courier New"/>
          <w:sz w:val="20"/>
          <w:szCs w:val="20"/>
        </w:rPr>
        <w:t>Тикер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'] =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</w:p>
    <w:p w14:paraId="5FF1FD7A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9612F3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in years:</w:t>
      </w:r>
    </w:p>
    <w:p w14:paraId="5561E81E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incr_vol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281299B2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cur_name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C9F107C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pd.read_csv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cur_name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+ '.csv',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= ';')#</w:t>
      </w:r>
      <w:r w:rsidRPr="00BB5C56">
        <w:rPr>
          <w:rFonts w:ascii="Courier New" w:hAnsi="Courier New" w:cs="Courier New"/>
          <w:sz w:val="20"/>
          <w:szCs w:val="20"/>
        </w:rPr>
        <w:t>Считываем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данные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котировки</w:t>
      </w:r>
    </w:p>
    <w:p w14:paraId="2D48688C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['Delta'] =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['</w:t>
      </w:r>
      <w:r w:rsidRPr="00BB5C56">
        <w:rPr>
          <w:rFonts w:ascii="Courier New" w:hAnsi="Courier New" w:cs="Courier New"/>
          <w:sz w:val="20"/>
          <w:szCs w:val="20"/>
        </w:rPr>
        <w:t>Цена</w:t>
      </w:r>
      <w:r w:rsidRPr="00BB5C56">
        <w:rPr>
          <w:rFonts w:ascii="Courier New" w:hAnsi="Courier New" w:cs="Courier New"/>
          <w:sz w:val="20"/>
          <w:szCs w:val="20"/>
          <w:lang w:val="en-US"/>
        </w:rPr>
        <w:t>'].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pct_change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().round(3)#</w:t>
      </w:r>
      <w:r w:rsidRPr="00BB5C56">
        <w:rPr>
          <w:rFonts w:ascii="Courier New" w:hAnsi="Courier New" w:cs="Courier New"/>
          <w:sz w:val="20"/>
          <w:szCs w:val="20"/>
        </w:rPr>
        <w:t>Считаем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разницу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цены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в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соседние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дни</w:t>
      </w:r>
    </w:p>
    <w:p w14:paraId="4DDF944E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dlit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['</w:t>
      </w:r>
      <w:r w:rsidRPr="00BB5C56">
        <w:rPr>
          <w:rFonts w:ascii="Courier New" w:hAnsi="Courier New" w:cs="Courier New"/>
          <w:sz w:val="20"/>
          <w:szCs w:val="20"/>
        </w:rPr>
        <w:t>Дата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'] % 10000 &gt;=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)&amp;(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['</w:t>
      </w:r>
      <w:r w:rsidRPr="00BB5C56">
        <w:rPr>
          <w:rFonts w:ascii="Courier New" w:hAnsi="Courier New" w:cs="Courier New"/>
          <w:sz w:val="20"/>
          <w:szCs w:val="20"/>
        </w:rPr>
        <w:t>Дата</w:t>
      </w:r>
      <w:r w:rsidRPr="00BB5C56">
        <w:rPr>
          <w:rFonts w:ascii="Courier New" w:hAnsi="Courier New" w:cs="Courier New"/>
          <w:sz w:val="20"/>
          <w:szCs w:val="20"/>
          <w:lang w:val="en-US"/>
        </w:rPr>
        <w:t>'] % 10000 &lt; (i+1)) #</w:t>
      </w:r>
      <w:r w:rsidRPr="00BB5C56">
        <w:rPr>
          <w:rFonts w:ascii="Courier New" w:hAnsi="Courier New" w:cs="Courier New"/>
          <w:sz w:val="20"/>
          <w:szCs w:val="20"/>
        </w:rPr>
        <w:t>ограничиваем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данные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только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текущим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годом</w:t>
      </w:r>
    </w:p>
    <w:p w14:paraId="15495F30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cur_year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company_data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dlit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]['Delta'].max()</w:t>
      </w:r>
    </w:p>
    <w:p w14:paraId="3AD568AA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incr_vol.append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cur_year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1D0C63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upper_cost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[str(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)] =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incr_vol</w:t>
      </w:r>
      <w:proofErr w:type="spellEnd"/>
    </w:p>
    <w:p w14:paraId="7D710881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603532" w14:textId="77777777" w:rsidR="00BB5C56" w:rsidRP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upper_cost.to_csv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>('</w:t>
      </w:r>
      <w:r w:rsidRPr="00BB5C56">
        <w:rPr>
          <w:rFonts w:ascii="Courier New" w:hAnsi="Courier New" w:cs="Courier New"/>
          <w:sz w:val="20"/>
          <w:szCs w:val="20"/>
        </w:rPr>
        <w:t>Относительные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изменения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цен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B5C56">
        <w:rPr>
          <w:rFonts w:ascii="Courier New" w:hAnsi="Courier New" w:cs="Courier New"/>
          <w:sz w:val="20"/>
          <w:szCs w:val="20"/>
        </w:rPr>
        <w:t>вниз</w:t>
      </w:r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.csv', </w:t>
      </w:r>
      <w:proofErr w:type="spellStart"/>
      <w:r w:rsidRPr="00BB5C56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BB5C56">
        <w:rPr>
          <w:rFonts w:ascii="Courier New" w:hAnsi="Courier New" w:cs="Courier New"/>
          <w:sz w:val="20"/>
          <w:szCs w:val="20"/>
          <w:lang w:val="en-US"/>
        </w:rPr>
        <w:t xml:space="preserve"> = ';', decimal=',')</w:t>
      </w:r>
    </w:p>
    <w:p w14:paraId="6F09834B" w14:textId="77777777" w:rsidR="00BB5C56" w:rsidRDefault="00BB5C56" w:rsidP="00BB5C56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B5C56">
        <w:rPr>
          <w:rFonts w:ascii="Courier New" w:hAnsi="Courier New" w:cs="Courier New"/>
          <w:sz w:val="20"/>
          <w:szCs w:val="20"/>
        </w:rPr>
        <w:t>upper_cost</w:t>
      </w:r>
      <w:proofErr w:type="spellEnd"/>
    </w:p>
    <w:p w14:paraId="29AFBFD1" w14:textId="6C4D5D84" w:rsidR="00004178" w:rsidRDefault="00004178" w:rsidP="00BB5C56">
      <w:pPr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004178">
        <w:rPr>
          <w:rFonts w:ascii="Courier New" w:hAnsi="Courier New" w:cs="Courier New"/>
          <w:b/>
          <w:bCs/>
          <w:sz w:val="24"/>
          <w:szCs w:val="24"/>
        </w:rPr>
        <w:t>Создание модели данных и проверка гипотезы на них</w:t>
      </w:r>
    </w:p>
    <w:p w14:paraId="79A8DDEF" w14:textId="77777777" w:rsidR="00004178" w:rsidRPr="00004178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04178">
        <w:rPr>
          <w:rFonts w:ascii="Courier New" w:hAnsi="Courier New" w:cs="Courier New"/>
          <w:sz w:val="20"/>
          <w:szCs w:val="20"/>
        </w:rPr>
        <w:t>#Функция проверки критерия Колмогорова</w:t>
      </w:r>
    </w:p>
    <w:p w14:paraId="5E570B30" w14:textId="642D84A0" w:rsidR="00004178" w:rsidRPr="003A706A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A706A">
        <w:rPr>
          <w:rFonts w:ascii="Courier New" w:hAnsi="Courier New" w:cs="Courier New"/>
          <w:sz w:val="20"/>
          <w:szCs w:val="20"/>
          <w:lang w:val="en-US"/>
        </w:rPr>
        <w:t>def</w:t>
      </w:r>
      <w:r w:rsidRPr="003A706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A706A">
        <w:rPr>
          <w:rFonts w:ascii="Courier New" w:hAnsi="Courier New" w:cs="Courier New"/>
          <w:sz w:val="20"/>
          <w:szCs w:val="20"/>
          <w:lang w:val="en-US"/>
        </w:rPr>
        <w:t>kolm</w:t>
      </w:r>
      <w:proofErr w:type="spellEnd"/>
      <w:r w:rsidRPr="003A706A">
        <w:rPr>
          <w:rFonts w:ascii="Courier New" w:hAnsi="Courier New" w:cs="Courier New"/>
          <w:sz w:val="20"/>
          <w:szCs w:val="20"/>
        </w:rPr>
        <w:t>_</w:t>
      </w:r>
      <w:proofErr w:type="spellStart"/>
      <w:r w:rsidRPr="003A706A">
        <w:rPr>
          <w:rFonts w:ascii="Courier New" w:hAnsi="Courier New" w:cs="Courier New"/>
          <w:sz w:val="20"/>
          <w:szCs w:val="20"/>
          <w:lang w:val="en-US"/>
        </w:rPr>
        <w:t>krit</w:t>
      </w:r>
      <w:proofErr w:type="spellEnd"/>
      <w:r w:rsidRPr="003A706A">
        <w:rPr>
          <w:rFonts w:ascii="Courier New" w:hAnsi="Courier New" w:cs="Courier New"/>
          <w:sz w:val="20"/>
          <w:szCs w:val="20"/>
        </w:rPr>
        <w:t>(</w:t>
      </w:r>
      <w:r w:rsidRPr="003A706A">
        <w:rPr>
          <w:rFonts w:ascii="Courier New" w:hAnsi="Courier New" w:cs="Courier New"/>
          <w:sz w:val="20"/>
          <w:szCs w:val="20"/>
          <w:lang w:val="en-US"/>
        </w:rPr>
        <w:t>n</w:t>
      </w:r>
      <w:r w:rsidRPr="003A706A">
        <w:rPr>
          <w:rFonts w:ascii="Courier New" w:hAnsi="Courier New" w:cs="Courier New"/>
          <w:sz w:val="20"/>
          <w:szCs w:val="20"/>
        </w:rPr>
        <w:t>):</w:t>
      </w:r>
      <w:r w:rsidR="003A706A" w:rsidRPr="003A706A">
        <w:rPr>
          <w:rFonts w:ascii="Courier New" w:hAnsi="Courier New" w:cs="Courier New"/>
          <w:sz w:val="20"/>
          <w:szCs w:val="20"/>
        </w:rPr>
        <w:t xml:space="preserve"> #</w:t>
      </w:r>
      <w:r w:rsidR="003A706A">
        <w:rPr>
          <w:rFonts w:ascii="Courier New" w:hAnsi="Courier New" w:cs="Courier New"/>
          <w:sz w:val="20"/>
          <w:szCs w:val="20"/>
        </w:rPr>
        <w:t>Функция вычисления критерия Колмогорова. Параметр</w:t>
      </w:r>
      <w:r w:rsidR="003A706A" w:rsidRPr="003A706A">
        <w:rPr>
          <w:rFonts w:ascii="Courier New" w:hAnsi="Courier New" w:cs="Courier New"/>
          <w:sz w:val="20"/>
          <w:szCs w:val="20"/>
        </w:rPr>
        <w:t xml:space="preserve"> </w:t>
      </w:r>
      <w:r w:rsidR="003A706A">
        <w:rPr>
          <w:rFonts w:ascii="Courier New" w:hAnsi="Courier New" w:cs="Courier New"/>
          <w:sz w:val="20"/>
          <w:szCs w:val="20"/>
          <w:lang w:val="en-US"/>
        </w:rPr>
        <w:t>n</w:t>
      </w:r>
      <w:r w:rsidR="003A706A" w:rsidRPr="003A706A">
        <w:rPr>
          <w:rFonts w:ascii="Courier New" w:hAnsi="Courier New" w:cs="Courier New"/>
          <w:sz w:val="20"/>
          <w:szCs w:val="20"/>
        </w:rPr>
        <w:t xml:space="preserve"> </w:t>
      </w:r>
      <w:r w:rsidR="003A706A">
        <w:rPr>
          <w:rFonts w:ascii="Courier New" w:hAnsi="Courier New" w:cs="Courier New"/>
          <w:sz w:val="20"/>
          <w:szCs w:val="20"/>
        </w:rPr>
        <w:t>задаёт размер запрашиваемой выборки</w:t>
      </w:r>
    </w:p>
    <w:p w14:paraId="4C5529E5" w14:textId="7AD7825F" w:rsidR="00004178" w:rsidRPr="003A706A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A706A">
        <w:rPr>
          <w:rFonts w:ascii="Courier New" w:hAnsi="Courier New" w:cs="Courier New"/>
          <w:sz w:val="20"/>
          <w:szCs w:val="20"/>
        </w:rPr>
        <w:t xml:space="preserve">    </w:t>
      </w:r>
      <w:r w:rsidRPr="00004178">
        <w:rPr>
          <w:rFonts w:ascii="Courier New" w:hAnsi="Courier New" w:cs="Courier New"/>
          <w:sz w:val="20"/>
          <w:szCs w:val="20"/>
          <w:lang w:val="en-US"/>
        </w:rPr>
        <w:t>data</w:t>
      </w:r>
      <w:r w:rsidRPr="003A706A">
        <w:rPr>
          <w:rFonts w:ascii="Courier New" w:hAnsi="Courier New" w:cs="Courier New"/>
          <w:sz w:val="20"/>
          <w:szCs w:val="20"/>
        </w:rPr>
        <w:t xml:space="preserve"> = </w:t>
      </w:r>
      <w:r w:rsidRPr="00004178">
        <w:rPr>
          <w:rFonts w:ascii="Courier New" w:hAnsi="Courier New" w:cs="Courier New"/>
          <w:sz w:val="20"/>
          <w:szCs w:val="20"/>
          <w:lang w:val="en-US"/>
        </w:rPr>
        <w:t>np</w:t>
      </w:r>
      <w:r w:rsidRPr="003A706A">
        <w:rPr>
          <w:rFonts w:ascii="Courier New" w:hAnsi="Courier New" w:cs="Courier New"/>
          <w:sz w:val="20"/>
          <w:szCs w:val="20"/>
        </w:rPr>
        <w:t>.</w:t>
      </w:r>
      <w:r w:rsidRPr="00004178">
        <w:rPr>
          <w:rFonts w:ascii="Courier New" w:hAnsi="Courier New" w:cs="Courier New"/>
          <w:sz w:val="20"/>
          <w:szCs w:val="20"/>
          <w:lang w:val="en-US"/>
        </w:rPr>
        <w:t>random</w:t>
      </w:r>
      <w:r w:rsidRPr="003A706A">
        <w:rPr>
          <w:rFonts w:ascii="Courier New" w:hAnsi="Courier New" w:cs="Courier New"/>
          <w:sz w:val="20"/>
          <w:szCs w:val="20"/>
        </w:rPr>
        <w:t>.</w:t>
      </w:r>
      <w:r w:rsidRPr="00004178">
        <w:rPr>
          <w:rFonts w:ascii="Courier New" w:hAnsi="Courier New" w:cs="Courier New"/>
          <w:sz w:val="20"/>
          <w:szCs w:val="20"/>
          <w:lang w:val="en-US"/>
        </w:rPr>
        <w:t>normal</w:t>
      </w:r>
      <w:r w:rsidRPr="003A706A">
        <w:rPr>
          <w:rFonts w:ascii="Courier New" w:hAnsi="Courier New" w:cs="Courier New"/>
          <w:sz w:val="20"/>
          <w:szCs w:val="20"/>
        </w:rPr>
        <w:t>(</w:t>
      </w:r>
      <w:r w:rsidRPr="00004178">
        <w:rPr>
          <w:rFonts w:ascii="Courier New" w:hAnsi="Courier New" w:cs="Courier New"/>
          <w:sz w:val="20"/>
          <w:szCs w:val="20"/>
          <w:lang w:val="en-US"/>
        </w:rPr>
        <w:t>loc</w:t>
      </w:r>
      <w:r w:rsidRPr="003A706A">
        <w:rPr>
          <w:rFonts w:ascii="Courier New" w:hAnsi="Courier New" w:cs="Courier New"/>
          <w:sz w:val="20"/>
          <w:szCs w:val="20"/>
        </w:rPr>
        <w:t xml:space="preserve"> = 0, </w:t>
      </w:r>
      <w:r w:rsidRPr="00004178">
        <w:rPr>
          <w:rFonts w:ascii="Courier New" w:hAnsi="Courier New" w:cs="Courier New"/>
          <w:sz w:val="20"/>
          <w:szCs w:val="20"/>
          <w:lang w:val="en-US"/>
        </w:rPr>
        <w:t>scale</w:t>
      </w:r>
      <w:r w:rsidRPr="003A706A">
        <w:rPr>
          <w:rFonts w:ascii="Courier New" w:hAnsi="Courier New" w:cs="Courier New"/>
          <w:sz w:val="20"/>
          <w:szCs w:val="20"/>
        </w:rPr>
        <w:t xml:space="preserve"> = 1, </w:t>
      </w:r>
      <w:r w:rsidRPr="00004178">
        <w:rPr>
          <w:rFonts w:ascii="Courier New" w:hAnsi="Courier New" w:cs="Courier New"/>
          <w:sz w:val="20"/>
          <w:szCs w:val="20"/>
          <w:lang w:val="en-US"/>
        </w:rPr>
        <w:t>size</w:t>
      </w:r>
      <w:r w:rsidRPr="003A706A">
        <w:rPr>
          <w:rFonts w:ascii="Courier New" w:hAnsi="Courier New" w:cs="Courier New"/>
          <w:sz w:val="20"/>
          <w:szCs w:val="20"/>
        </w:rPr>
        <w:t xml:space="preserve"> = </w:t>
      </w:r>
      <w:r w:rsidRPr="00004178">
        <w:rPr>
          <w:rFonts w:ascii="Courier New" w:hAnsi="Courier New" w:cs="Courier New"/>
          <w:sz w:val="20"/>
          <w:szCs w:val="20"/>
          <w:lang w:val="en-US"/>
        </w:rPr>
        <w:t>n</w:t>
      </w:r>
      <w:r w:rsidRPr="003A706A">
        <w:rPr>
          <w:rFonts w:ascii="Courier New" w:hAnsi="Courier New" w:cs="Courier New"/>
          <w:sz w:val="20"/>
          <w:szCs w:val="20"/>
        </w:rPr>
        <w:t xml:space="preserve">) </w:t>
      </w:r>
      <w:r w:rsidR="003A706A" w:rsidRPr="003A706A">
        <w:rPr>
          <w:rFonts w:ascii="Courier New" w:hAnsi="Courier New" w:cs="Courier New"/>
          <w:sz w:val="20"/>
          <w:szCs w:val="20"/>
        </w:rPr>
        <w:t>#Задаём параметры генерации нормального распределения</w:t>
      </w:r>
    </w:p>
    <w:p w14:paraId="7A3520E3" w14:textId="400213AD" w:rsidR="00004178" w:rsidRPr="003A706A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A706A">
        <w:rPr>
          <w:rFonts w:ascii="Courier New" w:hAnsi="Courier New" w:cs="Courier New"/>
          <w:sz w:val="20"/>
          <w:szCs w:val="20"/>
        </w:rPr>
        <w:t xml:space="preserve">    </w:t>
      </w:r>
      <w:r w:rsidRPr="00004178">
        <w:rPr>
          <w:rFonts w:ascii="Courier New" w:hAnsi="Courier New" w:cs="Courier New"/>
          <w:sz w:val="20"/>
          <w:szCs w:val="20"/>
          <w:lang w:val="en-US"/>
        </w:rPr>
        <w:t>result</w:t>
      </w:r>
      <w:r w:rsidRPr="003A706A">
        <w:rPr>
          <w:rFonts w:ascii="Courier New" w:hAnsi="Courier New" w:cs="Courier New"/>
          <w:sz w:val="20"/>
          <w:szCs w:val="20"/>
        </w:rPr>
        <w:t xml:space="preserve"> = </w:t>
      </w:r>
      <w:r w:rsidRPr="00004178">
        <w:rPr>
          <w:rFonts w:ascii="Courier New" w:hAnsi="Courier New" w:cs="Courier New"/>
          <w:sz w:val="20"/>
          <w:szCs w:val="20"/>
          <w:lang w:val="en-US"/>
        </w:rPr>
        <w:t>stats</w:t>
      </w:r>
      <w:r w:rsidRPr="003A706A">
        <w:rPr>
          <w:rFonts w:ascii="Courier New" w:hAnsi="Courier New" w:cs="Courier New"/>
          <w:sz w:val="20"/>
          <w:szCs w:val="20"/>
        </w:rPr>
        <w:t>.</w:t>
      </w:r>
      <w:proofErr w:type="spellStart"/>
      <w:r w:rsidRPr="00004178">
        <w:rPr>
          <w:rFonts w:ascii="Courier New" w:hAnsi="Courier New" w:cs="Courier New"/>
          <w:sz w:val="20"/>
          <w:szCs w:val="20"/>
          <w:lang w:val="en-US"/>
        </w:rPr>
        <w:t>kstest</w:t>
      </w:r>
      <w:proofErr w:type="spellEnd"/>
      <w:r w:rsidRPr="003A706A">
        <w:rPr>
          <w:rFonts w:ascii="Courier New" w:hAnsi="Courier New" w:cs="Courier New"/>
          <w:sz w:val="20"/>
          <w:szCs w:val="20"/>
        </w:rPr>
        <w:t>(</w:t>
      </w:r>
      <w:r w:rsidRPr="00004178">
        <w:rPr>
          <w:rFonts w:ascii="Courier New" w:hAnsi="Courier New" w:cs="Courier New"/>
          <w:sz w:val="20"/>
          <w:szCs w:val="20"/>
          <w:lang w:val="en-US"/>
        </w:rPr>
        <w:t>data</w:t>
      </w:r>
      <w:r w:rsidRPr="003A706A">
        <w:rPr>
          <w:rFonts w:ascii="Courier New" w:hAnsi="Courier New" w:cs="Courier New"/>
          <w:sz w:val="20"/>
          <w:szCs w:val="20"/>
        </w:rPr>
        <w:t>,'</w:t>
      </w:r>
      <w:r w:rsidRPr="00004178">
        <w:rPr>
          <w:rFonts w:ascii="Courier New" w:hAnsi="Courier New" w:cs="Courier New"/>
          <w:sz w:val="20"/>
          <w:szCs w:val="20"/>
          <w:lang w:val="en-US"/>
        </w:rPr>
        <w:t>norm</w:t>
      </w:r>
      <w:r w:rsidRPr="003A706A">
        <w:rPr>
          <w:rFonts w:ascii="Courier New" w:hAnsi="Courier New" w:cs="Courier New"/>
          <w:sz w:val="20"/>
          <w:szCs w:val="20"/>
        </w:rPr>
        <w:t>')</w:t>
      </w:r>
      <w:r w:rsidR="003A706A" w:rsidRPr="003A706A">
        <w:rPr>
          <w:rFonts w:ascii="Courier New" w:hAnsi="Courier New" w:cs="Courier New"/>
          <w:sz w:val="20"/>
          <w:szCs w:val="20"/>
        </w:rPr>
        <w:t xml:space="preserve"> #</w:t>
      </w:r>
      <w:r w:rsidR="003A706A">
        <w:rPr>
          <w:rFonts w:ascii="Courier New" w:hAnsi="Courier New" w:cs="Courier New"/>
          <w:sz w:val="20"/>
          <w:szCs w:val="20"/>
        </w:rPr>
        <w:t>Проверка</w:t>
      </w:r>
      <w:r w:rsidR="003A706A" w:rsidRPr="003A706A">
        <w:rPr>
          <w:rFonts w:ascii="Courier New" w:hAnsi="Courier New" w:cs="Courier New"/>
          <w:sz w:val="20"/>
          <w:szCs w:val="20"/>
        </w:rPr>
        <w:t xml:space="preserve"> </w:t>
      </w:r>
      <w:r w:rsidR="003A706A">
        <w:rPr>
          <w:rFonts w:ascii="Courier New" w:hAnsi="Courier New" w:cs="Courier New"/>
          <w:sz w:val="20"/>
          <w:szCs w:val="20"/>
        </w:rPr>
        <w:t>правильности критерия Колмогорова с помощью существующей функции</w:t>
      </w:r>
    </w:p>
    <w:p w14:paraId="633B977A" w14:textId="5F53D2A3" w:rsidR="00004178" w:rsidRPr="00146FB9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004178">
        <w:rPr>
          <w:rFonts w:ascii="Courier New" w:hAnsi="Courier New" w:cs="Courier New"/>
          <w:sz w:val="20"/>
          <w:szCs w:val="20"/>
          <w:lang w:val="en-US"/>
        </w:rPr>
        <w:t>return</w:t>
      </w:r>
      <w:r w:rsidRPr="00146FB9">
        <w:rPr>
          <w:rFonts w:ascii="Courier New" w:hAnsi="Courier New" w:cs="Courier New"/>
          <w:sz w:val="20"/>
          <w:szCs w:val="20"/>
        </w:rPr>
        <w:t xml:space="preserve"> </w:t>
      </w:r>
      <w:r w:rsidRPr="00004178">
        <w:rPr>
          <w:rFonts w:ascii="Courier New" w:hAnsi="Courier New" w:cs="Courier New"/>
          <w:sz w:val="20"/>
          <w:szCs w:val="20"/>
          <w:lang w:val="en-US"/>
        </w:rPr>
        <w:t>data</w:t>
      </w:r>
      <w:r w:rsidRPr="00146FB9">
        <w:rPr>
          <w:rFonts w:ascii="Courier New" w:hAnsi="Courier New" w:cs="Courier New"/>
          <w:sz w:val="20"/>
          <w:szCs w:val="20"/>
        </w:rPr>
        <w:t xml:space="preserve">, </w:t>
      </w:r>
      <w:r w:rsidRPr="00004178">
        <w:rPr>
          <w:rFonts w:ascii="Courier New" w:hAnsi="Courier New" w:cs="Courier New"/>
          <w:sz w:val="20"/>
          <w:szCs w:val="20"/>
          <w:lang w:val="en-US"/>
        </w:rPr>
        <w:t>round</w:t>
      </w:r>
      <w:r w:rsidRPr="00146FB9">
        <w:rPr>
          <w:rFonts w:ascii="Courier New" w:hAnsi="Courier New" w:cs="Courier New"/>
          <w:sz w:val="20"/>
          <w:szCs w:val="20"/>
        </w:rPr>
        <w:t>(</w:t>
      </w:r>
      <w:r w:rsidRPr="00004178">
        <w:rPr>
          <w:rFonts w:ascii="Courier New" w:hAnsi="Courier New" w:cs="Courier New"/>
          <w:sz w:val="20"/>
          <w:szCs w:val="20"/>
          <w:lang w:val="en-US"/>
        </w:rPr>
        <w:t>result</w:t>
      </w:r>
      <w:r w:rsidRPr="00146FB9">
        <w:rPr>
          <w:rFonts w:ascii="Courier New" w:hAnsi="Courier New" w:cs="Courier New"/>
          <w:sz w:val="20"/>
          <w:szCs w:val="20"/>
        </w:rPr>
        <w:t>[1],3)</w:t>
      </w:r>
      <w:r w:rsidR="00146FB9" w:rsidRPr="00146FB9">
        <w:rPr>
          <w:rFonts w:ascii="Courier New" w:hAnsi="Courier New" w:cs="Courier New"/>
          <w:sz w:val="20"/>
          <w:szCs w:val="20"/>
        </w:rPr>
        <w:t xml:space="preserve"> #</w:t>
      </w:r>
      <w:r w:rsidR="00146FB9">
        <w:rPr>
          <w:rFonts w:ascii="Courier New" w:hAnsi="Courier New" w:cs="Courier New"/>
          <w:sz w:val="20"/>
          <w:szCs w:val="20"/>
        </w:rPr>
        <w:t>Возвращаем</w:t>
      </w:r>
      <w:r w:rsidR="00146FB9" w:rsidRPr="00146FB9">
        <w:rPr>
          <w:rFonts w:ascii="Courier New" w:hAnsi="Courier New" w:cs="Courier New"/>
          <w:sz w:val="20"/>
          <w:szCs w:val="20"/>
        </w:rPr>
        <w:t xml:space="preserve"> </w:t>
      </w:r>
      <w:r w:rsidR="00146FB9">
        <w:rPr>
          <w:rFonts w:ascii="Courier New" w:hAnsi="Courier New" w:cs="Courier New"/>
          <w:sz w:val="20"/>
          <w:szCs w:val="20"/>
        </w:rPr>
        <w:t>полученное</w:t>
      </w:r>
      <w:r w:rsidR="00146FB9" w:rsidRPr="00146FB9">
        <w:rPr>
          <w:rFonts w:ascii="Courier New" w:hAnsi="Courier New" w:cs="Courier New"/>
          <w:sz w:val="20"/>
          <w:szCs w:val="20"/>
        </w:rPr>
        <w:t xml:space="preserve"> </w:t>
      </w:r>
      <w:r w:rsidR="00146FB9">
        <w:rPr>
          <w:rFonts w:ascii="Courier New" w:hAnsi="Courier New" w:cs="Courier New"/>
          <w:sz w:val="20"/>
          <w:szCs w:val="20"/>
        </w:rPr>
        <w:t xml:space="preserve">распределение и Р-значение, являющееся вторым выходным результатом, сохранённым в массив </w:t>
      </w:r>
      <w:r w:rsidR="00146FB9">
        <w:rPr>
          <w:rFonts w:ascii="Courier New" w:hAnsi="Courier New" w:cs="Courier New"/>
          <w:sz w:val="20"/>
          <w:szCs w:val="20"/>
          <w:lang w:val="en-US"/>
        </w:rPr>
        <w:t>result</w:t>
      </w:r>
    </w:p>
    <w:p w14:paraId="0B0FFD10" w14:textId="7BF3F797" w:rsidR="003A706A" w:rsidRPr="003A706A" w:rsidRDefault="003A706A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A706A">
        <w:rPr>
          <w:rFonts w:ascii="Courier New" w:hAnsi="Courier New" w:cs="Courier New"/>
          <w:sz w:val="20"/>
          <w:szCs w:val="20"/>
        </w:rPr>
        <w:t>#Размер выборки - среднее число торговых дней в год</w:t>
      </w:r>
    </w:p>
    <w:p w14:paraId="7D8B43C5" w14:textId="38B17631" w:rsidR="00004178" w:rsidRPr="00146FB9" w:rsidRDefault="00004178" w:rsidP="00004178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004178">
        <w:rPr>
          <w:rFonts w:ascii="Courier New" w:hAnsi="Courier New" w:cs="Courier New"/>
          <w:sz w:val="20"/>
          <w:szCs w:val="20"/>
          <w:lang w:val="en-US"/>
        </w:rPr>
        <w:t>n</w:t>
      </w:r>
      <w:r w:rsidRPr="00146FB9">
        <w:rPr>
          <w:rFonts w:ascii="Courier New" w:hAnsi="Courier New" w:cs="Courier New"/>
          <w:sz w:val="20"/>
          <w:szCs w:val="20"/>
        </w:rPr>
        <w:t xml:space="preserve"> = 252</w:t>
      </w:r>
    </w:p>
    <w:p w14:paraId="58DBFB8C" w14:textId="7140B58C" w:rsidR="00146FB9" w:rsidRDefault="00146FB9" w:rsidP="007F315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>#Далее сгенерируем 2 выборки данных, сравнив дисперсии которых по критерию Фишера, мы сможем проверить достоверность гипотезы</w:t>
      </w:r>
    </w:p>
    <w:p w14:paraId="7812FD38" w14:textId="12BE3809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>#построение гистограммы Р-значений, вычисленных с помощью критерия Колмогорова. (1 выборка)</w:t>
      </w:r>
    </w:p>
    <w:p w14:paraId="0B893F03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>P_values_1 = [] # Пустой массив для сохранения Р-значений выборки</w:t>
      </w:r>
    </w:p>
    <w:p w14:paraId="2B431EB2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 xml:space="preserve">tetst_data_1 = </w:t>
      </w:r>
      <w:proofErr w:type="spellStart"/>
      <w:r w:rsidRPr="00146FB9">
        <w:rPr>
          <w:rFonts w:ascii="Courier New" w:hAnsi="Courier New" w:cs="Courier New"/>
          <w:sz w:val="20"/>
          <w:szCs w:val="20"/>
        </w:rPr>
        <w:t>kolm_krit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(n)[0] # Генерация данных на основании критерия Колмогорова</w:t>
      </w:r>
    </w:p>
    <w:p w14:paraId="3D46C1E4" w14:textId="46A067E3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6FB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146FB9">
        <w:rPr>
          <w:rFonts w:ascii="Courier New" w:hAnsi="Courier New" w:cs="Courier New"/>
          <w:sz w:val="20"/>
          <w:szCs w:val="20"/>
          <w:lang w:val="en-US"/>
        </w:rPr>
        <w:t>stats.kstest</w:t>
      </w:r>
      <w:proofErr w:type="spellEnd"/>
      <w:r w:rsidRPr="00146FB9">
        <w:rPr>
          <w:rFonts w:ascii="Courier New" w:hAnsi="Courier New" w:cs="Courier New"/>
          <w:sz w:val="20"/>
          <w:szCs w:val="20"/>
          <w:lang w:val="en-US"/>
        </w:rPr>
        <w:t>(tetst_data_1, 'norm'))</w:t>
      </w:r>
    </w:p>
    <w:p w14:paraId="5E890C9C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6F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146FB9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6FB9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(10 ** 3):</w:t>
      </w:r>
    </w:p>
    <w:p w14:paraId="37A5FFDC" w14:textId="0C557CC6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 xml:space="preserve">    P_values_1.append(</w:t>
      </w:r>
      <w:proofErr w:type="spellStart"/>
      <w:r w:rsidRPr="00146FB9">
        <w:rPr>
          <w:rFonts w:ascii="Courier New" w:hAnsi="Courier New" w:cs="Courier New"/>
          <w:sz w:val="20"/>
          <w:szCs w:val="20"/>
        </w:rPr>
        <w:t>kolm_krit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(n)[1])#Получаем Р-значения с помощью написанного модуля и сохраняем их в массив</w:t>
      </w:r>
    </w:p>
    <w:p w14:paraId="765572F6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>#Отображение данных (из предыдущей ячейки) в формате гистограммы</w:t>
      </w:r>
    </w:p>
    <w:p w14:paraId="4728319E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6FB9">
        <w:rPr>
          <w:rFonts w:ascii="Courier New" w:hAnsi="Courier New" w:cs="Courier New"/>
          <w:sz w:val="20"/>
          <w:szCs w:val="20"/>
        </w:rPr>
        <w:t>plt.hist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(P_values_1,rwidth = 0.9) #Создаём макет гистограммы и передаём ей данные и параметры оформления</w:t>
      </w:r>
    </w:p>
    <w:p w14:paraId="7AA81648" w14:textId="65310994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6FB9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('Гистограмма Р-значений 1 образца модельных данных, вычисленных на основе критерия Колмогорова) #Заголовок графика</w:t>
      </w:r>
    </w:p>
    <w:p w14:paraId="48CA5C00" w14:textId="49721918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>#построение гистограммы Р-значений, вычисленных с помощью критерия Колмогорова. (2 выборка)</w:t>
      </w:r>
    </w:p>
    <w:p w14:paraId="16383DF9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>P_values_2 = [] # Пустой массив для сохранения Р-значений выборки</w:t>
      </w:r>
    </w:p>
    <w:p w14:paraId="06AE485C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 xml:space="preserve">tetst_data_2 = </w:t>
      </w:r>
      <w:proofErr w:type="spellStart"/>
      <w:r w:rsidRPr="00146FB9">
        <w:rPr>
          <w:rFonts w:ascii="Courier New" w:hAnsi="Courier New" w:cs="Courier New"/>
          <w:sz w:val="20"/>
          <w:szCs w:val="20"/>
        </w:rPr>
        <w:t>kolm_krit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(n)[0] # Генерация данных на основании критерия Колмогорова</w:t>
      </w:r>
    </w:p>
    <w:p w14:paraId="05BEAB83" w14:textId="7F3C5ABE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146FB9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spellStart"/>
      <w:r w:rsidRPr="00146FB9">
        <w:rPr>
          <w:rFonts w:ascii="Courier New" w:hAnsi="Courier New" w:cs="Courier New"/>
          <w:sz w:val="20"/>
          <w:szCs w:val="20"/>
          <w:lang w:val="en-US"/>
        </w:rPr>
        <w:t>stats.kstest</w:t>
      </w:r>
      <w:proofErr w:type="spellEnd"/>
      <w:r w:rsidRPr="00146FB9">
        <w:rPr>
          <w:rFonts w:ascii="Courier New" w:hAnsi="Courier New" w:cs="Courier New"/>
          <w:sz w:val="20"/>
          <w:szCs w:val="20"/>
          <w:lang w:val="en-US"/>
        </w:rPr>
        <w:t>(tetst_data_2, 'norm'))</w:t>
      </w:r>
    </w:p>
    <w:p w14:paraId="7EC67E7A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6FB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 xml:space="preserve"> i </w:t>
      </w:r>
      <w:proofErr w:type="spellStart"/>
      <w:r w:rsidRPr="00146FB9">
        <w:rPr>
          <w:rFonts w:ascii="Courier New" w:hAnsi="Courier New" w:cs="Courier New"/>
          <w:sz w:val="20"/>
          <w:szCs w:val="20"/>
        </w:rPr>
        <w:t>in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46FB9">
        <w:rPr>
          <w:rFonts w:ascii="Courier New" w:hAnsi="Courier New" w:cs="Courier New"/>
          <w:sz w:val="20"/>
          <w:szCs w:val="20"/>
        </w:rPr>
        <w:t>range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(10 ** 3):</w:t>
      </w:r>
    </w:p>
    <w:p w14:paraId="3140BA1A" w14:textId="267874DB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 xml:space="preserve">    P_values_2.append(</w:t>
      </w:r>
      <w:proofErr w:type="spellStart"/>
      <w:r w:rsidRPr="00146FB9">
        <w:rPr>
          <w:rFonts w:ascii="Courier New" w:hAnsi="Courier New" w:cs="Courier New"/>
          <w:sz w:val="20"/>
          <w:szCs w:val="20"/>
        </w:rPr>
        <w:t>kolm_krit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 xml:space="preserve">(n)[1])#Получаем Р-значения с помощью написанного модуля и сохраняем их в массив    </w:t>
      </w:r>
    </w:p>
    <w:p w14:paraId="1B3033FD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146FB9">
        <w:rPr>
          <w:rFonts w:ascii="Courier New" w:hAnsi="Courier New" w:cs="Courier New"/>
          <w:sz w:val="20"/>
          <w:szCs w:val="20"/>
        </w:rPr>
        <w:t>#Отображение данных (из предыдущей ячейки) в формате гистограммы</w:t>
      </w:r>
    </w:p>
    <w:p w14:paraId="234741C3" w14:textId="77777777" w:rsidR="00146FB9" w:rsidRPr="00146FB9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6FB9">
        <w:rPr>
          <w:rFonts w:ascii="Courier New" w:hAnsi="Courier New" w:cs="Courier New"/>
          <w:sz w:val="20"/>
          <w:szCs w:val="20"/>
        </w:rPr>
        <w:lastRenderedPageBreak/>
        <w:t>plt.hist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(P_values_2,rwidth = 0.9) #Создаём макет гистограммы и передаём ей данные и параметры оформления</w:t>
      </w:r>
    </w:p>
    <w:p w14:paraId="57784201" w14:textId="7FB288F0" w:rsidR="003C659D" w:rsidRPr="003C659D" w:rsidRDefault="00146FB9" w:rsidP="00146FB9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146FB9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146FB9">
        <w:rPr>
          <w:rFonts w:ascii="Courier New" w:hAnsi="Courier New" w:cs="Courier New"/>
          <w:sz w:val="20"/>
          <w:szCs w:val="20"/>
        </w:rPr>
        <w:t>('Гистограмма Р-значений 2 образца модельных данных, вычисленных на основе критерия Колмогорова) #Заголовок графика</w:t>
      </w:r>
      <w:r w:rsidR="003C659D" w:rsidRPr="003C659D">
        <w:rPr>
          <w:rFonts w:ascii="Courier New" w:hAnsi="Courier New" w:cs="Courier New"/>
          <w:sz w:val="20"/>
          <w:szCs w:val="20"/>
        </w:rPr>
        <w:t xml:space="preserve"># Проверим, имеют ли сгенерированных 2 набора данных общий вид </w:t>
      </w:r>
    </w:p>
    <w:p w14:paraId="3B890EBC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compar1 = stats.ks_2samp(data_1, data_2) </w:t>
      </w:r>
    </w:p>
    <w:p w14:paraId="0D76C351" w14:textId="6D42B9BE" w:rsidR="003C659D" w:rsidRPr="00AD3FD9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print</w:t>
      </w:r>
      <w:r w:rsidRPr="00AD3FD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compar</w:t>
      </w:r>
      <w:proofErr w:type="spellEnd"/>
      <w:r w:rsidRPr="00AD3FD9">
        <w:rPr>
          <w:rFonts w:ascii="Courier New" w:hAnsi="Courier New" w:cs="Courier New"/>
          <w:sz w:val="20"/>
          <w:szCs w:val="20"/>
        </w:rPr>
        <w:t>1[1])</w:t>
      </w:r>
    </w:p>
    <w:p w14:paraId="5B0FA278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#Функция проверки критерия Фишера</w:t>
      </w:r>
    </w:p>
    <w:p w14:paraId="01D8C025" w14:textId="77777777" w:rsidR="003C659D" w:rsidRPr="00AD3FD9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def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fisher</w:t>
      </w:r>
      <w:r w:rsidRPr="00AD3FD9">
        <w:rPr>
          <w:rFonts w:ascii="Courier New" w:hAnsi="Courier New" w:cs="Courier New"/>
          <w:sz w:val="20"/>
          <w:szCs w:val="20"/>
          <w:lang w:val="en-US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crit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(</w:t>
      </w: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1, </w:t>
      </w: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AD3FD9">
        <w:rPr>
          <w:rFonts w:ascii="Courier New" w:hAnsi="Courier New" w:cs="Courier New"/>
          <w:sz w:val="20"/>
          <w:szCs w:val="20"/>
          <w:lang w:val="en-US"/>
        </w:rPr>
        <w:t>2):</w:t>
      </w:r>
    </w:p>
    <w:p w14:paraId="33DC962D" w14:textId="60A27BA5" w:rsid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C659D">
        <w:rPr>
          <w:rFonts w:ascii="Courier New" w:hAnsi="Courier New" w:cs="Courier New"/>
          <w:sz w:val="20"/>
          <w:szCs w:val="20"/>
          <w:lang w:val="en-US"/>
        </w:rPr>
        <w:t>return ((max(var1, var2))**2/(min(var1, var2))**2)</w:t>
      </w:r>
    </w:p>
    <w:p w14:paraId="09B29456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#Вычислим дисперсию 2 выборок данных</w:t>
      </w:r>
    </w:p>
    <w:p w14:paraId="22F15C5E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data</w:t>
      </w:r>
      <w:r w:rsidRPr="003C659D">
        <w:rPr>
          <w:rFonts w:ascii="Courier New" w:hAnsi="Courier New" w:cs="Courier New"/>
          <w:sz w:val="20"/>
          <w:szCs w:val="20"/>
        </w:rPr>
        <w:t xml:space="preserve">_1 = </w:t>
      </w:r>
      <w:r w:rsidRPr="003C659D">
        <w:rPr>
          <w:rFonts w:ascii="Courier New" w:hAnsi="Courier New" w:cs="Courier New"/>
          <w:sz w:val="20"/>
          <w:szCs w:val="20"/>
          <w:lang w:val="en-US"/>
        </w:rPr>
        <w:t>np</w:t>
      </w:r>
      <w:r w:rsidRPr="003C659D">
        <w:rPr>
          <w:rFonts w:ascii="Courier New" w:hAnsi="Courier New" w:cs="Courier New"/>
          <w:sz w:val="20"/>
          <w:szCs w:val="20"/>
        </w:rPr>
        <w:t>.</w:t>
      </w: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3C659D">
        <w:rPr>
          <w:rFonts w:ascii="Courier New" w:hAnsi="Courier New" w:cs="Courier New"/>
          <w:sz w:val="20"/>
          <w:szCs w:val="20"/>
        </w:rPr>
        <w:t>(</w:t>
      </w:r>
      <w:r w:rsidRPr="003C659D">
        <w:rPr>
          <w:rFonts w:ascii="Courier New" w:hAnsi="Courier New" w:cs="Courier New"/>
          <w:sz w:val="20"/>
          <w:szCs w:val="20"/>
          <w:lang w:val="en-US"/>
        </w:rPr>
        <w:t>data</w:t>
      </w:r>
      <w:r w:rsidRPr="003C659D">
        <w:rPr>
          <w:rFonts w:ascii="Courier New" w:hAnsi="Courier New" w:cs="Courier New"/>
          <w:sz w:val="20"/>
          <w:szCs w:val="20"/>
        </w:rPr>
        <w:t>_1)</w:t>
      </w:r>
    </w:p>
    <w:p w14:paraId="207153AC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var_data_2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np.var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(data_2)</w:t>
      </w:r>
    </w:p>
    <w:p w14:paraId="41FAA5A8" w14:textId="047AE79E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print</w:t>
      </w:r>
      <w:r w:rsidRPr="003C659D">
        <w:rPr>
          <w:rFonts w:ascii="Courier New" w:hAnsi="Courier New" w:cs="Courier New"/>
          <w:sz w:val="20"/>
          <w:szCs w:val="20"/>
        </w:rPr>
        <w:t xml:space="preserve">("Дисперсия первой выборки = " + </w:t>
      </w:r>
      <w:r w:rsidRPr="003C659D">
        <w:rPr>
          <w:rFonts w:ascii="Courier New" w:hAnsi="Courier New" w:cs="Courier New"/>
          <w:sz w:val="20"/>
          <w:szCs w:val="20"/>
          <w:lang w:val="en-US"/>
        </w:rPr>
        <w:t>str</w:t>
      </w:r>
      <w:r w:rsidRPr="003C659D">
        <w:rPr>
          <w:rFonts w:ascii="Courier New" w:hAnsi="Courier New" w:cs="Courier New"/>
          <w:sz w:val="20"/>
          <w:szCs w:val="20"/>
        </w:rPr>
        <w:t>(</w:t>
      </w: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data</w:t>
      </w:r>
      <w:r w:rsidRPr="003C659D">
        <w:rPr>
          <w:rFonts w:ascii="Courier New" w:hAnsi="Courier New" w:cs="Courier New"/>
          <w:sz w:val="20"/>
          <w:szCs w:val="20"/>
        </w:rPr>
        <w:t>_1), '\</w:t>
      </w:r>
      <w:r w:rsidRPr="003C659D">
        <w:rPr>
          <w:rFonts w:ascii="Courier New" w:hAnsi="Courier New" w:cs="Courier New"/>
          <w:sz w:val="20"/>
          <w:szCs w:val="20"/>
          <w:lang w:val="en-US"/>
        </w:rPr>
        <w:t>n</w:t>
      </w:r>
      <w:r w:rsidRPr="003C659D">
        <w:rPr>
          <w:rFonts w:ascii="Courier New" w:hAnsi="Courier New" w:cs="Courier New"/>
          <w:sz w:val="20"/>
          <w:szCs w:val="20"/>
        </w:rPr>
        <w:t xml:space="preserve">Дисперсия второй выборки = ' + </w:t>
      </w:r>
      <w:r w:rsidRPr="003C659D">
        <w:rPr>
          <w:rFonts w:ascii="Courier New" w:hAnsi="Courier New" w:cs="Courier New"/>
          <w:sz w:val="20"/>
          <w:szCs w:val="20"/>
          <w:lang w:val="en-US"/>
        </w:rPr>
        <w:t>str</w:t>
      </w:r>
      <w:r w:rsidRPr="003C659D">
        <w:rPr>
          <w:rFonts w:ascii="Courier New" w:hAnsi="Courier New" w:cs="Courier New"/>
          <w:sz w:val="20"/>
          <w:szCs w:val="20"/>
        </w:rPr>
        <w:t>(</w:t>
      </w: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data</w:t>
      </w:r>
      <w:r w:rsidRPr="003C659D">
        <w:rPr>
          <w:rFonts w:ascii="Courier New" w:hAnsi="Courier New" w:cs="Courier New"/>
          <w:sz w:val="20"/>
          <w:szCs w:val="20"/>
        </w:rPr>
        <w:t>_2))</w:t>
      </w:r>
    </w:p>
    <w:p w14:paraId="47B1E909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res_fisher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fisher_crit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(var_data_1, var_data_2)</w:t>
      </w:r>
    </w:p>
    <w:p w14:paraId="546E5510" w14:textId="7A1442CE" w:rsid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print("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Критерий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Фишера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= ",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res_fisher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345B6A7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#Проверка мощности критерия</w:t>
      </w:r>
    </w:p>
    <w:p w14:paraId="047D1CB5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m</w:t>
      </w:r>
      <w:r w:rsidRPr="003C659D">
        <w:rPr>
          <w:rFonts w:ascii="Courier New" w:hAnsi="Courier New" w:cs="Courier New"/>
          <w:sz w:val="20"/>
          <w:szCs w:val="20"/>
        </w:rPr>
        <w:t xml:space="preserve"> = 10000 #количество экспериментов</w:t>
      </w:r>
    </w:p>
    <w:p w14:paraId="4EC2FEC8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res1 = []</w:t>
      </w:r>
    </w:p>
    <w:p w14:paraId="29B50CE2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res2 = []</w:t>
      </w:r>
    </w:p>
    <w:p w14:paraId="21BC05DB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in range(m):</w:t>
      </w:r>
    </w:p>
    <w:p w14:paraId="45396E89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data_11 = 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stats.t.rvs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= 3, loc = 0, scale = 1,size = 252))</w:t>
      </w:r>
    </w:p>
    <w:p w14:paraId="47525EA7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data_12 = 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stats.t.rvs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df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= 3, loc = 0, scale = 1,size = 252))</w:t>
      </w:r>
    </w:p>
    <w:p w14:paraId="3E060130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data_21 = 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stats.lognorm.rvs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(s = 1/4 ,loc = 0, scale = 1,size = 252))</w:t>
      </w:r>
    </w:p>
    <w:p w14:paraId="07686416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data_22 = 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stats.lognorm.rvs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(s = 1/4 ,loc = 0, scale = 1,size = 252))</w:t>
      </w:r>
    </w:p>
    <w:p w14:paraId="4AD444B5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var_data_11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np.var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(data_11)</w:t>
      </w:r>
    </w:p>
    <w:p w14:paraId="4C5CADBE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var_data_12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np.var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(data_12)</w:t>
      </w:r>
    </w:p>
    <w:p w14:paraId="1A8231A2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var_data_21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np.var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(data_21)</w:t>
      </w:r>
    </w:p>
    <w:p w14:paraId="0FB6E501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var_data_22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np.var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(data_22)</w:t>
      </w:r>
    </w:p>
    <w:p w14:paraId="767BFFF9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res1.append(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fisher_crit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(var_data_11, var_data_12))</w:t>
      </w:r>
    </w:p>
    <w:p w14:paraId="44C0D09C" w14:textId="27B7733B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res2.append(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fisher_crit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(var_data_21, var_data_22))</w:t>
      </w:r>
    </w:p>
    <w:p w14:paraId="340FDC45" w14:textId="2833AE82" w:rsidR="003C659D" w:rsidRPr="00DD58CF" w:rsidRDefault="00DD58CF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>power</w:t>
      </w:r>
      <w:r w:rsidRPr="00DD58CF">
        <w:rPr>
          <w:rFonts w:ascii="Courier New" w:hAnsi="Courier New" w:cs="Courier New"/>
          <w:sz w:val="20"/>
          <w:szCs w:val="20"/>
        </w:rPr>
        <w:t>1</w:t>
      </w:r>
      <w:r w:rsidR="003C659D" w:rsidRPr="00DD58CF">
        <w:rPr>
          <w:rFonts w:ascii="Courier New" w:hAnsi="Courier New" w:cs="Courier New"/>
          <w:sz w:val="20"/>
          <w:szCs w:val="20"/>
        </w:rPr>
        <w:t xml:space="preserve"> = 0</w:t>
      </w:r>
      <w:r w:rsidRPr="00DD58CF">
        <w:rPr>
          <w:rFonts w:ascii="Courier New" w:hAnsi="Courier New" w:cs="Courier New"/>
          <w:sz w:val="20"/>
          <w:szCs w:val="20"/>
        </w:rPr>
        <w:t xml:space="preserve"> #</w:t>
      </w:r>
      <w:r>
        <w:rPr>
          <w:rFonts w:ascii="Courier New" w:hAnsi="Courier New" w:cs="Courier New"/>
          <w:sz w:val="20"/>
          <w:szCs w:val="20"/>
        </w:rPr>
        <w:t>Подсчёт</w:t>
      </w:r>
      <w:r w:rsidRPr="00DD58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числа</w:t>
      </w:r>
      <w:r w:rsidRPr="00DD58C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малых значений критерия Фишера для первой выборки</w:t>
      </w:r>
    </w:p>
    <w:p w14:paraId="5F82169C" w14:textId="6400501B" w:rsidR="003C659D" w:rsidRPr="00DD58CF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pow</w:t>
      </w:r>
      <w:r w:rsidR="00DD58CF">
        <w:rPr>
          <w:rFonts w:ascii="Courier New" w:hAnsi="Courier New" w:cs="Courier New"/>
          <w:sz w:val="20"/>
          <w:szCs w:val="20"/>
          <w:lang w:val="en-US"/>
        </w:rPr>
        <w:t>er</w:t>
      </w:r>
      <w:r w:rsidRPr="00DD58CF">
        <w:rPr>
          <w:rFonts w:ascii="Courier New" w:hAnsi="Courier New" w:cs="Courier New"/>
          <w:sz w:val="20"/>
          <w:szCs w:val="20"/>
        </w:rPr>
        <w:t>2 = 0</w:t>
      </w:r>
      <w:r w:rsidR="00DD58CF">
        <w:rPr>
          <w:rFonts w:ascii="Courier New" w:hAnsi="Courier New" w:cs="Courier New"/>
          <w:sz w:val="20"/>
          <w:szCs w:val="20"/>
        </w:rPr>
        <w:t xml:space="preserve"> </w:t>
      </w:r>
      <w:r w:rsidR="00DD58CF" w:rsidRPr="00DD58CF">
        <w:rPr>
          <w:rFonts w:ascii="Courier New" w:hAnsi="Courier New" w:cs="Courier New"/>
          <w:sz w:val="20"/>
          <w:szCs w:val="20"/>
        </w:rPr>
        <w:t>#</w:t>
      </w:r>
      <w:r w:rsidR="00DD58CF">
        <w:rPr>
          <w:rFonts w:ascii="Courier New" w:hAnsi="Courier New" w:cs="Courier New"/>
          <w:sz w:val="20"/>
          <w:szCs w:val="20"/>
        </w:rPr>
        <w:t>Подсчёт</w:t>
      </w:r>
      <w:r w:rsidR="00DD58CF" w:rsidRPr="00DD58CF">
        <w:rPr>
          <w:rFonts w:ascii="Courier New" w:hAnsi="Courier New" w:cs="Courier New"/>
          <w:sz w:val="20"/>
          <w:szCs w:val="20"/>
        </w:rPr>
        <w:t xml:space="preserve"> </w:t>
      </w:r>
      <w:r w:rsidR="00DD58CF">
        <w:rPr>
          <w:rFonts w:ascii="Courier New" w:hAnsi="Courier New" w:cs="Courier New"/>
          <w:sz w:val="20"/>
          <w:szCs w:val="20"/>
        </w:rPr>
        <w:t>числа</w:t>
      </w:r>
      <w:r w:rsidR="00DD58CF" w:rsidRPr="00DD58CF">
        <w:rPr>
          <w:rFonts w:ascii="Courier New" w:hAnsi="Courier New" w:cs="Courier New"/>
          <w:sz w:val="20"/>
          <w:szCs w:val="20"/>
        </w:rPr>
        <w:t xml:space="preserve"> </w:t>
      </w:r>
      <w:r w:rsidR="00DD58CF">
        <w:rPr>
          <w:rFonts w:ascii="Courier New" w:hAnsi="Courier New" w:cs="Courier New"/>
          <w:sz w:val="20"/>
          <w:szCs w:val="20"/>
        </w:rPr>
        <w:t>малых значений критерия Фишера для второй выборки</w:t>
      </w:r>
    </w:p>
    <w:p w14:paraId="1CAA4CD2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## Вычисление мощности критерия</w:t>
      </w:r>
    </w:p>
    <w:p w14:paraId="4C51C837" w14:textId="7A3DFD9C" w:rsidR="003C659D" w:rsidRPr="00AD3FD9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for</w:t>
      </w:r>
      <w:r w:rsidRPr="00AD3FD9">
        <w:rPr>
          <w:rFonts w:ascii="Courier New" w:hAnsi="Courier New" w:cs="Courier New"/>
          <w:sz w:val="20"/>
          <w:szCs w:val="20"/>
        </w:rPr>
        <w:t xml:space="preserve"> </w:t>
      </w:r>
      <w:r w:rsidR="00DD58CF">
        <w:rPr>
          <w:rFonts w:ascii="Courier New" w:hAnsi="Courier New" w:cs="Courier New"/>
          <w:sz w:val="20"/>
          <w:szCs w:val="20"/>
          <w:lang w:val="en-US"/>
        </w:rPr>
        <w:t>counter</w:t>
      </w:r>
      <w:r w:rsidRPr="00AD3FD9">
        <w:rPr>
          <w:rFonts w:ascii="Courier New" w:hAnsi="Courier New" w:cs="Courier New"/>
          <w:sz w:val="20"/>
          <w:szCs w:val="20"/>
        </w:rPr>
        <w:t xml:space="preserve"> </w:t>
      </w:r>
      <w:r w:rsidRPr="003C659D">
        <w:rPr>
          <w:rFonts w:ascii="Courier New" w:hAnsi="Courier New" w:cs="Courier New"/>
          <w:sz w:val="20"/>
          <w:szCs w:val="20"/>
          <w:lang w:val="en-US"/>
        </w:rPr>
        <w:t>in</w:t>
      </w:r>
      <w:r w:rsidRPr="00AD3FD9">
        <w:rPr>
          <w:rFonts w:ascii="Courier New" w:hAnsi="Courier New" w:cs="Courier New"/>
          <w:sz w:val="20"/>
          <w:szCs w:val="20"/>
        </w:rPr>
        <w:t xml:space="preserve"> </w:t>
      </w:r>
      <w:r w:rsidRPr="003C659D">
        <w:rPr>
          <w:rFonts w:ascii="Courier New" w:hAnsi="Courier New" w:cs="Courier New"/>
          <w:sz w:val="20"/>
          <w:szCs w:val="20"/>
          <w:lang w:val="en-US"/>
        </w:rPr>
        <w:t>res</w:t>
      </w:r>
      <w:r w:rsidRPr="00AD3FD9">
        <w:rPr>
          <w:rFonts w:ascii="Courier New" w:hAnsi="Courier New" w:cs="Courier New"/>
          <w:sz w:val="20"/>
          <w:szCs w:val="20"/>
        </w:rPr>
        <w:t>1:</w:t>
      </w:r>
    </w:p>
    <w:p w14:paraId="787ABB19" w14:textId="14E12042" w:rsidR="003C659D" w:rsidRPr="00DD58CF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D58CF">
        <w:rPr>
          <w:rFonts w:ascii="Courier New" w:hAnsi="Courier New" w:cs="Courier New"/>
          <w:sz w:val="20"/>
          <w:szCs w:val="20"/>
        </w:rPr>
        <w:t xml:space="preserve">    </w:t>
      </w:r>
      <w:r w:rsidRPr="003C659D">
        <w:rPr>
          <w:rFonts w:ascii="Courier New" w:hAnsi="Courier New" w:cs="Courier New"/>
          <w:sz w:val="20"/>
          <w:szCs w:val="20"/>
          <w:lang w:val="en-US"/>
        </w:rPr>
        <w:t>if</w:t>
      </w:r>
      <w:r w:rsidRPr="00DD58CF">
        <w:rPr>
          <w:rFonts w:ascii="Courier New" w:hAnsi="Courier New" w:cs="Courier New"/>
          <w:sz w:val="20"/>
          <w:szCs w:val="20"/>
        </w:rPr>
        <w:t xml:space="preserve"> </w:t>
      </w:r>
      <w:r w:rsidR="00DD58CF">
        <w:rPr>
          <w:rFonts w:ascii="Courier New" w:hAnsi="Courier New" w:cs="Courier New"/>
          <w:sz w:val="20"/>
          <w:szCs w:val="20"/>
          <w:lang w:val="en-US"/>
        </w:rPr>
        <w:t>counter</w:t>
      </w:r>
      <w:r w:rsidRPr="00DD58CF">
        <w:rPr>
          <w:rFonts w:ascii="Courier New" w:hAnsi="Courier New" w:cs="Courier New"/>
          <w:sz w:val="20"/>
          <w:szCs w:val="20"/>
        </w:rPr>
        <w:t xml:space="preserve"> &lt; 0.05:</w:t>
      </w:r>
      <w:r w:rsidR="00DD58CF" w:rsidRPr="00DD58CF">
        <w:rPr>
          <w:rFonts w:ascii="Courier New" w:hAnsi="Courier New" w:cs="Courier New"/>
          <w:sz w:val="20"/>
          <w:szCs w:val="20"/>
        </w:rPr>
        <w:t xml:space="preserve"> #</w:t>
      </w:r>
      <w:r w:rsidR="00DD58CF">
        <w:rPr>
          <w:rFonts w:ascii="Courier New" w:hAnsi="Courier New" w:cs="Courier New"/>
          <w:sz w:val="20"/>
          <w:szCs w:val="20"/>
        </w:rPr>
        <w:t>Если значение достаточно мало</w:t>
      </w:r>
    </w:p>
    <w:p w14:paraId="1768951C" w14:textId="4C64A5EF" w:rsidR="003C659D" w:rsidRPr="00DD58CF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58CF">
        <w:rPr>
          <w:rFonts w:ascii="Courier New" w:hAnsi="Courier New" w:cs="Courier New"/>
          <w:sz w:val="20"/>
          <w:szCs w:val="20"/>
        </w:rPr>
        <w:t xml:space="preserve">        </w:t>
      </w:r>
      <w:r w:rsidRPr="003C659D">
        <w:rPr>
          <w:rFonts w:ascii="Courier New" w:hAnsi="Courier New" w:cs="Courier New"/>
          <w:sz w:val="20"/>
          <w:szCs w:val="20"/>
          <w:lang w:val="en-US"/>
        </w:rPr>
        <w:t>pow</w:t>
      </w:r>
      <w:r w:rsidR="00DD58CF">
        <w:rPr>
          <w:rFonts w:ascii="Courier New" w:hAnsi="Courier New" w:cs="Courier New"/>
          <w:sz w:val="20"/>
          <w:szCs w:val="20"/>
          <w:lang w:val="en-US"/>
        </w:rPr>
        <w:t>er</w:t>
      </w:r>
      <w:r w:rsidRPr="00AD3FD9">
        <w:rPr>
          <w:rFonts w:ascii="Courier New" w:hAnsi="Courier New" w:cs="Courier New"/>
          <w:sz w:val="20"/>
          <w:szCs w:val="20"/>
          <w:lang w:val="en-US"/>
        </w:rPr>
        <w:t>1 += 1</w:t>
      </w:r>
      <w:r w:rsidR="00DD58CF"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FA9D0CA" w14:textId="3B7D2425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r w:rsidR="00DD58CF">
        <w:rPr>
          <w:rFonts w:ascii="Courier New" w:hAnsi="Courier New" w:cs="Courier New"/>
          <w:sz w:val="20"/>
          <w:szCs w:val="20"/>
          <w:lang w:val="en-US"/>
        </w:rPr>
        <w:t>counter</w:t>
      </w: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in res2:</w:t>
      </w:r>
    </w:p>
    <w:p w14:paraId="70BB9B83" w14:textId="6BE806B1" w:rsidR="003C659D" w:rsidRPr="00AD3FD9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 w:rsidRPr="00AD3FD9">
        <w:rPr>
          <w:rFonts w:ascii="Courier New" w:hAnsi="Courier New" w:cs="Courier New"/>
          <w:sz w:val="20"/>
          <w:szCs w:val="20"/>
        </w:rPr>
        <w:t xml:space="preserve"> </w:t>
      </w:r>
      <w:r w:rsidR="00DD58CF">
        <w:rPr>
          <w:rFonts w:ascii="Courier New" w:hAnsi="Courier New" w:cs="Courier New"/>
          <w:sz w:val="20"/>
          <w:szCs w:val="20"/>
          <w:lang w:val="en-US"/>
        </w:rPr>
        <w:t>counter</w:t>
      </w:r>
      <w:r w:rsidRPr="00AD3FD9">
        <w:rPr>
          <w:rFonts w:ascii="Courier New" w:hAnsi="Courier New" w:cs="Courier New"/>
          <w:sz w:val="20"/>
          <w:szCs w:val="20"/>
        </w:rPr>
        <w:t xml:space="preserve"> &lt; 0.05:</w:t>
      </w:r>
      <w:r w:rsidR="00DD58CF" w:rsidRPr="00AD3FD9">
        <w:rPr>
          <w:rFonts w:ascii="Courier New" w:hAnsi="Courier New" w:cs="Courier New"/>
          <w:sz w:val="20"/>
          <w:szCs w:val="20"/>
        </w:rPr>
        <w:t xml:space="preserve"> #</w:t>
      </w:r>
      <w:r w:rsidR="00DD58CF">
        <w:rPr>
          <w:rFonts w:ascii="Courier New" w:hAnsi="Courier New" w:cs="Courier New"/>
          <w:sz w:val="20"/>
          <w:szCs w:val="20"/>
        </w:rPr>
        <w:t>Если</w:t>
      </w:r>
      <w:r w:rsidR="00DD58CF" w:rsidRPr="00AD3FD9">
        <w:rPr>
          <w:rFonts w:ascii="Courier New" w:hAnsi="Courier New" w:cs="Courier New"/>
          <w:sz w:val="20"/>
          <w:szCs w:val="20"/>
        </w:rPr>
        <w:t xml:space="preserve"> </w:t>
      </w:r>
      <w:r w:rsidR="00DD58CF">
        <w:rPr>
          <w:rFonts w:ascii="Courier New" w:hAnsi="Courier New" w:cs="Courier New"/>
          <w:sz w:val="20"/>
          <w:szCs w:val="20"/>
        </w:rPr>
        <w:t>значение</w:t>
      </w:r>
      <w:r w:rsidR="00DD58CF" w:rsidRPr="00AD3FD9">
        <w:rPr>
          <w:rFonts w:ascii="Courier New" w:hAnsi="Courier New" w:cs="Courier New"/>
          <w:sz w:val="20"/>
          <w:szCs w:val="20"/>
        </w:rPr>
        <w:t xml:space="preserve"> </w:t>
      </w:r>
      <w:r w:rsidR="00DD58CF">
        <w:rPr>
          <w:rFonts w:ascii="Courier New" w:hAnsi="Courier New" w:cs="Courier New"/>
          <w:sz w:val="20"/>
          <w:szCs w:val="20"/>
        </w:rPr>
        <w:t>достаточно</w:t>
      </w:r>
      <w:r w:rsidR="00DD58CF" w:rsidRPr="00AD3FD9">
        <w:rPr>
          <w:rFonts w:ascii="Courier New" w:hAnsi="Courier New" w:cs="Courier New"/>
          <w:sz w:val="20"/>
          <w:szCs w:val="20"/>
        </w:rPr>
        <w:t xml:space="preserve"> </w:t>
      </w:r>
      <w:r w:rsidR="00DD58CF">
        <w:rPr>
          <w:rFonts w:ascii="Courier New" w:hAnsi="Courier New" w:cs="Courier New"/>
          <w:sz w:val="20"/>
          <w:szCs w:val="20"/>
        </w:rPr>
        <w:t>мало</w:t>
      </w:r>
    </w:p>
    <w:p w14:paraId="6849F164" w14:textId="29F51E72" w:rsidR="003C659D" w:rsidRPr="00AD3FD9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D3FD9">
        <w:rPr>
          <w:rFonts w:ascii="Courier New" w:hAnsi="Courier New" w:cs="Courier New"/>
          <w:sz w:val="20"/>
          <w:szCs w:val="20"/>
        </w:rPr>
        <w:t xml:space="preserve">        </w:t>
      </w:r>
      <w:r w:rsidRPr="003C659D">
        <w:rPr>
          <w:rFonts w:ascii="Courier New" w:hAnsi="Courier New" w:cs="Courier New"/>
          <w:sz w:val="20"/>
          <w:szCs w:val="20"/>
          <w:lang w:val="en-US"/>
        </w:rPr>
        <w:t>pow</w:t>
      </w:r>
      <w:r w:rsidR="00DD58CF">
        <w:rPr>
          <w:rFonts w:ascii="Courier New" w:hAnsi="Courier New" w:cs="Courier New"/>
          <w:sz w:val="20"/>
          <w:szCs w:val="20"/>
          <w:lang w:val="en-US"/>
        </w:rPr>
        <w:t>er</w:t>
      </w:r>
      <w:r w:rsidRPr="00AD3FD9">
        <w:rPr>
          <w:rFonts w:ascii="Courier New" w:hAnsi="Courier New" w:cs="Courier New"/>
          <w:sz w:val="20"/>
          <w:szCs w:val="20"/>
        </w:rPr>
        <w:t>2 += 1</w:t>
      </w:r>
    </w:p>
    <w:p w14:paraId="3B9DD57A" w14:textId="23B6E84B" w:rsidR="00DD58CF" w:rsidRPr="00DD58CF" w:rsidRDefault="00DD58CF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D58CF">
        <w:rPr>
          <w:rFonts w:ascii="Courier New" w:hAnsi="Courier New" w:cs="Courier New"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Далее вычислим значения в среднем, разделив число удачных испытаний на число экспериментов</w:t>
      </w:r>
    </w:p>
    <w:p w14:paraId="08B43833" w14:textId="3717DFE5" w:rsidR="00DD58CF" w:rsidRPr="00DD58CF" w:rsidRDefault="00DD58CF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print(pow</w:t>
      </w:r>
      <w:r>
        <w:rPr>
          <w:rFonts w:ascii="Courier New" w:hAnsi="Courier New" w:cs="Courier New"/>
          <w:sz w:val="20"/>
          <w:szCs w:val="20"/>
          <w:lang w:val="en-US"/>
        </w:rPr>
        <w:t>er</w:t>
      </w:r>
      <w:r w:rsidRPr="003C659D">
        <w:rPr>
          <w:rFonts w:ascii="Courier New" w:hAnsi="Courier New" w:cs="Courier New"/>
          <w:sz w:val="20"/>
          <w:szCs w:val="20"/>
          <w:lang w:val="en-US"/>
        </w:rPr>
        <w:t>1 / m)</w:t>
      </w:r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653D1B1" w14:textId="4678D81E" w:rsidR="003C659D" w:rsidRPr="00DD58CF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print</w:t>
      </w:r>
      <w:r w:rsidRPr="00DD58CF">
        <w:rPr>
          <w:rFonts w:ascii="Courier New" w:hAnsi="Courier New" w:cs="Courier New"/>
          <w:sz w:val="20"/>
          <w:szCs w:val="20"/>
          <w:lang w:val="en-US"/>
        </w:rPr>
        <w:t>(</w:t>
      </w:r>
      <w:r w:rsidRPr="003C659D">
        <w:rPr>
          <w:rFonts w:ascii="Courier New" w:hAnsi="Courier New" w:cs="Courier New"/>
          <w:sz w:val="20"/>
          <w:szCs w:val="20"/>
          <w:lang w:val="en-US"/>
        </w:rPr>
        <w:t>pow</w:t>
      </w:r>
      <w:r w:rsidR="00DD58CF">
        <w:rPr>
          <w:rFonts w:ascii="Courier New" w:hAnsi="Courier New" w:cs="Courier New"/>
          <w:sz w:val="20"/>
          <w:szCs w:val="20"/>
          <w:lang w:val="en-US"/>
        </w:rPr>
        <w:t>er</w:t>
      </w:r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2 / </w:t>
      </w:r>
      <w:r w:rsidRPr="003C659D">
        <w:rPr>
          <w:rFonts w:ascii="Courier New" w:hAnsi="Courier New" w:cs="Courier New"/>
          <w:sz w:val="20"/>
          <w:szCs w:val="20"/>
          <w:lang w:val="en-US"/>
        </w:rPr>
        <w:t>m</w:t>
      </w:r>
      <w:r w:rsidRPr="00DD58CF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2A79A9" w14:textId="5BC9A108" w:rsidR="003C659D" w:rsidRPr="003C659D" w:rsidRDefault="003C659D" w:rsidP="003C659D">
      <w:pPr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3C659D">
        <w:rPr>
          <w:rFonts w:ascii="Courier New" w:hAnsi="Courier New" w:cs="Courier New"/>
          <w:b/>
          <w:bCs/>
          <w:sz w:val="24"/>
          <w:szCs w:val="24"/>
        </w:rPr>
        <w:t>Проверка гипотезы на подготовленных реальных данных фондового рынка</w:t>
      </w:r>
    </w:p>
    <w:p w14:paraId="4275417E" w14:textId="5DA0D3E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E2B10">
        <w:rPr>
          <w:rFonts w:ascii="Courier New" w:hAnsi="Courier New" w:cs="Courier New"/>
          <w:sz w:val="20"/>
          <w:szCs w:val="20"/>
        </w:rPr>
        <w:t>#импорт таблиц</w:t>
      </w:r>
    </w:p>
    <w:p w14:paraId="275E5B76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>def</w:t>
      </w:r>
      <w:r w:rsidRPr="009E2B10">
        <w:rPr>
          <w:rFonts w:ascii="Courier New" w:hAnsi="Courier New" w:cs="Courier New"/>
          <w:sz w:val="20"/>
          <w:szCs w:val="20"/>
        </w:rPr>
        <w:t xml:space="preserve"> </w:t>
      </w:r>
      <w:r w:rsidRPr="009E2B10">
        <w:rPr>
          <w:rFonts w:ascii="Courier New" w:hAnsi="Courier New" w:cs="Courier New"/>
          <w:sz w:val="20"/>
          <w:szCs w:val="20"/>
          <w:lang w:val="en-US"/>
        </w:rPr>
        <w:t>to</w:t>
      </w:r>
      <w:r w:rsidRPr="009E2B10">
        <w:rPr>
          <w:rFonts w:ascii="Courier New" w:hAnsi="Courier New" w:cs="Courier New"/>
          <w:sz w:val="20"/>
          <w:szCs w:val="20"/>
        </w:rPr>
        <w:t>_</w:t>
      </w:r>
      <w:r w:rsidRPr="009E2B10">
        <w:rPr>
          <w:rFonts w:ascii="Courier New" w:hAnsi="Courier New" w:cs="Courier New"/>
          <w:sz w:val="20"/>
          <w:szCs w:val="20"/>
          <w:lang w:val="en-US"/>
        </w:rPr>
        <w:t>table</w:t>
      </w:r>
      <w:r w:rsidRPr="009E2B10">
        <w:rPr>
          <w:rFonts w:ascii="Courier New" w:hAnsi="Courier New" w:cs="Courier New"/>
          <w:sz w:val="20"/>
          <w:szCs w:val="20"/>
        </w:rPr>
        <w:t>(</w:t>
      </w:r>
      <w:r w:rsidRPr="009E2B10">
        <w:rPr>
          <w:rFonts w:ascii="Courier New" w:hAnsi="Courier New" w:cs="Courier New"/>
          <w:sz w:val="20"/>
          <w:szCs w:val="20"/>
          <w:lang w:val="en-US"/>
        </w:rPr>
        <w:t>ticker</w:t>
      </w:r>
      <w:r w:rsidRPr="009E2B10">
        <w:rPr>
          <w:rFonts w:ascii="Courier New" w:hAnsi="Courier New" w:cs="Courier New"/>
          <w:sz w:val="20"/>
          <w:szCs w:val="20"/>
        </w:rPr>
        <w:t xml:space="preserve">): # Функция, выполняющая считывание файла(входной параметр </w:t>
      </w:r>
      <w:r w:rsidRPr="009E2B10">
        <w:rPr>
          <w:rFonts w:ascii="Courier New" w:hAnsi="Courier New" w:cs="Courier New"/>
          <w:sz w:val="20"/>
          <w:szCs w:val="20"/>
          <w:lang w:val="en-US"/>
        </w:rPr>
        <w:t>ticker</w:t>
      </w:r>
      <w:r w:rsidRPr="009E2B10">
        <w:rPr>
          <w:rFonts w:ascii="Courier New" w:hAnsi="Courier New" w:cs="Courier New"/>
          <w:sz w:val="20"/>
          <w:szCs w:val="20"/>
        </w:rPr>
        <w:t xml:space="preserve">) и преобразование даты в </w:t>
      </w:r>
      <w:r w:rsidRPr="009E2B10">
        <w:rPr>
          <w:rFonts w:ascii="Courier New" w:hAnsi="Courier New" w:cs="Courier New"/>
          <w:sz w:val="20"/>
          <w:szCs w:val="20"/>
          <w:lang w:val="en-US"/>
        </w:rPr>
        <w:t>Data</w:t>
      </w:r>
      <w:r w:rsidRPr="009E2B10">
        <w:rPr>
          <w:rFonts w:ascii="Courier New" w:hAnsi="Courier New" w:cs="Courier New"/>
          <w:sz w:val="20"/>
          <w:szCs w:val="20"/>
        </w:rPr>
        <w:t xml:space="preserve"> </w:t>
      </w:r>
      <w:r w:rsidRPr="009E2B10">
        <w:rPr>
          <w:rFonts w:ascii="Courier New" w:hAnsi="Courier New" w:cs="Courier New"/>
          <w:sz w:val="20"/>
          <w:szCs w:val="20"/>
          <w:lang w:val="en-US"/>
        </w:rPr>
        <w:t>Frame</w:t>
      </w:r>
      <w:r w:rsidRPr="009E2B10">
        <w:rPr>
          <w:rFonts w:ascii="Courier New" w:hAnsi="Courier New" w:cs="Courier New"/>
          <w:sz w:val="20"/>
          <w:szCs w:val="20"/>
        </w:rPr>
        <w:t xml:space="preserve"> к нужному формату</w:t>
      </w:r>
    </w:p>
    <w:p w14:paraId="69E78BCA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E2B10">
        <w:rPr>
          <w:rFonts w:ascii="Courier New" w:hAnsi="Courier New" w:cs="Courier New"/>
          <w:sz w:val="20"/>
          <w:szCs w:val="20"/>
        </w:rPr>
        <w:t xml:space="preserve">    </w:t>
      </w:r>
      <w:r w:rsidRPr="009E2B10">
        <w:rPr>
          <w:rFonts w:ascii="Courier New" w:hAnsi="Courier New" w:cs="Courier New"/>
          <w:sz w:val="20"/>
          <w:szCs w:val="20"/>
          <w:lang w:val="en-US"/>
        </w:rPr>
        <w:t>company</w:t>
      </w:r>
      <w:r w:rsidRPr="009E2B10">
        <w:rPr>
          <w:rFonts w:ascii="Courier New" w:hAnsi="Courier New" w:cs="Courier New"/>
          <w:sz w:val="20"/>
          <w:szCs w:val="20"/>
        </w:rPr>
        <w:t xml:space="preserve"> = </w:t>
      </w:r>
      <w:r w:rsidRPr="009E2B10">
        <w:rPr>
          <w:rFonts w:ascii="Courier New" w:hAnsi="Courier New" w:cs="Courier New"/>
          <w:sz w:val="20"/>
          <w:szCs w:val="20"/>
          <w:lang w:val="en-US"/>
        </w:rPr>
        <w:t>pd</w:t>
      </w:r>
      <w:r w:rsidRPr="009E2B10">
        <w:rPr>
          <w:rFonts w:ascii="Courier New" w:hAnsi="Courier New" w:cs="Courier New"/>
          <w:sz w:val="20"/>
          <w:szCs w:val="20"/>
        </w:rPr>
        <w:t>.</w:t>
      </w:r>
      <w:r w:rsidRPr="009E2B10">
        <w:rPr>
          <w:rFonts w:ascii="Courier New" w:hAnsi="Courier New" w:cs="Courier New"/>
          <w:sz w:val="20"/>
          <w:szCs w:val="20"/>
          <w:lang w:val="en-US"/>
        </w:rPr>
        <w:t>read</w:t>
      </w:r>
      <w:r w:rsidRPr="009E2B10">
        <w:rPr>
          <w:rFonts w:ascii="Courier New" w:hAnsi="Courier New" w:cs="Courier New"/>
          <w:sz w:val="20"/>
          <w:szCs w:val="20"/>
        </w:rPr>
        <w:t>_</w:t>
      </w:r>
      <w:r w:rsidRPr="009E2B10">
        <w:rPr>
          <w:rFonts w:ascii="Courier New" w:hAnsi="Courier New" w:cs="Courier New"/>
          <w:sz w:val="20"/>
          <w:szCs w:val="20"/>
          <w:lang w:val="en-US"/>
        </w:rPr>
        <w:t>csv</w:t>
      </w:r>
      <w:r w:rsidRPr="009E2B10">
        <w:rPr>
          <w:rFonts w:ascii="Courier New" w:hAnsi="Courier New" w:cs="Courier New"/>
          <w:sz w:val="20"/>
          <w:szCs w:val="20"/>
        </w:rPr>
        <w:t>(</w:t>
      </w:r>
      <w:r w:rsidRPr="009E2B10">
        <w:rPr>
          <w:rFonts w:ascii="Courier New" w:hAnsi="Courier New" w:cs="Courier New"/>
          <w:sz w:val="20"/>
          <w:szCs w:val="20"/>
          <w:lang w:val="en-US"/>
        </w:rPr>
        <w:t>ticker</w:t>
      </w:r>
      <w:r w:rsidRPr="009E2B10">
        <w:rPr>
          <w:rFonts w:ascii="Courier New" w:hAnsi="Courier New" w:cs="Courier New"/>
          <w:sz w:val="20"/>
          <w:szCs w:val="20"/>
        </w:rPr>
        <w:t>+'.</w:t>
      </w:r>
      <w:r w:rsidRPr="009E2B10">
        <w:rPr>
          <w:rFonts w:ascii="Courier New" w:hAnsi="Courier New" w:cs="Courier New"/>
          <w:sz w:val="20"/>
          <w:szCs w:val="20"/>
          <w:lang w:val="en-US"/>
        </w:rPr>
        <w:t>csv</w:t>
      </w:r>
      <w:r w:rsidRPr="009E2B10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9E2B10">
        <w:rPr>
          <w:rFonts w:ascii="Courier New" w:hAnsi="Courier New" w:cs="Courier New"/>
          <w:sz w:val="20"/>
          <w:szCs w:val="20"/>
        </w:rPr>
        <w:t xml:space="preserve">=';') #Открываем файл с котировками акции определённой компании </w:t>
      </w:r>
    </w:p>
    <w:p w14:paraId="72EAC0FC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</w:rPr>
        <w:t xml:space="preserve">    </w:t>
      </w:r>
      <w:r w:rsidRPr="009E2B10">
        <w:rPr>
          <w:rFonts w:ascii="Courier New" w:hAnsi="Courier New" w:cs="Courier New"/>
          <w:sz w:val="20"/>
          <w:szCs w:val="20"/>
          <w:lang w:val="en-US"/>
        </w:rPr>
        <w:t>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 = 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'].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astype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('object')</w:t>
      </w:r>
    </w:p>
    <w:p w14:paraId="32FA865F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(company['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'])):</w:t>
      </w:r>
    </w:p>
    <w:p w14:paraId="5001CA0B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    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'][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] = str(company['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'][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6FB0F889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(company['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'][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]) &lt; 8:</w:t>
      </w:r>
    </w:p>
    <w:p w14:paraId="733B993A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'][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] = '0' + 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'][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] </w:t>
      </w:r>
    </w:p>
    <w:p w14:paraId="507230D8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'] =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pd.to_datetime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(company['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'], format = '%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d%m%Y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') #преобразование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даты</w:t>
      </w:r>
      <w:proofErr w:type="spellEnd"/>
    </w:p>
    <w:p w14:paraId="7701FAF9" w14:textId="1CD62046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return company</w:t>
      </w:r>
    </w:p>
    <w:p w14:paraId="22061ADE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logTransf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(ticker, num):</w:t>
      </w:r>
    </w:p>
    <w:p w14:paraId="5F418C97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LD = []</w:t>
      </w:r>
    </w:p>
    <w:p w14:paraId="70BB63CE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all_years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= ['2016', '2017', '2018', '2019', '2020', '2021']</w:t>
      </w:r>
    </w:p>
    <w:p w14:paraId="5FF0C5B4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company =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to_table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(ticker)</w:t>
      </w:r>
    </w:p>
    <w:p w14:paraId="7374B06E" w14:textId="47B0A04C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Логарифм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доходности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 = np.log(company['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Цена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5EA1577B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all</w:t>
      </w:r>
      <w:r w:rsidRPr="009E2B10">
        <w:rPr>
          <w:rFonts w:ascii="Courier New" w:hAnsi="Courier New" w:cs="Courier New"/>
          <w:sz w:val="20"/>
          <w:szCs w:val="20"/>
        </w:rPr>
        <w:t>_</w:t>
      </w:r>
      <w:r w:rsidRPr="009E2B10">
        <w:rPr>
          <w:rFonts w:ascii="Courier New" w:hAnsi="Courier New" w:cs="Courier New"/>
          <w:sz w:val="20"/>
          <w:szCs w:val="20"/>
          <w:lang w:val="en-US"/>
        </w:rPr>
        <w:t>days</w:t>
      </w:r>
      <w:r w:rsidRPr="009E2B10">
        <w:rPr>
          <w:rFonts w:ascii="Courier New" w:hAnsi="Courier New" w:cs="Courier New"/>
          <w:sz w:val="20"/>
          <w:szCs w:val="20"/>
        </w:rPr>
        <w:t>_</w:t>
      </w:r>
      <w:r w:rsidRPr="009E2B10">
        <w:rPr>
          <w:rFonts w:ascii="Courier New" w:hAnsi="Courier New" w:cs="Courier New"/>
          <w:sz w:val="20"/>
          <w:szCs w:val="20"/>
          <w:lang w:val="en-US"/>
        </w:rPr>
        <w:t>table</w:t>
      </w:r>
      <w:r w:rsidRPr="009E2B10">
        <w:rPr>
          <w:rFonts w:ascii="Courier New" w:hAnsi="Courier New" w:cs="Courier New"/>
          <w:sz w:val="20"/>
          <w:szCs w:val="20"/>
        </w:rPr>
        <w:t xml:space="preserve"> = </w:t>
      </w:r>
      <w:r w:rsidRPr="009E2B10">
        <w:rPr>
          <w:rFonts w:ascii="Courier New" w:hAnsi="Courier New" w:cs="Courier New"/>
          <w:sz w:val="20"/>
          <w:szCs w:val="20"/>
          <w:lang w:val="en-US"/>
        </w:rPr>
        <w:t>pd</w:t>
      </w:r>
      <w:r w:rsidRPr="009E2B10">
        <w:rPr>
          <w:rFonts w:ascii="Courier New" w:hAnsi="Courier New" w:cs="Courier New"/>
          <w:sz w:val="20"/>
          <w:szCs w:val="20"/>
        </w:rPr>
        <w:t>.</w:t>
      </w:r>
      <w:r w:rsidRPr="009E2B10">
        <w:rPr>
          <w:rFonts w:ascii="Courier New" w:hAnsi="Courier New" w:cs="Courier New"/>
          <w:sz w:val="20"/>
          <w:szCs w:val="20"/>
          <w:lang w:val="en-US"/>
        </w:rPr>
        <w:t>read</w:t>
      </w:r>
      <w:r w:rsidRPr="009E2B10">
        <w:rPr>
          <w:rFonts w:ascii="Courier New" w:hAnsi="Courier New" w:cs="Courier New"/>
          <w:sz w:val="20"/>
          <w:szCs w:val="20"/>
        </w:rPr>
        <w:t>_</w:t>
      </w:r>
      <w:r w:rsidRPr="009E2B10">
        <w:rPr>
          <w:rFonts w:ascii="Courier New" w:hAnsi="Courier New" w:cs="Courier New"/>
          <w:sz w:val="20"/>
          <w:szCs w:val="20"/>
          <w:lang w:val="en-US"/>
        </w:rPr>
        <w:t>csv</w:t>
      </w:r>
      <w:r w:rsidRPr="009E2B10">
        <w:rPr>
          <w:rFonts w:ascii="Courier New" w:hAnsi="Courier New" w:cs="Courier New"/>
          <w:sz w:val="20"/>
          <w:szCs w:val="20"/>
        </w:rPr>
        <w:t>('Общее количество торговых дней в году для выбранных компаний.</w:t>
      </w:r>
      <w:r w:rsidRPr="009E2B10">
        <w:rPr>
          <w:rFonts w:ascii="Courier New" w:hAnsi="Courier New" w:cs="Courier New"/>
          <w:sz w:val="20"/>
          <w:szCs w:val="20"/>
          <w:lang w:val="en-US"/>
        </w:rPr>
        <w:t>csv</w:t>
      </w:r>
      <w:r w:rsidRPr="009E2B10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9E2B10">
        <w:rPr>
          <w:rFonts w:ascii="Courier New" w:hAnsi="Courier New" w:cs="Courier New"/>
          <w:sz w:val="20"/>
          <w:szCs w:val="20"/>
        </w:rPr>
        <w:t>=';')</w:t>
      </w:r>
    </w:p>
    <w:p w14:paraId="70DC31E5" w14:textId="62B6B8A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all_days_table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all_days_table.drop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(columns =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all_days_table.iloc</w:t>
      </w:r>
      <w:proofErr w:type="spellEnd"/>
      <w:proofErr w:type="gramStart"/>
      <w:r w:rsidRPr="009E2B10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range(1)]) #Убираем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лишний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столбец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с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нумерацией</w:t>
      </w:r>
      <w:proofErr w:type="spellEnd"/>
    </w:p>
    <w:p w14:paraId="4A731A7F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for year in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all_years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7B858BC" w14:textId="692244CF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    n</w:t>
      </w:r>
      <w:r w:rsidRPr="009E2B10">
        <w:rPr>
          <w:rFonts w:ascii="Courier New" w:hAnsi="Courier New" w:cs="Courier New"/>
          <w:sz w:val="20"/>
          <w:szCs w:val="20"/>
        </w:rPr>
        <w:t xml:space="preserve"> = (</w:t>
      </w:r>
      <w:r w:rsidRPr="009E2B10">
        <w:rPr>
          <w:rFonts w:ascii="Courier New" w:hAnsi="Courier New" w:cs="Courier New"/>
          <w:sz w:val="20"/>
          <w:szCs w:val="20"/>
          <w:lang w:val="en-US"/>
        </w:rPr>
        <w:t>all</w:t>
      </w:r>
      <w:r w:rsidRPr="009E2B10">
        <w:rPr>
          <w:rFonts w:ascii="Courier New" w:hAnsi="Courier New" w:cs="Courier New"/>
          <w:sz w:val="20"/>
          <w:szCs w:val="20"/>
        </w:rPr>
        <w:t>_</w:t>
      </w:r>
      <w:r w:rsidRPr="009E2B10">
        <w:rPr>
          <w:rFonts w:ascii="Courier New" w:hAnsi="Courier New" w:cs="Courier New"/>
          <w:sz w:val="20"/>
          <w:szCs w:val="20"/>
          <w:lang w:val="en-US"/>
        </w:rPr>
        <w:t>days</w:t>
      </w:r>
      <w:r w:rsidRPr="009E2B10">
        <w:rPr>
          <w:rFonts w:ascii="Courier New" w:hAnsi="Courier New" w:cs="Courier New"/>
          <w:sz w:val="20"/>
          <w:szCs w:val="20"/>
        </w:rPr>
        <w:t>_</w:t>
      </w:r>
      <w:r w:rsidRPr="009E2B10">
        <w:rPr>
          <w:rFonts w:ascii="Courier New" w:hAnsi="Courier New" w:cs="Courier New"/>
          <w:sz w:val="20"/>
          <w:szCs w:val="20"/>
          <w:lang w:val="en-US"/>
        </w:rPr>
        <w:t>table</w:t>
      </w:r>
      <w:r w:rsidRPr="009E2B10">
        <w:rPr>
          <w:rFonts w:ascii="Courier New" w:hAnsi="Courier New" w:cs="Courier New"/>
          <w:sz w:val="20"/>
          <w:szCs w:val="20"/>
        </w:rPr>
        <w:t>[</w:t>
      </w:r>
      <w:r w:rsidRPr="009E2B10">
        <w:rPr>
          <w:rFonts w:ascii="Courier New" w:hAnsi="Courier New" w:cs="Courier New"/>
          <w:sz w:val="20"/>
          <w:szCs w:val="20"/>
          <w:lang w:val="en-US"/>
        </w:rPr>
        <w:t>str</w:t>
      </w:r>
      <w:r w:rsidRPr="009E2B10">
        <w:rPr>
          <w:rFonts w:ascii="Courier New" w:hAnsi="Courier New" w:cs="Courier New"/>
          <w:sz w:val="20"/>
          <w:szCs w:val="20"/>
        </w:rPr>
        <w:t>(</w:t>
      </w:r>
      <w:r w:rsidRPr="009E2B10">
        <w:rPr>
          <w:rFonts w:ascii="Courier New" w:hAnsi="Courier New" w:cs="Courier New"/>
          <w:sz w:val="20"/>
          <w:szCs w:val="20"/>
          <w:lang w:val="en-US"/>
        </w:rPr>
        <w:t>year</w:t>
      </w:r>
      <w:r w:rsidRPr="009E2B10">
        <w:rPr>
          <w:rFonts w:ascii="Courier New" w:hAnsi="Courier New" w:cs="Courier New"/>
          <w:sz w:val="20"/>
          <w:szCs w:val="20"/>
        </w:rPr>
        <w:t>)][</w:t>
      </w:r>
      <w:r w:rsidRPr="009E2B10">
        <w:rPr>
          <w:rFonts w:ascii="Courier New" w:hAnsi="Courier New" w:cs="Courier New"/>
          <w:sz w:val="20"/>
          <w:szCs w:val="20"/>
          <w:lang w:val="en-US"/>
        </w:rPr>
        <w:t>num</w:t>
      </w:r>
      <w:r w:rsidRPr="009E2B10">
        <w:rPr>
          <w:rFonts w:ascii="Courier New" w:hAnsi="Courier New" w:cs="Courier New"/>
          <w:sz w:val="20"/>
          <w:szCs w:val="20"/>
        </w:rPr>
        <w:t>]) #Количество дней в текущем проверяемом году</w:t>
      </w:r>
    </w:p>
    <w:p w14:paraId="093515F8" w14:textId="77777777" w:rsidR="007F3156" w:rsidRPr="007F3156" w:rsidRDefault="009E2B10" w:rsidP="007F315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9E2B10">
        <w:rPr>
          <w:rFonts w:ascii="Courier New" w:hAnsi="Courier New" w:cs="Courier New"/>
          <w:sz w:val="20"/>
          <w:szCs w:val="20"/>
        </w:rPr>
        <w:t xml:space="preserve">        </w:t>
      </w:r>
      <w:r w:rsidR="007F3156" w:rsidRPr="007F3156">
        <w:rPr>
          <w:rFonts w:ascii="Courier New" w:hAnsi="Courier New" w:cs="Courier New"/>
          <w:sz w:val="20"/>
          <w:szCs w:val="20"/>
          <w:lang w:val="en-US"/>
        </w:rPr>
        <w:t>first</w:t>
      </w:r>
      <w:r w:rsidR="007F3156" w:rsidRPr="007F3156">
        <w:rPr>
          <w:rFonts w:ascii="Courier New" w:hAnsi="Courier New" w:cs="Courier New"/>
          <w:sz w:val="20"/>
          <w:szCs w:val="20"/>
        </w:rPr>
        <w:t>_</w:t>
      </w:r>
      <w:r w:rsidR="007F3156" w:rsidRPr="007F3156">
        <w:rPr>
          <w:rFonts w:ascii="Courier New" w:hAnsi="Courier New" w:cs="Courier New"/>
          <w:sz w:val="20"/>
          <w:szCs w:val="20"/>
          <w:lang w:val="en-US"/>
        </w:rPr>
        <w:t>index</w:t>
      </w:r>
      <w:r w:rsidR="007F3156" w:rsidRPr="007F3156">
        <w:rPr>
          <w:rFonts w:ascii="Courier New" w:hAnsi="Courier New" w:cs="Courier New"/>
          <w:sz w:val="20"/>
          <w:szCs w:val="20"/>
        </w:rPr>
        <w:t xml:space="preserve"> = </w:t>
      </w:r>
      <w:r w:rsidR="007F3156" w:rsidRPr="007F3156">
        <w:rPr>
          <w:rFonts w:ascii="Courier New" w:hAnsi="Courier New" w:cs="Courier New"/>
          <w:sz w:val="20"/>
          <w:szCs w:val="20"/>
          <w:lang w:val="en-US"/>
        </w:rPr>
        <w:t>company</w:t>
      </w:r>
      <w:r w:rsidR="007F3156" w:rsidRPr="007F3156">
        <w:rPr>
          <w:rFonts w:ascii="Courier New" w:hAnsi="Courier New" w:cs="Courier New"/>
          <w:sz w:val="20"/>
          <w:szCs w:val="20"/>
        </w:rPr>
        <w:t>['Логарифм доходности'][</w:t>
      </w:r>
      <w:r w:rsidR="007F3156" w:rsidRPr="007F3156">
        <w:rPr>
          <w:rFonts w:ascii="Courier New" w:hAnsi="Courier New" w:cs="Courier New"/>
          <w:sz w:val="20"/>
          <w:szCs w:val="20"/>
          <w:lang w:val="en-US"/>
        </w:rPr>
        <w:t>company</w:t>
      </w:r>
      <w:r w:rsidR="007F3156" w:rsidRPr="007F3156">
        <w:rPr>
          <w:rFonts w:ascii="Courier New" w:hAnsi="Courier New" w:cs="Courier New"/>
          <w:sz w:val="20"/>
          <w:szCs w:val="20"/>
        </w:rPr>
        <w:t xml:space="preserve">['Дата'] &lt;= </w:t>
      </w:r>
      <w:r w:rsidR="007F3156" w:rsidRPr="007F3156">
        <w:rPr>
          <w:rFonts w:ascii="Courier New" w:hAnsi="Courier New" w:cs="Courier New"/>
          <w:sz w:val="20"/>
          <w:szCs w:val="20"/>
          <w:lang w:val="en-US"/>
        </w:rPr>
        <w:t>str</w:t>
      </w:r>
      <w:r w:rsidR="007F3156" w:rsidRPr="007F3156">
        <w:rPr>
          <w:rFonts w:ascii="Courier New" w:hAnsi="Courier New" w:cs="Courier New"/>
          <w:sz w:val="20"/>
          <w:szCs w:val="20"/>
        </w:rPr>
        <w:t>(</w:t>
      </w:r>
      <w:r w:rsidR="007F3156" w:rsidRPr="007F3156">
        <w:rPr>
          <w:rFonts w:ascii="Courier New" w:hAnsi="Courier New" w:cs="Courier New"/>
          <w:sz w:val="20"/>
          <w:szCs w:val="20"/>
          <w:lang w:val="en-US"/>
        </w:rPr>
        <w:t>year</w:t>
      </w:r>
      <w:r w:rsidR="007F3156" w:rsidRPr="007F3156">
        <w:rPr>
          <w:rFonts w:ascii="Courier New" w:hAnsi="Courier New" w:cs="Courier New"/>
          <w:sz w:val="20"/>
          <w:szCs w:val="20"/>
        </w:rPr>
        <w:t>)+'-12-31'].</w:t>
      </w:r>
      <w:r w:rsidR="007F3156" w:rsidRPr="007F3156">
        <w:rPr>
          <w:rFonts w:ascii="Courier New" w:hAnsi="Courier New" w:cs="Courier New"/>
          <w:sz w:val="20"/>
          <w:szCs w:val="20"/>
          <w:lang w:val="en-US"/>
        </w:rPr>
        <w:t>size</w:t>
      </w:r>
      <w:r w:rsidR="007F3156" w:rsidRPr="007F3156">
        <w:rPr>
          <w:rFonts w:ascii="Courier New" w:hAnsi="Courier New" w:cs="Courier New"/>
          <w:sz w:val="20"/>
          <w:szCs w:val="20"/>
        </w:rPr>
        <w:t xml:space="preserve"> - </w:t>
      </w:r>
      <w:r w:rsidR="007F3156" w:rsidRPr="007F3156">
        <w:rPr>
          <w:rFonts w:ascii="Courier New" w:hAnsi="Courier New" w:cs="Courier New"/>
          <w:sz w:val="20"/>
          <w:szCs w:val="20"/>
          <w:lang w:val="en-US"/>
        </w:rPr>
        <w:t>n</w:t>
      </w:r>
      <w:r w:rsidR="007F3156" w:rsidRPr="007F3156">
        <w:rPr>
          <w:rFonts w:ascii="Courier New" w:hAnsi="Courier New" w:cs="Courier New"/>
          <w:sz w:val="20"/>
          <w:szCs w:val="20"/>
        </w:rPr>
        <w:t xml:space="preserve"> #Находим индекс первого дня в году</w:t>
      </w:r>
    </w:p>
    <w:p w14:paraId="549879A0" w14:textId="77777777" w:rsidR="007F3156" w:rsidRPr="007F3156" w:rsidRDefault="007F3156" w:rsidP="007F315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F3156">
        <w:rPr>
          <w:rFonts w:ascii="Courier New" w:hAnsi="Courier New" w:cs="Courier New"/>
          <w:sz w:val="20"/>
          <w:szCs w:val="20"/>
        </w:rPr>
        <w:t xml:space="preserve">        #Незабываем сохранить данные по текущему году, чтобы потом целиком скинуть всю </w:t>
      </w:r>
      <w:proofErr w:type="spellStart"/>
      <w:r w:rsidRPr="007F3156">
        <w:rPr>
          <w:rFonts w:ascii="Courier New" w:hAnsi="Courier New" w:cs="Courier New"/>
          <w:sz w:val="20"/>
          <w:szCs w:val="20"/>
        </w:rPr>
        <w:t>инофрмацию</w:t>
      </w:r>
      <w:proofErr w:type="spellEnd"/>
      <w:r w:rsidRPr="007F3156">
        <w:rPr>
          <w:rFonts w:ascii="Courier New" w:hAnsi="Courier New" w:cs="Courier New"/>
          <w:sz w:val="20"/>
          <w:szCs w:val="20"/>
        </w:rPr>
        <w:t xml:space="preserve"> по тикеру</w:t>
      </w:r>
    </w:p>
    <w:p w14:paraId="787EC13E" w14:textId="77777777" w:rsidR="007F3156" w:rsidRPr="007F3156" w:rsidRDefault="007F3156" w:rsidP="007F3156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7F3156">
        <w:rPr>
          <w:rFonts w:ascii="Courier New" w:hAnsi="Courier New" w:cs="Courier New"/>
          <w:sz w:val="20"/>
          <w:szCs w:val="20"/>
        </w:rPr>
        <w:t xml:space="preserve">        </w:t>
      </w:r>
      <w:r w:rsidRPr="007F3156">
        <w:rPr>
          <w:rFonts w:ascii="Courier New" w:hAnsi="Courier New" w:cs="Courier New"/>
          <w:sz w:val="20"/>
          <w:szCs w:val="20"/>
          <w:lang w:val="en-US"/>
        </w:rPr>
        <w:t>LD</w:t>
      </w:r>
      <w:r w:rsidRPr="007F3156">
        <w:rPr>
          <w:rFonts w:ascii="Courier New" w:hAnsi="Courier New" w:cs="Courier New"/>
          <w:sz w:val="20"/>
          <w:szCs w:val="20"/>
        </w:rPr>
        <w:t>.</w:t>
      </w:r>
      <w:r w:rsidRPr="007F3156">
        <w:rPr>
          <w:rFonts w:ascii="Courier New" w:hAnsi="Courier New" w:cs="Courier New"/>
          <w:sz w:val="20"/>
          <w:szCs w:val="20"/>
          <w:lang w:val="en-US"/>
        </w:rPr>
        <w:t>append</w:t>
      </w:r>
      <w:r w:rsidRPr="007F3156">
        <w:rPr>
          <w:rFonts w:ascii="Courier New" w:hAnsi="Courier New" w:cs="Courier New"/>
          <w:sz w:val="20"/>
          <w:szCs w:val="20"/>
        </w:rPr>
        <w:t>((</w:t>
      </w:r>
      <w:r w:rsidRPr="007F3156">
        <w:rPr>
          <w:rFonts w:ascii="Courier New" w:hAnsi="Courier New" w:cs="Courier New"/>
          <w:sz w:val="20"/>
          <w:szCs w:val="20"/>
          <w:lang w:val="en-US"/>
        </w:rPr>
        <w:t>company</w:t>
      </w:r>
      <w:r w:rsidRPr="007F3156">
        <w:rPr>
          <w:rFonts w:ascii="Courier New" w:hAnsi="Courier New" w:cs="Courier New"/>
          <w:sz w:val="20"/>
          <w:szCs w:val="20"/>
        </w:rPr>
        <w:t>['Логарифм доходности'][</w:t>
      </w:r>
      <w:r w:rsidRPr="007F3156">
        <w:rPr>
          <w:rFonts w:ascii="Courier New" w:hAnsi="Courier New" w:cs="Courier New"/>
          <w:sz w:val="20"/>
          <w:szCs w:val="20"/>
          <w:lang w:val="en-US"/>
        </w:rPr>
        <w:t>company</w:t>
      </w:r>
      <w:r w:rsidRPr="007F3156">
        <w:rPr>
          <w:rFonts w:ascii="Courier New" w:hAnsi="Courier New" w:cs="Courier New"/>
          <w:sz w:val="20"/>
          <w:szCs w:val="20"/>
        </w:rPr>
        <w:t xml:space="preserve">['Дата'] &lt;= </w:t>
      </w:r>
      <w:r w:rsidRPr="007F3156">
        <w:rPr>
          <w:rFonts w:ascii="Courier New" w:hAnsi="Courier New" w:cs="Courier New"/>
          <w:sz w:val="20"/>
          <w:szCs w:val="20"/>
          <w:lang w:val="en-US"/>
        </w:rPr>
        <w:t>year</w:t>
      </w:r>
      <w:r w:rsidRPr="007F3156">
        <w:rPr>
          <w:rFonts w:ascii="Courier New" w:hAnsi="Courier New" w:cs="Courier New"/>
          <w:sz w:val="20"/>
          <w:szCs w:val="20"/>
        </w:rPr>
        <w:t xml:space="preserve"> + '-12-31'])[</w:t>
      </w:r>
      <w:r w:rsidRPr="007F3156">
        <w:rPr>
          <w:rFonts w:ascii="Courier New" w:hAnsi="Courier New" w:cs="Courier New"/>
          <w:sz w:val="20"/>
          <w:szCs w:val="20"/>
          <w:lang w:val="en-US"/>
        </w:rPr>
        <w:t>first</w:t>
      </w:r>
      <w:r w:rsidRPr="007F3156">
        <w:rPr>
          <w:rFonts w:ascii="Courier New" w:hAnsi="Courier New" w:cs="Courier New"/>
          <w:sz w:val="20"/>
          <w:szCs w:val="20"/>
        </w:rPr>
        <w:t>_</w:t>
      </w:r>
      <w:r w:rsidRPr="007F3156">
        <w:rPr>
          <w:rFonts w:ascii="Courier New" w:hAnsi="Courier New" w:cs="Courier New"/>
          <w:sz w:val="20"/>
          <w:szCs w:val="20"/>
          <w:lang w:val="en-US"/>
        </w:rPr>
        <w:t>index</w:t>
      </w:r>
      <w:r w:rsidRPr="007F3156">
        <w:rPr>
          <w:rFonts w:ascii="Courier New" w:hAnsi="Courier New" w:cs="Courier New"/>
          <w:sz w:val="20"/>
          <w:szCs w:val="20"/>
        </w:rPr>
        <w:t>:].</w:t>
      </w:r>
      <w:r w:rsidRPr="007F3156">
        <w:rPr>
          <w:rFonts w:ascii="Courier New" w:hAnsi="Courier New" w:cs="Courier New"/>
          <w:sz w:val="20"/>
          <w:szCs w:val="20"/>
          <w:lang w:val="en-US"/>
        </w:rPr>
        <w:t>kurtosis</w:t>
      </w:r>
      <w:r w:rsidRPr="007F3156">
        <w:rPr>
          <w:rFonts w:ascii="Courier New" w:hAnsi="Courier New" w:cs="Courier New"/>
          <w:sz w:val="20"/>
          <w:szCs w:val="20"/>
        </w:rPr>
        <w:t>()) #вычисляем несмещённый эксцесс от выборки данных</w:t>
      </w:r>
    </w:p>
    <w:p w14:paraId="0669D920" w14:textId="218BBB6A" w:rsidR="009E2B10" w:rsidRPr="009E2B10" w:rsidRDefault="009E2B10" w:rsidP="007F3156">
      <w:pPr>
        <w:spacing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>return LD</w:t>
      </w:r>
    </w:p>
    <w:p w14:paraId="25BB54DA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= ['BSPB', 'CBOM', 'QIWIDR', 'SBER', '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SBER_p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', 'SFIN', 'VTBR', 'MOEX']</w:t>
      </w:r>
    </w:p>
    <w:p w14:paraId="1EB2F9D4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>PV = []</w:t>
      </w:r>
    </w:p>
    <w:p w14:paraId="5326EA32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cur_ticker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ticker_names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6F35223" w14:textId="77777777" w:rsidR="009E2B10" w:rsidRP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num =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ticker_names.index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cur_ticker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6C4428" w14:textId="77777777" w:rsidR="009E2B10" w:rsidRDefault="009E2B10" w:rsidP="009E2B10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E2B10">
        <w:rPr>
          <w:rFonts w:ascii="Courier New" w:hAnsi="Courier New" w:cs="Courier New"/>
          <w:sz w:val="20"/>
          <w:szCs w:val="20"/>
          <w:lang w:val="en-US"/>
        </w:rPr>
        <w:t xml:space="preserve">    log = 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logTransf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E2B10">
        <w:rPr>
          <w:rFonts w:ascii="Courier New" w:hAnsi="Courier New" w:cs="Courier New"/>
          <w:sz w:val="20"/>
          <w:szCs w:val="20"/>
          <w:lang w:val="en-US"/>
        </w:rPr>
        <w:t>cur_ticker</w:t>
      </w:r>
      <w:proofErr w:type="spellEnd"/>
      <w:r w:rsidRPr="009E2B10">
        <w:rPr>
          <w:rFonts w:ascii="Courier New" w:hAnsi="Courier New" w:cs="Courier New"/>
          <w:sz w:val="20"/>
          <w:szCs w:val="20"/>
          <w:lang w:val="en-US"/>
        </w:rPr>
        <w:t>, num)</w:t>
      </w:r>
    </w:p>
    <w:p w14:paraId="07314C0C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58C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def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calc_log_max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(file, year = 0): </w:t>
      </w:r>
    </w:p>
    <w:p w14:paraId="093F2A3A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58CF">
        <w:rPr>
          <w:rFonts w:ascii="Courier New" w:hAnsi="Courier New" w:cs="Courier New"/>
          <w:sz w:val="20"/>
          <w:szCs w:val="20"/>
        </w:rPr>
        <w:t xml:space="preserve">#Функция для расчёта логарифмической доходности. </w:t>
      </w:r>
    </w:p>
    <w:p w14:paraId="57439995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D58CF">
        <w:rPr>
          <w:rFonts w:ascii="Courier New" w:hAnsi="Courier New" w:cs="Courier New"/>
          <w:sz w:val="20"/>
          <w:szCs w:val="20"/>
        </w:rPr>
        <w:t xml:space="preserve">    # Параметры - название файла (</w:t>
      </w:r>
      <w:r w:rsidRPr="00DD58CF">
        <w:rPr>
          <w:rFonts w:ascii="Courier New" w:hAnsi="Courier New" w:cs="Courier New"/>
          <w:sz w:val="20"/>
          <w:szCs w:val="20"/>
          <w:lang w:val="en-US"/>
        </w:rPr>
        <w:t>file</w:t>
      </w:r>
      <w:r w:rsidRPr="00DD58CF">
        <w:rPr>
          <w:rFonts w:ascii="Courier New" w:hAnsi="Courier New" w:cs="Courier New"/>
          <w:sz w:val="20"/>
          <w:szCs w:val="20"/>
        </w:rPr>
        <w:t>) и год, за который требуется посчитать доходность (</w:t>
      </w:r>
      <w:r w:rsidRPr="00DD58CF">
        <w:rPr>
          <w:rFonts w:ascii="Courier New" w:hAnsi="Courier New" w:cs="Courier New"/>
          <w:sz w:val="20"/>
          <w:szCs w:val="20"/>
          <w:lang w:val="en-US"/>
        </w:rPr>
        <w:t>year</w:t>
      </w:r>
      <w:r w:rsidRPr="00DD58CF">
        <w:rPr>
          <w:rFonts w:ascii="Courier New" w:hAnsi="Courier New" w:cs="Courier New"/>
          <w:sz w:val="20"/>
          <w:szCs w:val="20"/>
        </w:rPr>
        <w:t xml:space="preserve">) </w:t>
      </w:r>
    </w:p>
    <w:p w14:paraId="5767D0E7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D58CF">
        <w:rPr>
          <w:rFonts w:ascii="Courier New" w:hAnsi="Courier New" w:cs="Courier New"/>
          <w:sz w:val="20"/>
          <w:szCs w:val="20"/>
        </w:rPr>
        <w:t xml:space="preserve">    #при значении 0 считает за все годы</w:t>
      </w:r>
    </w:p>
    <w:p w14:paraId="44C61DB6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7F6EA941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D58CF">
        <w:rPr>
          <w:rFonts w:ascii="Courier New" w:hAnsi="Courier New" w:cs="Courier New"/>
          <w:sz w:val="20"/>
          <w:szCs w:val="20"/>
        </w:rPr>
        <w:t xml:space="preserve">    </w:t>
      </w:r>
      <w:r w:rsidRPr="00DD58CF">
        <w:rPr>
          <w:rFonts w:ascii="Courier New" w:hAnsi="Courier New" w:cs="Courier New"/>
          <w:sz w:val="20"/>
          <w:szCs w:val="20"/>
          <w:lang w:val="en-US"/>
        </w:rPr>
        <w:t>company</w:t>
      </w:r>
      <w:r w:rsidRPr="00DD58CF">
        <w:rPr>
          <w:rFonts w:ascii="Courier New" w:hAnsi="Courier New" w:cs="Courier New"/>
          <w:sz w:val="20"/>
          <w:szCs w:val="20"/>
        </w:rPr>
        <w:t xml:space="preserve"> = </w:t>
      </w:r>
      <w:r w:rsidRPr="00DD58CF">
        <w:rPr>
          <w:rFonts w:ascii="Courier New" w:hAnsi="Courier New" w:cs="Courier New"/>
          <w:sz w:val="20"/>
          <w:szCs w:val="20"/>
          <w:lang w:val="en-US"/>
        </w:rPr>
        <w:t>pd</w:t>
      </w:r>
      <w:r w:rsidRPr="00DD58CF">
        <w:rPr>
          <w:rFonts w:ascii="Courier New" w:hAnsi="Courier New" w:cs="Courier New"/>
          <w:sz w:val="20"/>
          <w:szCs w:val="20"/>
        </w:rPr>
        <w:t>.</w:t>
      </w:r>
      <w:r w:rsidRPr="00DD58CF">
        <w:rPr>
          <w:rFonts w:ascii="Courier New" w:hAnsi="Courier New" w:cs="Courier New"/>
          <w:sz w:val="20"/>
          <w:szCs w:val="20"/>
          <w:lang w:val="en-US"/>
        </w:rPr>
        <w:t>read</w:t>
      </w:r>
      <w:r w:rsidRPr="00DD58CF">
        <w:rPr>
          <w:rFonts w:ascii="Courier New" w:hAnsi="Courier New" w:cs="Courier New"/>
          <w:sz w:val="20"/>
          <w:szCs w:val="20"/>
        </w:rPr>
        <w:t>_</w:t>
      </w:r>
      <w:r w:rsidRPr="00DD58CF">
        <w:rPr>
          <w:rFonts w:ascii="Courier New" w:hAnsi="Courier New" w:cs="Courier New"/>
          <w:sz w:val="20"/>
          <w:szCs w:val="20"/>
          <w:lang w:val="en-US"/>
        </w:rPr>
        <w:t>csv</w:t>
      </w:r>
      <w:r w:rsidRPr="00DD58CF">
        <w:rPr>
          <w:rFonts w:ascii="Courier New" w:hAnsi="Courier New" w:cs="Courier New"/>
          <w:sz w:val="20"/>
          <w:szCs w:val="20"/>
        </w:rPr>
        <w:t>(</w:t>
      </w:r>
      <w:r w:rsidRPr="00DD58CF">
        <w:rPr>
          <w:rFonts w:ascii="Courier New" w:hAnsi="Courier New" w:cs="Courier New"/>
          <w:sz w:val="20"/>
          <w:szCs w:val="20"/>
          <w:lang w:val="en-US"/>
        </w:rPr>
        <w:t>file</w:t>
      </w:r>
      <w:r w:rsidRPr="00DD58C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DD58CF">
        <w:rPr>
          <w:rFonts w:ascii="Courier New" w:hAnsi="Courier New" w:cs="Courier New"/>
          <w:sz w:val="20"/>
          <w:szCs w:val="20"/>
        </w:rPr>
        <w:t xml:space="preserve">=';') #считывание файла </w:t>
      </w:r>
      <w:r w:rsidRPr="00DD58CF">
        <w:rPr>
          <w:rFonts w:ascii="Courier New" w:hAnsi="Courier New" w:cs="Courier New"/>
          <w:sz w:val="20"/>
          <w:szCs w:val="20"/>
          <w:lang w:val="en-US"/>
        </w:rPr>
        <w:t>csv</w:t>
      </w:r>
      <w:r w:rsidRPr="00DD58CF">
        <w:rPr>
          <w:rFonts w:ascii="Courier New" w:hAnsi="Courier New" w:cs="Courier New"/>
          <w:sz w:val="20"/>
          <w:szCs w:val="20"/>
        </w:rPr>
        <w:t xml:space="preserve"> по определённому тикеру</w:t>
      </w:r>
    </w:p>
    <w:p w14:paraId="53601028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58CF">
        <w:rPr>
          <w:rFonts w:ascii="Courier New" w:hAnsi="Courier New" w:cs="Courier New"/>
          <w:sz w:val="20"/>
          <w:szCs w:val="20"/>
        </w:rPr>
        <w:t xml:space="preserve">    </w:t>
      </w:r>
      <w:r w:rsidRPr="00DD58CF">
        <w:rPr>
          <w:rFonts w:ascii="Courier New" w:hAnsi="Courier New" w:cs="Courier New"/>
          <w:sz w:val="20"/>
          <w:szCs w:val="20"/>
          <w:lang w:val="en-US"/>
        </w:rPr>
        <w:t>company['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>'] = [int(str(company['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>'][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])[4:]) for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>(company['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']))] #из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даты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извлекается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год</w:t>
      </w:r>
      <w:proofErr w:type="spellEnd"/>
    </w:p>
    <w:p w14:paraId="2758BDF4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27BF0F1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D58CF">
        <w:rPr>
          <w:rFonts w:ascii="Courier New" w:hAnsi="Courier New" w:cs="Courier New"/>
          <w:sz w:val="20"/>
          <w:szCs w:val="20"/>
        </w:rPr>
        <w:t>#Далее через встроенную функцию логарифма, нормируем значения выборки, используя точность вычисления до сотых</w:t>
      </w:r>
    </w:p>
    <w:p w14:paraId="37D702FA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4E99F7DA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DD58CF">
        <w:rPr>
          <w:rFonts w:ascii="Courier New" w:hAnsi="Courier New" w:cs="Courier New"/>
          <w:sz w:val="20"/>
          <w:szCs w:val="20"/>
        </w:rPr>
        <w:t xml:space="preserve">    </w:t>
      </w:r>
      <w:r w:rsidRPr="00DD58CF">
        <w:rPr>
          <w:rFonts w:ascii="Courier New" w:hAnsi="Courier New" w:cs="Courier New"/>
          <w:sz w:val="20"/>
          <w:szCs w:val="20"/>
          <w:lang w:val="en-US"/>
        </w:rPr>
        <w:t>if</w:t>
      </w:r>
      <w:r w:rsidRPr="00DD58CF">
        <w:rPr>
          <w:rFonts w:ascii="Courier New" w:hAnsi="Courier New" w:cs="Courier New"/>
          <w:sz w:val="20"/>
          <w:szCs w:val="20"/>
        </w:rPr>
        <w:t xml:space="preserve"> </w:t>
      </w:r>
      <w:r w:rsidRPr="00DD58CF">
        <w:rPr>
          <w:rFonts w:ascii="Courier New" w:hAnsi="Courier New" w:cs="Courier New"/>
          <w:sz w:val="20"/>
          <w:szCs w:val="20"/>
          <w:lang w:val="en-US"/>
        </w:rPr>
        <w:t>year</w:t>
      </w:r>
      <w:r w:rsidRPr="00DD58CF">
        <w:rPr>
          <w:rFonts w:ascii="Courier New" w:hAnsi="Courier New" w:cs="Courier New"/>
          <w:sz w:val="20"/>
          <w:szCs w:val="20"/>
        </w:rPr>
        <w:t xml:space="preserve"> &gt; 0: #Расчёт логарифмической доходности при заданном параметре год</w:t>
      </w:r>
    </w:p>
    <w:p w14:paraId="03C64788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58CF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log_max_res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= np.log(company['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Цена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>'][company['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>'] &lt;= int(year)][company['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Дата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>'] &gt; int(year) - 1])</w:t>
      </w:r>
    </w:p>
    <w:p w14:paraId="68B2DE02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   else:</w:t>
      </w:r>
    </w:p>
    <w:p w14:paraId="30FBD602" w14:textId="77777777" w:rsidR="00DD58CF" w:rsidRPr="00DD58CF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log_max_res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= np.log(company['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Цена</w:t>
      </w:r>
      <w:proofErr w:type="spellEnd"/>
      <w:r w:rsidRPr="00DD58CF">
        <w:rPr>
          <w:rFonts w:ascii="Courier New" w:hAnsi="Courier New" w:cs="Courier New"/>
          <w:sz w:val="20"/>
          <w:szCs w:val="20"/>
          <w:lang w:val="en-US"/>
        </w:rPr>
        <w:t>'])</w:t>
      </w:r>
    </w:p>
    <w:p w14:paraId="09FBFBFC" w14:textId="77777777" w:rsidR="00DD58CF" w:rsidRPr="00AD3FD9" w:rsidRDefault="00DD58CF" w:rsidP="00DD58C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DD58CF">
        <w:rPr>
          <w:rFonts w:ascii="Courier New" w:hAnsi="Courier New" w:cs="Courier New"/>
          <w:sz w:val="20"/>
          <w:szCs w:val="20"/>
          <w:lang w:val="en-US"/>
        </w:rPr>
        <w:t xml:space="preserve">    return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[*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stats</w:t>
      </w:r>
      <w:r w:rsidRPr="00AD3FD9">
        <w:rPr>
          <w:rFonts w:ascii="Courier New" w:hAnsi="Courier New" w:cs="Courier New"/>
          <w:sz w:val="20"/>
          <w:szCs w:val="20"/>
          <w:lang w:val="en-US"/>
        </w:rPr>
        <w:t>.</w:t>
      </w:r>
      <w:r w:rsidRPr="00DD58CF">
        <w:rPr>
          <w:rFonts w:ascii="Courier New" w:hAnsi="Courier New" w:cs="Courier New"/>
          <w:sz w:val="20"/>
          <w:szCs w:val="20"/>
          <w:lang w:val="en-US"/>
        </w:rPr>
        <w:t>kstest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log</w:t>
      </w:r>
      <w:r w:rsidRPr="00AD3FD9">
        <w:rPr>
          <w:rFonts w:ascii="Courier New" w:hAnsi="Courier New" w:cs="Courier New"/>
          <w:sz w:val="20"/>
          <w:szCs w:val="20"/>
          <w:lang w:val="en-US"/>
        </w:rPr>
        <w:t>_</w:t>
      </w:r>
      <w:r w:rsidRPr="00DD58CF">
        <w:rPr>
          <w:rFonts w:ascii="Courier New" w:hAnsi="Courier New" w:cs="Courier New"/>
          <w:sz w:val="20"/>
          <w:szCs w:val="20"/>
          <w:lang w:val="en-US"/>
        </w:rPr>
        <w:t>max</w:t>
      </w:r>
      <w:r w:rsidRPr="00AD3FD9">
        <w:rPr>
          <w:rFonts w:ascii="Courier New" w:hAnsi="Courier New" w:cs="Courier New"/>
          <w:sz w:val="20"/>
          <w:szCs w:val="20"/>
          <w:lang w:val="en-US"/>
        </w:rPr>
        <w:t>_</w:t>
      </w:r>
      <w:r w:rsidRPr="00DD58CF">
        <w:rPr>
          <w:rFonts w:ascii="Courier New" w:hAnsi="Courier New" w:cs="Courier New"/>
          <w:sz w:val="20"/>
          <w:szCs w:val="20"/>
          <w:lang w:val="en-US"/>
        </w:rPr>
        <w:t>res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, '</w:t>
      </w:r>
      <w:r w:rsidRPr="00DD58CF">
        <w:rPr>
          <w:rFonts w:ascii="Courier New" w:hAnsi="Courier New" w:cs="Courier New"/>
          <w:sz w:val="20"/>
          <w:szCs w:val="20"/>
          <w:lang w:val="en-US"/>
        </w:rPr>
        <w:t>norm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'), 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np</w:t>
      </w:r>
      <w:r w:rsidRPr="00AD3FD9">
        <w:rPr>
          <w:rFonts w:ascii="Courier New" w:hAnsi="Courier New" w:cs="Courier New"/>
          <w:sz w:val="20"/>
          <w:szCs w:val="20"/>
          <w:lang w:val="en-US"/>
        </w:rPr>
        <w:t>.</w:t>
      </w:r>
      <w:r w:rsidRPr="00DD58CF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D58CF">
        <w:rPr>
          <w:rFonts w:ascii="Courier New" w:hAnsi="Courier New" w:cs="Courier New"/>
          <w:sz w:val="20"/>
          <w:szCs w:val="20"/>
          <w:lang w:val="en-US"/>
        </w:rPr>
        <w:t>log</w:t>
      </w:r>
      <w:r w:rsidRPr="00AD3FD9">
        <w:rPr>
          <w:rFonts w:ascii="Courier New" w:hAnsi="Courier New" w:cs="Courier New"/>
          <w:sz w:val="20"/>
          <w:szCs w:val="20"/>
          <w:lang w:val="en-US"/>
        </w:rPr>
        <w:t>_</w:t>
      </w:r>
      <w:r w:rsidRPr="00DD58CF">
        <w:rPr>
          <w:rFonts w:ascii="Courier New" w:hAnsi="Courier New" w:cs="Courier New"/>
          <w:sz w:val="20"/>
          <w:szCs w:val="20"/>
          <w:lang w:val="en-US"/>
        </w:rPr>
        <w:t>max</w:t>
      </w:r>
      <w:r w:rsidRPr="00AD3FD9">
        <w:rPr>
          <w:rFonts w:ascii="Courier New" w:hAnsi="Courier New" w:cs="Courier New"/>
          <w:sz w:val="20"/>
          <w:szCs w:val="20"/>
          <w:lang w:val="en-US"/>
        </w:rPr>
        <w:t>_</w:t>
      </w:r>
      <w:r w:rsidRPr="00DD58CF">
        <w:rPr>
          <w:rFonts w:ascii="Courier New" w:hAnsi="Courier New" w:cs="Courier New"/>
          <w:sz w:val="20"/>
          <w:szCs w:val="20"/>
          <w:lang w:val="en-US"/>
        </w:rPr>
        <w:t>res</w:t>
      </w:r>
      <w:proofErr w:type="spellEnd"/>
      <w:r w:rsidRPr="00AD3FD9">
        <w:rPr>
          <w:rFonts w:ascii="Courier New" w:hAnsi="Courier New" w:cs="Courier New"/>
          <w:sz w:val="20"/>
          <w:szCs w:val="20"/>
          <w:lang w:val="en-US"/>
        </w:rPr>
        <w:t>)] #</w:t>
      </w:r>
      <w:r w:rsidRPr="00DD58CF">
        <w:rPr>
          <w:rFonts w:ascii="Courier New" w:hAnsi="Courier New" w:cs="Courier New"/>
          <w:sz w:val="20"/>
          <w:szCs w:val="20"/>
        </w:rPr>
        <w:t>возвращаем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3 </w:t>
      </w:r>
      <w:r w:rsidRPr="00DD58CF">
        <w:rPr>
          <w:rFonts w:ascii="Courier New" w:hAnsi="Courier New" w:cs="Courier New"/>
          <w:sz w:val="20"/>
          <w:szCs w:val="20"/>
        </w:rPr>
        <w:t>параметра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58CF">
        <w:rPr>
          <w:rFonts w:ascii="Courier New" w:hAnsi="Courier New" w:cs="Courier New"/>
          <w:sz w:val="20"/>
          <w:szCs w:val="20"/>
        </w:rPr>
        <w:t>под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58CF">
        <w:rPr>
          <w:rFonts w:ascii="Courier New" w:hAnsi="Courier New" w:cs="Courier New"/>
          <w:sz w:val="20"/>
          <w:szCs w:val="20"/>
        </w:rPr>
        <w:t>разные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58CF">
        <w:rPr>
          <w:rFonts w:ascii="Courier New" w:hAnsi="Courier New" w:cs="Courier New"/>
          <w:sz w:val="20"/>
          <w:szCs w:val="20"/>
        </w:rPr>
        <w:t>запросы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58CF">
        <w:rPr>
          <w:rFonts w:ascii="Courier New" w:hAnsi="Courier New" w:cs="Courier New"/>
          <w:sz w:val="20"/>
          <w:szCs w:val="20"/>
        </w:rPr>
        <w:t>программы</w:t>
      </w:r>
    </w:p>
    <w:p w14:paraId="0AD6AAA2" w14:textId="6D6655F1" w:rsidR="003C659D" w:rsidRPr="00AD3FD9" w:rsidRDefault="003C659D" w:rsidP="00DD58CF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AD3FD9">
        <w:rPr>
          <w:rFonts w:ascii="Courier New" w:hAnsi="Courier New" w:cs="Courier New"/>
          <w:sz w:val="20"/>
          <w:szCs w:val="20"/>
          <w:lang w:val="en-US"/>
        </w:rPr>
        <w:t>#</w:t>
      </w:r>
      <w:r w:rsidRPr="00DD58CF">
        <w:rPr>
          <w:rFonts w:ascii="Courier New" w:hAnsi="Courier New" w:cs="Courier New"/>
          <w:sz w:val="20"/>
          <w:szCs w:val="20"/>
        </w:rPr>
        <w:t>Список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58CF">
        <w:rPr>
          <w:rFonts w:ascii="Courier New" w:hAnsi="Courier New" w:cs="Courier New"/>
          <w:sz w:val="20"/>
          <w:szCs w:val="20"/>
        </w:rPr>
        <w:t>всех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58CF">
        <w:rPr>
          <w:rFonts w:ascii="Courier New" w:hAnsi="Courier New" w:cs="Courier New"/>
          <w:sz w:val="20"/>
          <w:szCs w:val="20"/>
        </w:rPr>
        <w:t>рассматриваемых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58CF">
        <w:rPr>
          <w:rFonts w:ascii="Courier New" w:hAnsi="Courier New" w:cs="Courier New"/>
          <w:sz w:val="20"/>
          <w:szCs w:val="20"/>
        </w:rPr>
        <w:t>тикеров</w:t>
      </w: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D58CF">
        <w:rPr>
          <w:rFonts w:ascii="Courier New" w:hAnsi="Courier New" w:cs="Courier New"/>
          <w:sz w:val="20"/>
          <w:szCs w:val="20"/>
        </w:rPr>
        <w:t>компаний</w:t>
      </w:r>
    </w:p>
    <w:p w14:paraId="479AE0BB" w14:textId="08C42D08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all_suitable_tickers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= ['BSPB', 'CBOM', 'QIWIDR', 'SBER', '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SBER_p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', 'SFIN', 'VTBR', 'MOEX', 'MOEXFN']</w:t>
      </w:r>
    </w:p>
    <w:p w14:paraId="1BAC4F6F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#Временной промежуток, на котором у нас есть данные: с 2016 по 2021</w:t>
      </w:r>
    </w:p>
    <w:p w14:paraId="355E407C" w14:textId="0C613894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years = [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for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in range(2016,2022)]</w:t>
      </w:r>
    </w:p>
    <w:p w14:paraId="7BDCA4D8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#Создание дата фрейма для дальнейших вычислений</w:t>
      </w:r>
    </w:p>
    <w:p w14:paraId="34B906C2" w14:textId="17EA2384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table_log_max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pd.DataFrame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() </w:t>
      </w:r>
    </w:p>
    <w:p w14:paraId="394502DD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#Столбец с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наименованиями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тикеров</w:t>
      </w:r>
      <w:proofErr w:type="spellEnd"/>
    </w:p>
    <w:p w14:paraId="3E7A9531" w14:textId="34DB8BB2" w:rsid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lastRenderedPageBreak/>
        <w:t>table_log_max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['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Тикер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']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all_suitable_tickers</w:t>
      </w:r>
      <w:proofErr w:type="spellEnd"/>
    </w:p>
    <w:p w14:paraId="19B75FB9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</w:rPr>
        <w:t>#Вычисляем, какой был наибольший скачок стоимостей акций при группировке по годам</w:t>
      </w:r>
    </w:p>
    <w:p w14:paraId="2ADFF348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B6C2E">
        <w:rPr>
          <w:rFonts w:ascii="Courier New" w:hAnsi="Courier New" w:cs="Courier New"/>
          <w:sz w:val="20"/>
          <w:szCs w:val="20"/>
        </w:rPr>
        <w:t>all_data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 = [] #Те же данные в формате массива, чтобы их можно было показать на гистограмме</w:t>
      </w:r>
    </w:p>
    <w:p w14:paraId="6C84D809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B6C2E">
        <w:rPr>
          <w:rFonts w:ascii="Courier New" w:hAnsi="Courier New" w:cs="Courier New"/>
          <w:sz w:val="20"/>
          <w:szCs w:val="20"/>
        </w:rPr>
        <w:t>for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in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years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:</w:t>
      </w:r>
    </w:p>
    <w:p w14:paraId="3F60CB07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log_cur_max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 = [] #Список для хранения значения по всем тикерам в течение одного года</w:t>
      </w:r>
    </w:p>
    <w:p w14:paraId="7F59ABD3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B6C2E">
        <w:rPr>
          <w:rFonts w:ascii="Courier New" w:hAnsi="Courier New" w:cs="Courier New"/>
          <w:sz w:val="20"/>
          <w:szCs w:val="20"/>
        </w:rPr>
        <w:t xml:space="preserve">    </w:t>
      </w:r>
      <w:r w:rsidRPr="00EB6C2E">
        <w:rPr>
          <w:rFonts w:ascii="Courier New" w:hAnsi="Courier New" w:cs="Courier New"/>
          <w:sz w:val="20"/>
          <w:szCs w:val="20"/>
          <w:lang w:val="en-US"/>
        </w:rPr>
        <w:t xml:space="preserve">for ticker in </w:t>
      </w: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all_suitable_tickers</w:t>
      </w:r>
      <w:proofErr w:type="spellEnd"/>
      <w:r w:rsidRPr="00EB6C2E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E21A727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B6C2E">
        <w:rPr>
          <w:rFonts w:ascii="Courier New" w:hAnsi="Courier New" w:cs="Courier New"/>
          <w:sz w:val="20"/>
          <w:szCs w:val="20"/>
        </w:rPr>
        <w:t xml:space="preserve">#Добавление в список значение 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макс.логарифмических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 доходностей</w:t>
      </w:r>
    </w:p>
    <w:p w14:paraId="5C16536A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</w:rPr>
        <w:t xml:space="preserve">        #Подсчёт идёт по каждому тикеру за все дни в течение одного года, после чего число записывается в ячейку памяти</w:t>
      </w:r>
    </w:p>
    <w:p w14:paraId="5F8AF7F3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B6C2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log_cur_max.append</w:t>
      </w:r>
      <w:proofErr w:type="spellEnd"/>
      <w:r w:rsidRPr="00EB6C2E">
        <w:rPr>
          <w:rFonts w:ascii="Courier New" w:hAnsi="Courier New" w:cs="Courier New"/>
          <w:sz w:val="20"/>
          <w:szCs w:val="20"/>
          <w:lang w:val="en-US"/>
        </w:rPr>
        <w:t>(round(</w:t>
      </w: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calc_log_max</w:t>
      </w:r>
      <w:proofErr w:type="spellEnd"/>
      <w:r w:rsidRPr="00EB6C2E">
        <w:rPr>
          <w:rFonts w:ascii="Courier New" w:hAnsi="Courier New" w:cs="Courier New"/>
          <w:sz w:val="20"/>
          <w:szCs w:val="20"/>
          <w:lang w:val="en-US"/>
        </w:rPr>
        <w:t>(ticker+'.csv', year)[1], 10))</w:t>
      </w:r>
    </w:p>
    <w:p w14:paraId="71571B70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EB6C2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all_data.append</w:t>
      </w:r>
      <w:proofErr w:type="spellEnd"/>
      <w:r w:rsidRPr="00EB6C2E">
        <w:rPr>
          <w:rFonts w:ascii="Courier New" w:hAnsi="Courier New" w:cs="Courier New"/>
          <w:sz w:val="20"/>
          <w:szCs w:val="20"/>
          <w:lang w:val="en-US"/>
        </w:rPr>
        <w:t>(round(</w:t>
      </w: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log_cur_max</w:t>
      </w:r>
      <w:proofErr w:type="spellEnd"/>
      <w:r w:rsidRPr="00EB6C2E">
        <w:rPr>
          <w:rFonts w:ascii="Courier New" w:hAnsi="Courier New" w:cs="Courier New"/>
          <w:sz w:val="20"/>
          <w:szCs w:val="20"/>
          <w:lang w:val="en-US"/>
        </w:rPr>
        <w:t>[-1], 10))</w:t>
      </w:r>
    </w:p>
    <w:p w14:paraId="35C482B0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ED65C19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EB6C2E">
        <w:rPr>
          <w:rFonts w:ascii="Courier New" w:hAnsi="Courier New" w:cs="Courier New"/>
          <w:sz w:val="20"/>
          <w:szCs w:val="20"/>
        </w:rPr>
        <w:t>#После вычисления всех данных по тикерам в течение одного года (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log_number_max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)</w:t>
      </w:r>
    </w:p>
    <w:p w14:paraId="109813D6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</w:rPr>
        <w:t xml:space="preserve">    #Сохраняем в таблицу (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table_log_max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) все данные для общей статистики</w:t>
      </w:r>
    </w:p>
    <w:p w14:paraId="353DA9AC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table_log_max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str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)] = 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log_cur_max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 #группировка в данной таблице идёт по годам</w:t>
      </w:r>
    </w:p>
    <w:p w14:paraId="19A2F66A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1BD40C90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</w:rPr>
        <w:t>#Заголовок перед таблицей с данными (выделяем жирным шрифтом)</w:t>
      </w:r>
    </w:p>
    <w:p w14:paraId="30F2B1CD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B6C2E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('\033[1m' + 'Таблица. Р-значения по критерию Колмогорова')</w:t>
      </w:r>
    </w:p>
    <w:p w14:paraId="699BD5DE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C0F9E9D" w14:textId="77777777" w:rsid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B6C2E">
        <w:rPr>
          <w:rFonts w:ascii="Courier New" w:hAnsi="Courier New" w:cs="Courier New"/>
          <w:sz w:val="20"/>
          <w:szCs w:val="20"/>
        </w:rPr>
        <w:t>table_log_max</w:t>
      </w:r>
      <w:proofErr w:type="spellEnd"/>
    </w:p>
    <w:p w14:paraId="56A9C480" w14:textId="3B1CD4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</w:rPr>
        <w:t>#Отображение данных (из предыдущей ячейки) в формате гистограммы</w:t>
      </w:r>
    </w:p>
    <w:p w14:paraId="49E43D2A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B6C2E">
        <w:rPr>
          <w:rFonts w:ascii="Courier New" w:hAnsi="Courier New" w:cs="Courier New"/>
          <w:sz w:val="20"/>
          <w:szCs w:val="20"/>
        </w:rPr>
        <w:t>plt.hist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B6C2E">
        <w:rPr>
          <w:rFonts w:ascii="Courier New" w:hAnsi="Courier New" w:cs="Courier New"/>
          <w:sz w:val="20"/>
          <w:szCs w:val="20"/>
        </w:rPr>
        <w:t>all_data,rwidth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 xml:space="preserve"> = 0.9) #Создаём макет гистограммы и передаём ей данные и параметры оформления</w:t>
      </w:r>
    </w:p>
    <w:p w14:paraId="540B45DB" w14:textId="77777777" w:rsidR="00EB6C2E" w:rsidRP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B6C2E">
        <w:rPr>
          <w:rFonts w:ascii="Courier New" w:hAnsi="Courier New" w:cs="Courier New"/>
          <w:sz w:val="20"/>
          <w:szCs w:val="20"/>
        </w:rPr>
        <w:t>plt.title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('Гистограмма Р-значений реальных данных, вычисленных с помощью критерия Колмогорова') #Заголовок графика</w:t>
      </w:r>
    </w:p>
    <w:p w14:paraId="6F39D3C8" w14:textId="77777777" w:rsidR="00EB6C2E" w:rsidRDefault="00EB6C2E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B6C2E">
        <w:rPr>
          <w:rFonts w:ascii="Courier New" w:hAnsi="Courier New" w:cs="Courier New"/>
          <w:sz w:val="20"/>
          <w:szCs w:val="20"/>
        </w:rPr>
        <w:lastRenderedPageBreak/>
        <w:t>plt.show</w:t>
      </w:r>
      <w:proofErr w:type="spellEnd"/>
      <w:r w:rsidRPr="00EB6C2E">
        <w:rPr>
          <w:rFonts w:ascii="Courier New" w:hAnsi="Courier New" w:cs="Courier New"/>
          <w:sz w:val="20"/>
          <w:szCs w:val="20"/>
        </w:rPr>
        <w:t>()</w:t>
      </w:r>
    </w:p>
    <w:p w14:paraId="6A5CA2EA" w14:textId="0AC2D389" w:rsidR="003C659D" w:rsidRPr="003C659D" w:rsidRDefault="003C659D" w:rsidP="00EB6C2E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#Расчёт максимального скачка цены (по годам)</w:t>
      </w:r>
    </w:p>
    <w:p w14:paraId="7EE2E8F5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for</w:t>
      </w:r>
      <w:r w:rsidRPr="003C659D">
        <w:rPr>
          <w:rFonts w:ascii="Courier New" w:hAnsi="Courier New" w:cs="Courier New"/>
          <w:sz w:val="20"/>
          <w:szCs w:val="20"/>
        </w:rPr>
        <w:t xml:space="preserve"> </w:t>
      </w:r>
      <w:r w:rsidRPr="003C659D">
        <w:rPr>
          <w:rFonts w:ascii="Courier New" w:hAnsi="Courier New" w:cs="Courier New"/>
          <w:sz w:val="20"/>
          <w:szCs w:val="20"/>
          <w:lang w:val="en-US"/>
        </w:rPr>
        <w:t>year</w:t>
      </w:r>
      <w:r w:rsidRPr="003C659D">
        <w:rPr>
          <w:rFonts w:ascii="Courier New" w:hAnsi="Courier New" w:cs="Courier New"/>
          <w:sz w:val="20"/>
          <w:szCs w:val="20"/>
        </w:rPr>
        <w:t xml:space="preserve"> </w:t>
      </w:r>
      <w:r w:rsidRPr="003C659D">
        <w:rPr>
          <w:rFonts w:ascii="Courier New" w:hAnsi="Courier New" w:cs="Courier New"/>
          <w:sz w:val="20"/>
          <w:szCs w:val="20"/>
          <w:lang w:val="en-US"/>
        </w:rPr>
        <w:t>in</w:t>
      </w:r>
      <w:r w:rsidRPr="003C659D">
        <w:rPr>
          <w:rFonts w:ascii="Courier New" w:hAnsi="Courier New" w:cs="Courier New"/>
          <w:sz w:val="20"/>
          <w:szCs w:val="20"/>
        </w:rPr>
        <w:t xml:space="preserve"> </w:t>
      </w:r>
      <w:r w:rsidRPr="003C659D">
        <w:rPr>
          <w:rFonts w:ascii="Courier New" w:hAnsi="Courier New" w:cs="Courier New"/>
          <w:sz w:val="20"/>
          <w:szCs w:val="20"/>
          <w:lang w:val="en-US"/>
        </w:rPr>
        <w:t>years</w:t>
      </w:r>
      <w:r w:rsidRPr="003C659D">
        <w:rPr>
          <w:rFonts w:ascii="Courier New" w:hAnsi="Courier New" w:cs="Courier New"/>
          <w:sz w:val="20"/>
          <w:szCs w:val="20"/>
        </w:rPr>
        <w:t>:</w:t>
      </w:r>
    </w:p>
    <w:p w14:paraId="62100C2B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</w:t>
      </w:r>
      <w:r w:rsidRPr="003C659D">
        <w:rPr>
          <w:rFonts w:ascii="Courier New" w:hAnsi="Courier New" w:cs="Courier New"/>
          <w:sz w:val="20"/>
          <w:szCs w:val="20"/>
          <w:lang w:val="en-US"/>
        </w:rPr>
        <w:t>log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cur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max</w:t>
      </w:r>
      <w:r w:rsidRPr="003C659D">
        <w:rPr>
          <w:rFonts w:ascii="Courier New" w:hAnsi="Courier New" w:cs="Courier New"/>
          <w:sz w:val="20"/>
          <w:szCs w:val="20"/>
        </w:rPr>
        <w:t xml:space="preserve"> = [] #Список для хранения значения по всем тикерам в течение одного года</w:t>
      </w:r>
    </w:p>
    <w:p w14:paraId="1CAFAF8E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</w:t>
      </w: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for ticker in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all_suitable_tickers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1AEE9D93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C659D">
        <w:rPr>
          <w:rFonts w:ascii="Courier New" w:hAnsi="Courier New" w:cs="Courier New"/>
          <w:sz w:val="20"/>
          <w:szCs w:val="20"/>
        </w:rPr>
        <w:t xml:space="preserve">#Добавление в список значение </w:t>
      </w:r>
      <w:proofErr w:type="spellStart"/>
      <w:r w:rsidRPr="003C659D">
        <w:rPr>
          <w:rFonts w:ascii="Courier New" w:hAnsi="Courier New" w:cs="Courier New"/>
          <w:sz w:val="20"/>
          <w:szCs w:val="20"/>
        </w:rPr>
        <w:t>макс.логарифмических</w:t>
      </w:r>
      <w:proofErr w:type="spellEnd"/>
      <w:r w:rsidRPr="003C659D">
        <w:rPr>
          <w:rFonts w:ascii="Courier New" w:hAnsi="Courier New" w:cs="Courier New"/>
          <w:sz w:val="20"/>
          <w:szCs w:val="20"/>
        </w:rPr>
        <w:t xml:space="preserve"> доходностей</w:t>
      </w:r>
    </w:p>
    <w:p w14:paraId="4F1FD2B7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    #Подсчёт идёт по каждому тикеру за все дни в течение одного года, после чего число записывается в ячейку памяти</w:t>
      </w:r>
    </w:p>
    <w:p w14:paraId="3DB75BE3" w14:textId="13B3ABBB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log_cur_max.append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(round(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calc_log_max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(ticker + '.csv', year)[2], 10))</w:t>
      </w:r>
    </w:p>
    <w:p w14:paraId="3E4CDF25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C659D">
        <w:rPr>
          <w:rFonts w:ascii="Courier New" w:hAnsi="Courier New" w:cs="Courier New"/>
          <w:sz w:val="20"/>
          <w:szCs w:val="20"/>
        </w:rPr>
        <w:t>#После вычисления всех данных по тикерам в течение одного года (</w:t>
      </w:r>
      <w:r w:rsidRPr="003C659D">
        <w:rPr>
          <w:rFonts w:ascii="Courier New" w:hAnsi="Courier New" w:cs="Courier New"/>
          <w:sz w:val="20"/>
          <w:szCs w:val="20"/>
          <w:lang w:val="en-US"/>
        </w:rPr>
        <w:t>log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number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max</w:t>
      </w:r>
      <w:r w:rsidRPr="003C659D">
        <w:rPr>
          <w:rFonts w:ascii="Courier New" w:hAnsi="Courier New" w:cs="Courier New"/>
          <w:sz w:val="20"/>
          <w:szCs w:val="20"/>
        </w:rPr>
        <w:t>)</w:t>
      </w:r>
    </w:p>
    <w:p w14:paraId="26195374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#Сохраняем в таблицу (</w:t>
      </w:r>
      <w:r w:rsidRPr="003C659D">
        <w:rPr>
          <w:rFonts w:ascii="Courier New" w:hAnsi="Courier New" w:cs="Courier New"/>
          <w:sz w:val="20"/>
          <w:szCs w:val="20"/>
          <w:lang w:val="en-US"/>
        </w:rPr>
        <w:t>table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log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max</w:t>
      </w:r>
      <w:r w:rsidRPr="003C659D">
        <w:rPr>
          <w:rFonts w:ascii="Courier New" w:hAnsi="Courier New" w:cs="Courier New"/>
          <w:sz w:val="20"/>
          <w:szCs w:val="20"/>
        </w:rPr>
        <w:t>) все данные для общей статистики</w:t>
      </w:r>
    </w:p>
    <w:p w14:paraId="770597CC" w14:textId="58035A7F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table_log_max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[str(year)]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log_cur_max</w:t>
      </w:r>
      <w:proofErr w:type="spellEnd"/>
    </w:p>
    <w:p w14:paraId="2C9D6CA4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#Заголовок перед таблицей с данными (выделяем жирным шрифтом)</w:t>
      </w:r>
    </w:p>
    <w:p w14:paraId="555F7769" w14:textId="346D1675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print</w:t>
      </w:r>
      <w:r w:rsidRPr="003C659D">
        <w:rPr>
          <w:rFonts w:ascii="Courier New" w:hAnsi="Courier New" w:cs="Courier New"/>
          <w:sz w:val="20"/>
          <w:szCs w:val="20"/>
        </w:rPr>
        <w:t>('\033[1</w:t>
      </w:r>
      <w:r w:rsidRPr="003C659D">
        <w:rPr>
          <w:rFonts w:ascii="Courier New" w:hAnsi="Courier New" w:cs="Courier New"/>
          <w:sz w:val="20"/>
          <w:szCs w:val="20"/>
          <w:lang w:val="en-US"/>
        </w:rPr>
        <w:t>m</w:t>
      </w:r>
      <w:r w:rsidRPr="003C659D">
        <w:rPr>
          <w:rFonts w:ascii="Courier New" w:hAnsi="Courier New" w:cs="Courier New"/>
          <w:sz w:val="20"/>
          <w:szCs w:val="20"/>
        </w:rPr>
        <w:t>' + 'Таблица. Дисперсии логарифмической доходности по годам')</w:t>
      </w:r>
    </w:p>
    <w:p w14:paraId="09F35E9B" w14:textId="00C6CB19" w:rsidR="003C659D" w:rsidRPr="00AD3FD9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table</w:t>
      </w:r>
      <w:r w:rsidRPr="00AD3FD9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log</w:t>
      </w:r>
      <w:r w:rsidRPr="00AD3FD9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max</w:t>
      </w:r>
    </w:p>
    <w:p w14:paraId="5E86B17D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#Расчёт значений дисперсии по каждому тикеру за всё время</w:t>
      </w:r>
    </w:p>
    <w:p w14:paraId="5FE742B8" w14:textId="7D36A536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list_var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= []</w:t>
      </w:r>
    </w:p>
    <w:p w14:paraId="45F76FF9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for ticker in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all_suitable_tickers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08F8936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C659D">
        <w:rPr>
          <w:rFonts w:ascii="Courier New" w:hAnsi="Courier New" w:cs="Courier New"/>
          <w:sz w:val="20"/>
          <w:szCs w:val="20"/>
        </w:rPr>
        <w:t xml:space="preserve">#Добавление в список значение </w:t>
      </w:r>
      <w:proofErr w:type="spellStart"/>
      <w:r w:rsidRPr="003C659D">
        <w:rPr>
          <w:rFonts w:ascii="Courier New" w:hAnsi="Courier New" w:cs="Courier New"/>
          <w:sz w:val="20"/>
          <w:szCs w:val="20"/>
        </w:rPr>
        <w:t>макс.логарифмических</w:t>
      </w:r>
      <w:proofErr w:type="spellEnd"/>
      <w:r w:rsidRPr="003C659D">
        <w:rPr>
          <w:rFonts w:ascii="Courier New" w:hAnsi="Courier New" w:cs="Courier New"/>
          <w:sz w:val="20"/>
          <w:szCs w:val="20"/>
        </w:rPr>
        <w:t xml:space="preserve"> доходностей</w:t>
      </w:r>
    </w:p>
    <w:p w14:paraId="5D8FA9B8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#Подсчёт идёт по каждому тикеру за все дни измеряемого промежутка, после чего число записывается в ячейку памяти</w:t>
      </w:r>
    </w:p>
    <w:p w14:paraId="14E7DE54" w14:textId="5E9E6286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list_var.append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(round(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calc_log_max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(ticker + '.csv')[2], 10))</w:t>
      </w:r>
    </w:p>
    <w:p w14:paraId="1E48F17E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AD3FD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C659D">
        <w:rPr>
          <w:rFonts w:ascii="Courier New" w:hAnsi="Courier New" w:cs="Courier New"/>
          <w:sz w:val="20"/>
          <w:szCs w:val="20"/>
        </w:rPr>
        <w:t>#После вычисления всех данных по тикеру</w:t>
      </w:r>
    </w:p>
    <w:p w14:paraId="1849C71F" w14:textId="40B0EDC5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#Сохраняем в список (</w:t>
      </w:r>
      <w:r w:rsidRPr="003C659D">
        <w:rPr>
          <w:rFonts w:ascii="Courier New" w:hAnsi="Courier New" w:cs="Courier New"/>
          <w:sz w:val="20"/>
          <w:szCs w:val="20"/>
          <w:lang w:val="en-US"/>
        </w:rPr>
        <w:t>table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log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max</w:t>
      </w:r>
      <w:r w:rsidRPr="003C659D">
        <w:rPr>
          <w:rFonts w:ascii="Courier New" w:hAnsi="Courier New" w:cs="Courier New"/>
          <w:sz w:val="20"/>
          <w:szCs w:val="20"/>
        </w:rPr>
        <w:t>) все данные для общей статистики</w:t>
      </w:r>
    </w:p>
    <w:p w14:paraId="61689FB1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#Заголовок перед таблицей с данными (выделяем жирным шрифтом)</w:t>
      </w:r>
    </w:p>
    <w:p w14:paraId="2A084F2D" w14:textId="701A6C12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print</w:t>
      </w:r>
      <w:r w:rsidRPr="003C659D">
        <w:rPr>
          <w:rFonts w:ascii="Courier New" w:hAnsi="Courier New" w:cs="Courier New"/>
          <w:sz w:val="20"/>
          <w:szCs w:val="20"/>
        </w:rPr>
        <w:t>('Таблица. Дисперсии логарифмической доходности\</w:t>
      </w:r>
      <w:r w:rsidRPr="003C659D">
        <w:rPr>
          <w:rFonts w:ascii="Courier New" w:hAnsi="Courier New" w:cs="Courier New"/>
          <w:sz w:val="20"/>
          <w:szCs w:val="20"/>
          <w:lang w:val="en-US"/>
        </w:rPr>
        <w:t>n</w:t>
      </w:r>
      <w:r w:rsidRPr="003C659D">
        <w:rPr>
          <w:rFonts w:ascii="Courier New" w:hAnsi="Courier New" w:cs="Courier New"/>
          <w:sz w:val="20"/>
          <w:szCs w:val="20"/>
        </w:rPr>
        <w:t>')</w:t>
      </w:r>
    </w:p>
    <w:p w14:paraId="1BD22B58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for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all_suitable_tickers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)):</w:t>
      </w:r>
    </w:p>
    <w:p w14:paraId="656A3CA5" w14:textId="655E3A07" w:rsidR="003C659D" w:rsidRPr="00AD3FD9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print</w:t>
      </w:r>
      <w:r w:rsidRPr="00AD3FD9">
        <w:rPr>
          <w:rFonts w:ascii="Courier New" w:hAnsi="Courier New" w:cs="Courier New"/>
          <w:sz w:val="20"/>
          <w:szCs w:val="20"/>
        </w:rPr>
        <w:t>(</w:t>
      </w:r>
      <w:r w:rsidRPr="003C659D">
        <w:rPr>
          <w:rFonts w:ascii="Courier New" w:hAnsi="Courier New" w:cs="Courier New"/>
          <w:sz w:val="20"/>
          <w:szCs w:val="20"/>
          <w:lang w:val="en-US"/>
        </w:rPr>
        <w:t>all</w:t>
      </w:r>
      <w:r w:rsidRPr="00AD3FD9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suitable</w:t>
      </w:r>
      <w:r w:rsidRPr="00AD3FD9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tickers</w:t>
      </w:r>
      <w:r w:rsidRPr="00AD3F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FD9">
        <w:rPr>
          <w:rFonts w:ascii="Courier New" w:hAnsi="Courier New" w:cs="Courier New"/>
          <w:sz w:val="20"/>
          <w:szCs w:val="20"/>
        </w:rPr>
        <w:t xml:space="preserve">], ':', </w:t>
      </w:r>
      <w:r w:rsidRPr="003C659D">
        <w:rPr>
          <w:rFonts w:ascii="Courier New" w:hAnsi="Courier New" w:cs="Courier New"/>
          <w:sz w:val="20"/>
          <w:szCs w:val="20"/>
          <w:lang w:val="en-US"/>
        </w:rPr>
        <w:t>list</w:t>
      </w:r>
      <w:r w:rsidRPr="00AD3FD9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AD3FD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D3FD9">
        <w:rPr>
          <w:rFonts w:ascii="Courier New" w:hAnsi="Courier New" w:cs="Courier New"/>
          <w:sz w:val="20"/>
          <w:szCs w:val="20"/>
        </w:rPr>
        <w:t>]) #Выводим дисперсию вместе с названием тикера</w:t>
      </w:r>
    </w:p>
    <w:p w14:paraId="50A55156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>#Создаю Дата фрейм для сохранения значений критерия Фишера</w:t>
      </w:r>
    </w:p>
    <w:p w14:paraId="712E43C7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C659D">
        <w:rPr>
          <w:rFonts w:ascii="Courier New" w:hAnsi="Courier New" w:cs="Courier New"/>
          <w:sz w:val="20"/>
          <w:szCs w:val="20"/>
        </w:rPr>
        <w:t xml:space="preserve"> = </w:t>
      </w:r>
      <w:r w:rsidRPr="003C659D">
        <w:rPr>
          <w:rFonts w:ascii="Courier New" w:hAnsi="Courier New" w:cs="Courier New"/>
          <w:sz w:val="20"/>
          <w:szCs w:val="20"/>
          <w:lang w:val="en-US"/>
        </w:rPr>
        <w:t>pd</w:t>
      </w:r>
      <w:r w:rsidRPr="003C659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DataFrame</w:t>
      </w:r>
      <w:proofErr w:type="spellEnd"/>
      <w:r w:rsidRPr="003C659D">
        <w:rPr>
          <w:rFonts w:ascii="Courier New" w:hAnsi="Courier New" w:cs="Courier New"/>
          <w:sz w:val="20"/>
          <w:szCs w:val="20"/>
        </w:rPr>
        <w:t>()</w:t>
      </w:r>
    </w:p>
    <w:p w14:paraId="16EB2CF2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C659D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Tiker</w:t>
      </w:r>
      <w:proofErr w:type="spellEnd"/>
      <w:r w:rsidRPr="003C659D">
        <w:rPr>
          <w:rFonts w:ascii="Courier New" w:hAnsi="Courier New" w:cs="Courier New"/>
          <w:sz w:val="20"/>
          <w:szCs w:val="20"/>
        </w:rPr>
        <w:t xml:space="preserve">'] = </w:t>
      </w:r>
      <w:r w:rsidRPr="003C659D">
        <w:rPr>
          <w:rFonts w:ascii="Courier New" w:hAnsi="Courier New" w:cs="Courier New"/>
          <w:sz w:val="20"/>
          <w:szCs w:val="20"/>
          <w:lang w:val="en-US"/>
        </w:rPr>
        <w:t>all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suitable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tickers</w:t>
      </w:r>
      <w:r w:rsidRPr="003C659D">
        <w:rPr>
          <w:rFonts w:ascii="Courier New" w:hAnsi="Courier New" w:cs="Courier New"/>
          <w:sz w:val="20"/>
          <w:szCs w:val="20"/>
        </w:rPr>
        <w:t xml:space="preserve">[:-1]  #Переносим список всех тикеров кроме индекса </w:t>
      </w:r>
      <w:r w:rsidRPr="003C659D">
        <w:rPr>
          <w:rFonts w:ascii="Courier New" w:hAnsi="Courier New" w:cs="Courier New"/>
          <w:sz w:val="20"/>
          <w:szCs w:val="20"/>
          <w:lang w:val="en-US"/>
        </w:rPr>
        <w:t>MOEXFN</w:t>
      </w:r>
      <w:r w:rsidRPr="003C659D">
        <w:rPr>
          <w:rFonts w:ascii="Courier New" w:hAnsi="Courier New" w:cs="Courier New"/>
          <w:sz w:val="20"/>
          <w:szCs w:val="20"/>
        </w:rPr>
        <w:t>(с ним всё сравниваем)</w:t>
      </w:r>
    </w:p>
    <w:p w14:paraId="3385CB6E" w14:textId="47B1190A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result["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Fishre's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criterion"] =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all_suitable_tickers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[:-1] #Столбец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значений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критерия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Фишера</w:t>
      </w:r>
      <w:proofErr w:type="spellEnd"/>
    </w:p>
    <w:p w14:paraId="2EDA164D" w14:textId="77777777" w:rsidR="003C659D" w:rsidRPr="00AD3FD9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list_var</w:t>
      </w:r>
      <w:proofErr w:type="spellEnd"/>
      <w:r w:rsidRPr="003C659D">
        <w:rPr>
          <w:rFonts w:ascii="Courier New" w:hAnsi="Courier New" w:cs="Courier New"/>
          <w:sz w:val="20"/>
          <w:szCs w:val="20"/>
          <w:lang w:val="en-US"/>
        </w:rPr>
        <w:t>[:-1]:</w:t>
      </w:r>
    </w:p>
    <w:p w14:paraId="7F964B8E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 xml:space="preserve">    y</w:t>
      </w:r>
      <w:r w:rsidRPr="003C659D">
        <w:rPr>
          <w:rFonts w:ascii="Courier New" w:hAnsi="Courier New" w:cs="Courier New"/>
          <w:sz w:val="20"/>
          <w:szCs w:val="20"/>
        </w:rPr>
        <w:t xml:space="preserve"> = </w:t>
      </w:r>
      <w:r w:rsidRPr="003C659D">
        <w:rPr>
          <w:rFonts w:ascii="Courier New" w:hAnsi="Courier New" w:cs="Courier New"/>
          <w:sz w:val="20"/>
          <w:szCs w:val="20"/>
          <w:lang w:val="en-US"/>
        </w:rPr>
        <w:t>fisher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crit</w:t>
      </w:r>
      <w:r w:rsidRPr="003C65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659D">
        <w:rPr>
          <w:rFonts w:ascii="Courier New" w:hAnsi="Courier New" w:cs="Courier New"/>
          <w:sz w:val="20"/>
          <w:szCs w:val="20"/>
        </w:rPr>
        <w:t xml:space="preserve">, </w:t>
      </w:r>
      <w:r w:rsidRPr="003C659D">
        <w:rPr>
          <w:rFonts w:ascii="Courier New" w:hAnsi="Courier New" w:cs="Courier New"/>
          <w:sz w:val="20"/>
          <w:szCs w:val="20"/>
          <w:lang w:val="en-US"/>
        </w:rPr>
        <w:t>list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3C659D">
        <w:rPr>
          <w:rFonts w:ascii="Courier New" w:hAnsi="Courier New" w:cs="Courier New"/>
          <w:sz w:val="20"/>
          <w:szCs w:val="20"/>
        </w:rPr>
        <w:t>[-1]) #По уже написанной функции считаем значение критерия</w:t>
      </w:r>
    </w:p>
    <w:p w14:paraId="239D0FBD" w14:textId="2C2FFAB1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</w:rPr>
        <w:t xml:space="preserve">    </w:t>
      </w:r>
      <w:r w:rsidRPr="003C659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C659D">
        <w:rPr>
          <w:rFonts w:ascii="Courier New" w:hAnsi="Courier New" w:cs="Courier New"/>
          <w:sz w:val="20"/>
          <w:szCs w:val="20"/>
        </w:rPr>
        <w:t>["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Fishre</w:t>
      </w:r>
      <w:proofErr w:type="spellEnd"/>
      <w:r w:rsidRPr="003C659D">
        <w:rPr>
          <w:rFonts w:ascii="Courier New" w:hAnsi="Courier New" w:cs="Courier New"/>
          <w:sz w:val="20"/>
          <w:szCs w:val="20"/>
        </w:rPr>
        <w:t>'</w:t>
      </w:r>
      <w:r w:rsidRPr="003C659D">
        <w:rPr>
          <w:rFonts w:ascii="Courier New" w:hAnsi="Courier New" w:cs="Courier New"/>
          <w:sz w:val="20"/>
          <w:szCs w:val="20"/>
          <w:lang w:val="en-US"/>
        </w:rPr>
        <w:t>s</w:t>
      </w:r>
      <w:r w:rsidRPr="003C659D">
        <w:rPr>
          <w:rFonts w:ascii="Courier New" w:hAnsi="Courier New" w:cs="Courier New"/>
          <w:sz w:val="20"/>
          <w:szCs w:val="20"/>
        </w:rPr>
        <w:t xml:space="preserve"> </w:t>
      </w:r>
      <w:r w:rsidRPr="003C659D">
        <w:rPr>
          <w:rFonts w:ascii="Courier New" w:hAnsi="Courier New" w:cs="Courier New"/>
          <w:sz w:val="20"/>
          <w:szCs w:val="20"/>
          <w:lang w:val="en-US"/>
        </w:rPr>
        <w:t>criterion</w:t>
      </w:r>
      <w:r w:rsidRPr="003C659D">
        <w:rPr>
          <w:rFonts w:ascii="Courier New" w:hAnsi="Courier New" w:cs="Courier New"/>
          <w:sz w:val="20"/>
          <w:szCs w:val="20"/>
        </w:rPr>
        <w:t>"][</w:t>
      </w:r>
      <w:r w:rsidRPr="003C659D">
        <w:rPr>
          <w:rFonts w:ascii="Courier New" w:hAnsi="Courier New" w:cs="Courier New"/>
          <w:sz w:val="20"/>
          <w:szCs w:val="20"/>
          <w:lang w:val="en-US"/>
        </w:rPr>
        <w:t>list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var</w:t>
      </w:r>
      <w:r w:rsidRPr="003C659D">
        <w:rPr>
          <w:rFonts w:ascii="Courier New" w:hAnsi="Courier New" w:cs="Courier New"/>
          <w:sz w:val="20"/>
          <w:szCs w:val="20"/>
        </w:rPr>
        <w:t>.</w:t>
      </w:r>
      <w:r w:rsidRPr="003C659D">
        <w:rPr>
          <w:rFonts w:ascii="Courier New" w:hAnsi="Courier New" w:cs="Courier New"/>
          <w:sz w:val="20"/>
          <w:szCs w:val="20"/>
          <w:lang w:val="en-US"/>
        </w:rPr>
        <w:t>index</w:t>
      </w:r>
      <w:r w:rsidRPr="003C659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C659D">
        <w:rPr>
          <w:rFonts w:ascii="Courier New" w:hAnsi="Courier New" w:cs="Courier New"/>
          <w:sz w:val="20"/>
          <w:szCs w:val="20"/>
        </w:rPr>
        <w:t xml:space="preserve">)] = </w:t>
      </w:r>
      <w:r w:rsidRPr="003C659D">
        <w:rPr>
          <w:rFonts w:ascii="Courier New" w:hAnsi="Courier New" w:cs="Courier New"/>
          <w:sz w:val="20"/>
          <w:szCs w:val="20"/>
          <w:lang w:val="en-US"/>
        </w:rPr>
        <w:t>y</w:t>
      </w:r>
      <w:r w:rsidRPr="003C659D">
        <w:rPr>
          <w:rFonts w:ascii="Courier New" w:hAnsi="Courier New" w:cs="Courier New"/>
          <w:sz w:val="20"/>
          <w:szCs w:val="20"/>
        </w:rPr>
        <w:t xml:space="preserve">  #Сохраняем в строке соответствующего тикера</w:t>
      </w:r>
    </w:p>
    <w:p w14:paraId="2B2166D0" w14:textId="3C8DEFA9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result</w:t>
      </w:r>
      <w:r w:rsidRPr="003C659D">
        <w:rPr>
          <w:rFonts w:ascii="Courier New" w:hAnsi="Courier New" w:cs="Courier New"/>
          <w:sz w:val="20"/>
          <w:szCs w:val="20"/>
        </w:rPr>
        <w:t>.</w:t>
      </w:r>
      <w:r w:rsidRPr="003C659D">
        <w:rPr>
          <w:rFonts w:ascii="Courier New" w:hAnsi="Courier New" w:cs="Courier New"/>
          <w:sz w:val="20"/>
          <w:szCs w:val="20"/>
          <w:lang w:val="en-US"/>
        </w:rPr>
        <w:t>to</w:t>
      </w:r>
      <w:r w:rsidRPr="003C659D">
        <w:rPr>
          <w:rFonts w:ascii="Courier New" w:hAnsi="Courier New" w:cs="Courier New"/>
          <w:sz w:val="20"/>
          <w:szCs w:val="20"/>
        </w:rPr>
        <w:t>_</w:t>
      </w:r>
      <w:r w:rsidRPr="003C659D">
        <w:rPr>
          <w:rFonts w:ascii="Courier New" w:hAnsi="Courier New" w:cs="Courier New"/>
          <w:sz w:val="20"/>
          <w:szCs w:val="20"/>
          <w:lang w:val="en-US"/>
        </w:rPr>
        <w:t>csv</w:t>
      </w:r>
      <w:r w:rsidRPr="003C659D">
        <w:rPr>
          <w:rFonts w:ascii="Courier New" w:hAnsi="Courier New" w:cs="Courier New"/>
          <w:sz w:val="20"/>
          <w:szCs w:val="20"/>
        </w:rPr>
        <w:t>('Значения критерия Фишера для всех выбранных акций.</w:t>
      </w:r>
      <w:r w:rsidRPr="003C659D">
        <w:rPr>
          <w:rFonts w:ascii="Courier New" w:hAnsi="Courier New" w:cs="Courier New"/>
          <w:sz w:val="20"/>
          <w:szCs w:val="20"/>
          <w:lang w:val="en-US"/>
        </w:rPr>
        <w:t>csv</w:t>
      </w:r>
      <w:r w:rsidRPr="003C659D">
        <w:rPr>
          <w:rFonts w:ascii="Courier New" w:hAnsi="Courier New" w:cs="Courier New"/>
          <w:sz w:val="20"/>
          <w:szCs w:val="20"/>
        </w:rPr>
        <w:t xml:space="preserve">', </w:t>
      </w:r>
      <w:proofErr w:type="spellStart"/>
      <w:r w:rsidRPr="003C659D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3C659D">
        <w:rPr>
          <w:rFonts w:ascii="Courier New" w:hAnsi="Courier New" w:cs="Courier New"/>
          <w:sz w:val="20"/>
          <w:szCs w:val="20"/>
        </w:rPr>
        <w:t xml:space="preserve"> = ';')</w:t>
      </w:r>
    </w:p>
    <w:p w14:paraId="3B71F38F" w14:textId="77777777" w:rsidR="003C659D" w:rsidRPr="003C659D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print</w:t>
      </w:r>
      <w:r w:rsidRPr="003C659D">
        <w:rPr>
          <w:rFonts w:ascii="Courier New" w:hAnsi="Courier New" w:cs="Courier New"/>
          <w:sz w:val="20"/>
          <w:szCs w:val="20"/>
        </w:rPr>
        <w:t>('\033[1</w:t>
      </w:r>
      <w:r w:rsidRPr="003C659D">
        <w:rPr>
          <w:rFonts w:ascii="Courier New" w:hAnsi="Courier New" w:cs="Courier New"/>
          <w:sz w:val="20"/>
          <w:szCs w:val="20"/>
          <w:lang w:val="en-US"/>
        </w:rPr>
        <w:t>m</w:t>
      </w:r>
      <w:r w:rsidRPr="003C659D">
        <w:rPr>
          <w:rFonts w:ascii="Courier New" w:hAnsi="Courier New" w:cs="Courier New"/>
          <w:sz w:val="20"/>
          <w:szCs w:val="20"/>
        </w:rPr>
        <w:t>' + 'Таблица. Значения критерия Фишера')</w:t>
      </w:r>
    </w:p>
    <w:p w14:paraId="6AE50D5C" w14:textId="24AC0837" w:rsidR="003C659D" w:rsidRPr="00EC42F8" w:rsidRDefault="003C659D" w:rsidP="003C659D">
      <w:pPr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C659D">
        <w:rPr>
          <w:rFonts w:ascii="Courier New" w:hAnsi="Courier New" w:cs="Courier New"/>
          <w:sz w:val="20"/>
          <w:szCs w:val="20"/>
          <w:lang w:val="en-US"/>
        </w:rPr>
        <w:t>result</w:t>
      </w:r>
    </w:p>
    <w:p w14:paraId="32949B36" w14:textId="77777777" w:rsidR="00EB6C2E" w:rsidRPr="00EC42F8" w:rsidRDefault="00EB6C2E" w:rsidP="00EB6C2E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finish</w:t>
      </w:r>
      <w:r w:rsidRPr="00EC42F8">
        <w:rPr>
          <w:rFonts w:ascii="Courier New" w:hAnsi="Courier New" w:cs="Courier New"/>
          <w:sz w:val="20"/>
          <w:szCs w:val="20"/>
          <w:lang w:val="en-US"/>
        </w:rPr>
        <w:t>_</w:t>
      </w:r>
      <w:r w:rsidRPr="00EB6C2E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EC42F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time</w:t>
      </w:r>
      <w:r w:rsidRPr="00EC42F8">
        <w:rPr>
          <w:rFonts w:ascii="Courier New" w:hAnsi="Courier New" w:cs="Courier New"/>
          <w:sz w:val="20"/>
          <w:szCs w:val="20"/>
          <w:lang w:val="en-US"/>
        </w:rPr>
        <w:t>.</w:t>
      </w:r>
      <w:r w:rsidRPr="00EB6C2E">
        <w:rPr>
          <w:rFonts w:ascii="Courier New" w:hAnsi="Courier New" w:cs="Courier New"/>
          <w:sz w:val="20"/>
          <w:szCs w:val="20"/>
          <w:lang w:val="en-US"/>
        </w:rPr>
        <w:t>time</w:t>
      </w:r>
      <w:proofErr w:type="spellEnd"/>
      <w:r w:rsidRPr="00EC42F8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A133AD7" w14:textId="77777777" w:rsidR="00EB6C2E" w:rsidRPr="00EB6C2E" w:rsidRDefault="00EB6C2E" w:rsidP="00EB6C2E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EB6C2E">
        <w:rPr>
          <w:rFonts w:ascii="Courier New" w:hAnsi="Courier New" w:cs="Courier New"/>
          <w:sz w:val="20"/>
          <w:szCs w:val="20"/>
        </w:rPr>
        <w:t>#Общее время работы программы, включая все операции анализа, импорта библиотек и генерации данных</w:t>
      </w:r>
    </w:p>
    <w:p w14:paraId="629D4215" w14:textId="1EC503E1" w:rsidR="00C071A1" w:rsidRPr="003C659D" w:rsidRDefault="00EB6C2E" w:rsidP="00EB6C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6C2E">
        <w:rPr>
          <w:rFonts w:ascii="Courier New" w:hAnsi="Courier New" w:cs="Courier New"/>
          <w:sz w:val="20"/>
          <w:szCs w:val="20"/>
          <w:lang w:val="en-US"/>
        </w:rPr>
        <w:t>print("--- %s seconds ---" % (</w:t>
      </w: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finish_time</w:t>
      </w:r>
      <w:proofErr w:type="spellEnd"/>
      <w:r w:rsidRPr="00EB6C2E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EB6C2E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EB6C2E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707B572" w14:textId="77777777" w:rsidR="00705428" w:rsidRPr="003C659D" w:rsidRDefault="00705428" w:rsidP="0005345F">
      <w:pPr>
        <w:tabs>
          <w:tab w:val="left" w:pos="709"/>
          <w:tab w:val="left" w:pos="7992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705428" w:rsidRPr="003C659D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3880E" w14:textId="77777777" w:rsidR="00F53D75" w:rsidRDefault="00F53D75" w:rsidP="009860DF">
      <w:pPr>
        <w:spacing w:after="0" w:line="240" w:lineRule="auto"/>
      </w:pPr>
      <w:r>
        <w:separator/>
      </w:r>
    </w:p>
  </w:endnote>
  <w:endnote w:type="continuationSeparator" w:id="0">
    <w:p w14:paraId="4939C35F" w14:textId="77777777" w:rsidR="00F53D75" w:rsidRDefault="00F53D75" w:rsidP="0098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760956"/>
      <w:docPartObj>
        <w:docPartGallery w:val="Page Numbers (Bottom of Page)"/>
        <w:docPartUnique/>
      </w:docPartObj>
    </w:sdtPr>
    <w:sdtEndPr/>
    <w:sdtContent>
      <w:p w14:paraId="19723D38" w14:textId="480CE706" w:rsidR="009C4845" w:rsidRDefault="009C484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DE6EBF" w14:textId="77777777" w:rsidR="009C4845" w:rsidRDefault="009C48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B0A5" w14:textId="77777777" w:rsidR="00F53D75" w:rsidRDefault="00F53D75" w:rsidP="009860DF">
      <w:pPr>
        <w:spacing w:after="0" w:line="240" w:lineRule="auto"/>
      </w:pPr>
      <w:r>
        <w:separator/>
      </w:r>
    </w:p>
  </w:footnote>
  <w:footnote w:type="continuationSeparator" w:id="0">
    <w:p w14:paraId="470E9108" w14:textId="77777777" w:rsidR="00F53D75" w:rsidRDefault="00F53D75" w:rsidP="00986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0832"/>
    <w:multiLevelType w:val="hybridMultilevel"/>
    <w:tmpl w:val="30B60B62"/>
    <w:lvl w:ilvl="0" w:tplc="9B00D38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3C47C1"/>
    <w:multiLevelType w:val="hybridMultilevel"/>
    <w:tmpl w:val="D226A5D8"/>
    <w:lvl w:ilvl="0" w:tplc="6E6240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77069"/>
    <w:multiLevelType w:val="hybridMultilevel"/>
    <w:tmpl w:val="03B20408"/>
    <w:lvl w:ilvl="0" w:tplc="194036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0C2B7F"/>
    <w:multiLevelType w:val="hybridMultilevel"/>
    <w:tmpl w:val="A1220F66"/>
    <w:lvl w:ilvl="0" w:tplc="96269D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26455"/>
    <w:multiLevelType w:val="hybridMultilevel"/>
    <w:tmpl w:val="2E1AE3E0"/>
    <w:lvl w:ilvl="0" w:tplc="084247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067E0"/>
    <w:multiLevelType w:val="hybridMultilevel"/>
    <w:tmpl w:val="269A48CC"/>
    <w:lvl w:ilvl="0" w:tplc="78D853D2">
      <w:start w:val="3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314B4F93"/>
    <w:multiLevelType w:val="hybridMultilevel"/>
    <w:tmpl w:val="8F9AAACA"/>
    <w:lvl w:ilvl="0" w:tplc="F9FAA4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816A4"/>
    <w:multiLevelType w:val="hybridMultilevel"/>
    <w:tmpl w:val="5B14876A"/>
    <w:lvl w:ilvl="0" w:tplc="61BA7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D28FD"/>
    <w:multiLevelType w:val="hybridMultilevel"/>
    <w:tmpl w:val="8A6A9128"/>
    <w:lvl w:ilvl="0" w:tplc="5E36A46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B689B"/>
    <w:multiLevelType w:val="hybridMultilevel"/>
    <w:tmpl w:val="B30A0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5596E"/>
    <w:multiLevelType w:val="hybridMultilevel"/>
    <w:tmpl w:val="C526B79E"/>
    <w:lvl w:ilvl="0" w:tplc="5B146A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5C82"/>
    <w:multiLevelType w:val="hybridMultilevel"/>
    <w:tmpl w:val="17D6F298"/>
    <w:lvl w:ilvl="0" w:tplc="FF947C82">
      <w:start w:val="1"/>
      <w:numFmt w:val="upperRoman"/>
      <w:lvlText w:val="%1."/>
      <w:lvlJc w:val="left"/>
      <w:pPr>
        <w:ind w:left="179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2" w15:restartNumberingAfterBreak="0">
    <w:nsid w:val="5D041B56"/>
    <w:multiLevelType w:val="hybridMultilevel"/>
    <w:tmpl w:val="DCCC19A4"/>
    <w:lvl w:ilvl="0" w:tplc="F3722612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DE672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482DBC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D6D1C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F6773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5569F9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46B202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7ECB1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B8AEB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1745C09"/>
    <w:multiLevelType w:val="hybridMultilevel"/>
    <w:tmpl w:val="42785AAE"/>
    <w:lvl w:ilvl="0" w:tplc="9F2834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7E6E78"/>
    <w:multiLevelType w:val="hybridMultilevel"/>
    <w:tmpl w:val="33C67F6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52D90"/>
    <w:multiLevelType w:val="hybridMultilevel"/>
    <w:tmpl w:val="13D41960"/>
    <w:lvl w:ilvl="0" w:tplc="75BC3A18">
      <w:start w:val="1"/>
      <w:numFmt w:val="upperRoman"/>
      <w:lvlText w:val="%1."/>
      <w:lvlJc w:val="left"/>
      <w:pPr>
        <w:ind w:left="107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E333EB6"/>
    <w:multiLevelType w:val="hybridMultilevel"/>
    <w:tmpl w:val="54E42A7E"/>
    <w:lvl w:ilvl="0" w:tplc="C04CD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64133"/>
    <w:multiLevelType w:val="hybridMultilevel"/>
    <w:tmpl w:val="FD52B94A"/>
    <w:lvl w:ilvl="0" w:tplc="F4AC0F1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72888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48C9F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207C84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E23912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C09A7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BCA6D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5C986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C66BC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769621309">
    <w:abstractNumId w:val="15"/>
  </w:num>
  <w:num w:numId="2" w16cid:durableId="1631932450">
    <w:abstractNumId w:val="11"/>
  </w:num>
  <w:num w:numId="3" w16cid:durableId="522940786">
    <w:abstractNumId w:val="0"/>
  </w:num>
  <w:num w:numId="4" w16cid:durableId="1444181991">
    <w:abstractNumId w:val="1"/>
  </w:num>
  <w:num w:numId="5" w16cid:durableId="863638233">
    <w:abstractNumId w:val="7"/>
  </w:num>
  <w:num w:numId="6" w16cid:durableId="1281299074">
    <w:abstractNumId w:val="5"/>
  </w:num>
  <w:num w:numId="7" w16cid:durableId="133258766">
    <w:abstractNumId w:val="4"/>
  </w:num>
  <w:num w:numId="8" w16cid:durableId="1016274414">
    <w:abstractNumId w:val="9"/>
  </w:num>
  <w:num w:numId="9" w16cid:durableId="1966153487">
    <w:abstractNumId w:val="14"/>
  </w:num>
  <w:num w:numId="10" w16cid:durableId="1165709406">
    <w:abstractNumId w:val="16"/>
  </w:num>
  <w:num w:numId="11" w16cid:durableId="624508379">
    <w:abstractNumId w:val="3"/>
  </w:num>
  <w:num w:numId="12" w16cid:durableId="1517966713">
    <w:abstractNumId w:val="13"/>
  </w:num>
  <w:num w:numId="13" w16cid:durableId="1589002157">
    <w:abstractNumId w:val="2"/>
  </w:num>
  <w:num w:numId="14" w16cid:durableId="1788162278">
    <w:abstractNumId w:val="10"/>
  </w:num>
  <w:num w:numId="15" w16cid:durableId="1512404692">
    <w:abstractNumId w:val="6"/>
  </w:num>
  <w:num w:numId="16" w16cid:durableId="1113788537">
    <w:abstractNumId w:val="8"/>
  </w:num>
  <w:num w:numId="17" w16cid:durableId="1651055758">
    <w:abstractNumId w:val="17"/>
  </w:num>
  <w:num w:numId="18" w16cid:durableId="18734205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52"/>
    <w:rsid w:val="00004178"/>
    <w:rsid w:val="000270A6"/>
    <w:rsid w:val="00044B6E"/>
    <w:rsid w:val="00051C94"/>
    <w:rsid w:val="0005345F"/>
    <w:rsid w:val="0009118E"/>
    <w:rsid w:val="000D197F"/>
    <w:rsid w:val="000D6671"/>
    <w:rsid w:val="000F25CC"/>
    <w:rsid w:val="00101B3A"/>
    <w:rsid w:val="00116D53"/>
    <w:rsid w:val="00146FB9"/>
    <w:rsid w:val="00167BFD"/>
    <w:rsid w:val="0017550D"/>
    <w:rsid w:val="0019212E"/>
    <w:rsid w:val="00195C61"/>
    <w:rsid w:val="001D57AA"/>
    <w:rsid w:val="002100C2"/>
    <w:rsid w:val="002233DE"/>
    <w:rsid w:val="00231642"/>
    <w:rsid w:val="00244B4C"/>
    <w:rsid w:val="002519F1"/>
    <w:rsid w:val="00257387"/>
    <w:rsid w:val="002617A1"/>
    <w:rsid w:val="00275271"/>
    <w:rsid w:val="00283BEA"/>
    <w:rsid w:val="0028686A"/>
    <w:rsid w:val="00295F7E"/>
    <w:rsid w:val="002A001B"/>
    <w:rsid w:val="002A5AE3"/>
    <w:rsid w:val="002F0E51"/>
    <w:rsid w:val="002F3641"/>
    <w:rsid w:val="002F4C83"/>
    <w:rsid w:val="00317B35"/>
    <w:rsid w:val="00363348"/>
    <w:rsid w:val="003656B4"/>
    <w:rsid w:val="003660FE"/>
    <w:rsid w:val="00366F83"/>
    <w:rsid w:val="00375FDA"/>
    <w:rsid w:val="00387BFA"/>
    <w:rsid w:val="003A706A"/>
    <w:rsid w:val="003B0E1D"/>
    <w:rsid w:val="003B69CF"/>
    <w:rsid w:val="003B7B18"/>
    <w:rsid w:val="003C28E5"/>
    <w:rsid w:val="003C31B1"/>
    <w:rsid w:val="003C659D"/>
    <w:rsid w:val="003D1D47"/>
    <w:rsid w:val="0043568D"/>
    <w:rsid w:val="00451E1B"/>
    <w:rsid w:val="004B5ACD"/>
    <w:rsid w:val="004D4C9E"/>
    <w:rsid w:val="004F2EE3"/>
    <w:rsid w:val="004F3C81"/>
    <w:rsid w:val="0050776A"/>
    <w:rsid w:val="00515D86"/>
    <w:rsid w:val="005176E6"/>
    <w:rsid w:val="005377A2"/>
    <w:rsid w:val="005557E2"/>
    <w:rsid w:val="00563CC1"/>
    <w:rsid w:val="00575E0B"/>
    <w:rsid w:val="0059427E"/>
    <w:rsid w:val="005A77AF"/>
    <w:rsid w:val="005B4796"/>
    <w:rsid w:val="005F1833"/>
    <w:rsid w:val="005F27F8"/>
    <w:rsid w:val="00635118"/>
    <w:rsid w:val="00663377"/>
    <w:rsid w:val="00680EAB"/>
    <w:rsid w:val="00692A2B"/>
    <w:rsid w:val="006952C4"/>
    <w:rsid w:val="006D2B02"/>
    <w:rsid w:val="00702ABA"/>
    <w:rsid w:val="00705428"/>
    <w:rsid w:val="00715225"/>
    <w:rsid w:val="007370BA"/>
    <w:rsid w:val="0074789F"/>
    <w:rsid w:val="00750DD6"/>
    <w:rsid w:val="00761A16"/>
    <w:rsid w:val="0076215C"/>
    <w:rsid w:val="007A747A"/>
    <w:rsid w:val="007E590F"/>
    <w:rsid w:val="007F3156"/>
    <w:rsid w:val="00807FF7"/>
    <w:rsid w:val="00830054"/>
    <w:rsid w:val="0085750D"/>
    <w:rsid w:val="008E1830"/>
    <w:rsid w:val="008E197C"/>
    <w:rsid w:val="00911322"/>
    <w:rsid w:val="00912018"/>
    <w:rsid w:val="00967208"/>
    <w:rsid w:val="009860DF"/>
    <w:rsid w:val="009871CA"/>
    <w:rsid w:val="009918C5"/>
    <w:rsid w:val="009A3A6B"/>
    <w:rsid w:val="009C4845"/>
    <w:rsid w:val="009E0672"/>
    <w:rsid w:val="009E2B10"/>
    <w:rsid w:val="009E3DF5"/>
    <w:rsid w:val="009E5543"/>
    <w:rsid w:val="009E7619"/>
    <w:rsid w:val="00A2065C"/>
    <w:rsid w:val="00A3180B"/>
    <w:rsid w:val="00A3553E"/>
    <w:rsid w:val="00A76B16"/>
    <w:rsid w:val="00AB16D9"/>
    <w:rsid w:val="00AB2742"/>
    <w:rsid w:val="00AB38A0"/>
    <w:rsid w:val="00AB4094"/>
    <w:rsid w:val="00AD3FD9"/>
    <w:rsid w:val="00AE6BB7"/>
    <w:rsid w:val="00AF0176"/>
    <w:rsid w:val="00AF7AEB"/>
    <w:rsid w:val="00B1066F"/>
    <w:rsid w:val="00B11BB2"/>
    <w:rsid w:val="00B92074"/>
    <w:rsid w:val="00B968FD"/>
    <w:rsid w:val="00BA2EE4"/>
    <w:rsid w:val="00BB5C56"/>
    <w:rsid w:val="00BC2C06"/>
    <w:rsid w:val="00BD1B4C"/>
    <w:rsid w:val="00BE2A30"/>
    <w:rsid w:val="00C071A1"/>
    <w:rsid w:val="00C17042"/>
    <w:rsid w:val="00C2274B"/>
    <w:rsid w:val="00C366D8"/>
    <w:rsid w:val="00C524BE"/>
    <w:rsid w:val="00CA5838"/>
    <w:rsid w:val="00CB4329"/>
    <w:rsid w:val="00CE5D23"/>
    <w:rsid w:val="00CE6F52"/>
    <w:rsid w:val="00CF04EA"/>
    <w:rsid w:val="00D01CAE"/>
    <w:rsid w:val="00D024E7"/>
    <w:rsid w:val="00D1621A"/>
    <w:rsid w:val="00D42243"/>
    <w:rsid w:val="00D558B6"/>
    <w:rsid w:val="00D730D9"/>
    <w:rsid w:val="00DB0244"/>
    <w:rsid w:val="00DB401B"/>
    <w:rsid w:val="00DC2239"/>
    <w:rsid w:val="00DD58CF"/>
    <w:rsid w:val="00DE2724"/>
    <w:rsid w:val="00DE4FFD"/>
    <w:rsid w:val="00DF012E"/>
    <w:rsid w:val="00E20810"/>
    <w:rsid w:val="00E654DE"/>
    <w:rsid w:val="00E80E24"/>
    <w:rsid w:val="00EB07B1"/>
    <w:rsid w:val="00EB2F97"/>
    <w:rsid w:val="00EB6C2E"/>
    <w:rsid w:val="00EB70B4"/>
    <w:rsid w:val="00EC42F8"/>
    <w:rsid w:val="00EF6201"/>
    <w:rsid w:val="00F2558B"/>
    <w:rsid w:val="00F35B51"/>
    <w:rsid w:val="00F53D75"/>
    <w:rsid w:val="00F611AE"/>
    <w:rsid w:val="00F85E1C"/>
    <w:rsid w:val="00F86F95"/>
    <w:rsid w:val="00FA1B31"/>
    <w:rsid w:val="00FC69FC"/>
    <w:rsid w:val="00FD7FB3"/>
    <w:rsid w:val="00F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608BD"/>
  <w15:chartTrackingRefBased/>
  <w15:docId w15:val="{24E9F177-9330-4D0B-A6AE-B33B64D2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1AE"/>
  </w:style>
  <w:style w:type="paragraph" w:styleId="1">
    <w:name w:val="heading 1"/>
    <w:basedOn w:val="a"/>
    <w:next w:val="a"/>
    <w:link w:val="10"/>
    <w:uiPriority w:val="9"/>
    <w:qFormat/>
    <w:rsid w:val="00BE2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2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A3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83BEA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32"/>
      <w:szCs w:val="32"/>
      <w:shd w:val="clear" w:color="auto" w:fill="FFFFFF"/>
    </w:rPr>
  </w:style>
  <w:style w:type="paragraph" w:styleId="21">
    <w:name w:val="toc 2"/>
    <w:basedOn w:val="a"/>
    <w:next w:val="a"/>
    <w:autoRedefine/>
    <w:uiPriority w:val="39"/>
    <w:unhideWhenUsed/>
    <w:rsid w:val="00BE2A30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BE2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E2A30"/>
    <w:pPr>
      <w:outlineLvl w:val="9"/>
    </w:pPr>
  </w:style>
  <w:style w:type="paragraph" w:styleId="a5">
    <w:name w:val="header"/>
    <w:basedOn w:val="a"/>
    <w:link w:val="a6"/>
    <w:uiPriority w:val="99"/>
    <w:unhideWhenUsed/>
    <w:rsid w:val="009860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60DF"/>
  </w:style>
  <w:style w:type="paragraph" w:styleId="a7">
    <w:name w:val="footer"/>
    <w:basedOn w:val="a"/>
    <w:link w:val="a8"/>
    <w:uiPriority w:val="99"/>
    <w:unhideWhenUsed/>
    <w:rsid w:val="009860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60DF"/>
  </w:style>
  <w:style w:type="paragraph" w:styleId="a9">
    <w:name w:val="List Paragraph"/>
    <w:basedOn w:val="a"/>
    <w:uiPriority w:val="34"/>
    <w:qFormat/>
    <w:rsid w:val="00AB2742"/>
    <w:pPr>
      <w:ind w:left="720"/>
      <w:contextualSpacing/>
    </w:pPr>
  </w:style>
  <w:style w:type="table" w:styleId="aa">
    <w:name w:val="Table Grid"/>
    <w:basedOn w:val="a1"/>
    <w:uiPriority w:val="39"/>
    <w:rsid w:val="004B5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Курсача"/>
    <w:link w:val="ac"/>
    <w:qFormat/>
    <w:rsid w:val="00680EAB"/>
    <w:pPr>
      <w:spacing w:after="160" w:line="360" w:lineRule="auto"/>
      <w:ind w:firstLine="454"/>
      <w:jc w:val="both"/>
    </w:pPr>
    <w:rPr>
      <w:rFonts w:ascii="Times New Roman" w:hAnsi="Times New Roman"/>
      <w:sz w:val="26"/>
      <w:lang w:val="en-US"/>
    </w:rPr>
  </w:style>
  <w:style w:type="character" w:customStyle="1" w:styleId="ac">
    <w:name w:val="Текст Курсача Знак"/>
    <w:basedOn w:val="a0"/>
    <w:link w:val="ab"/>
    <w:rsid w:val="00680EAB"/>
    <w:rPr>
      <w:rFonts w:ascii="Times New Roman" w:hAnsi="Times New Roman"/>
      <w:sz w:val="26"/>
      <w:lang w:val="en-US"/>
    </w:rPr>
  </w:style>
  <w:style w:type="table" w:styleId="-41">
    <w:name w:val="Grid Table 4 Accent 1"/>
    <w:basedOn w:val="a1"/>
    <w:uiPriority w:val="49"/>
    <w:rsid w:val="00680E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6">
    <w:name w:val="Grid Table 4 Accent 6"/>
    <w:basedOn w:val="a1"/>
    <w:uiPriority w:val="49"/>
    <w:rsid w:val="00680E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AF7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F7AE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85750D"/>
    <w:rPr>
      <w:color w:val="954F72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85750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A2E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19212E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231642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231642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231642"/>
    <w:rPr>
      <w:vertAlign w:val="superscript"/>
    </w:rPr>
  </w:style>
  <w:style w:type="character" w:styleId="af3">
    <w:name w:val="annotation reference"/>
    <w:basedOn w:val="a0"/>
    <w:uiPriority w:val="99"/>
    <w:semiHidden/>
    <w:unhideWhenUsed/>
    <w:rsid w:val="00AD3FD9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AD3FD9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AD3FD9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AD3FD9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AD3F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783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9462">
          <w:marLeft w:val="547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smart-lab.ru/q/index_stocks/MOEXF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fd.ru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u.investing.com/equiti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book.ru/book/930219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AC48B-D5F8-4ADF-A8E5-D682D493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39</Pages>
  <Words>6411</Words>
  <Characters>36547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Есаков Вячеслав Александрович</dc:creator>
  <cp:keywords/>
  <dc:description/>
  <cp:lastModifiedBy>Есаков Вячеслав Александрович</cp:lastModifiedBy>
  <cp:revision>22</cp:revision>
  <dcterms:created xsi:type="dcterms:W3CDTF">2022-04-25T19:16:00Z</dcterms:created>
  <dcterms:modified xsi:type="dcterms:W3CDTF">2022-05-21T04:49:00Z</dcterms:modified>
</cp:coreProperties>
</file>