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6BBDB" w14:textId="77777777" w:rsidR="006612E3" w:rsidRPr="00666A8D" w:rsidRDefault="006612E3" w:rsidP="00311460">
      <w:pPr>
        <w:pStyle w:val="Prrafodelista"/>
        <w:numPr>
          <w:ilvl w:val="0"/>
          <w:numId w:val="1"/>
        </w:numPr>
        <w:rPr>
          <w:b/>
        </w:rPr>
      </w:pPr>
      <w:r w:rsidRPr="00666A8D">
        <w:rPr>
          <w:b/>
        </w:rPr>
        <w:t>IMAGEN DE CARGA</w:t>
      </w:r>
    </w:p>
    <w:p w14:paraId="7731815E" w14:textId="777A0D82" w:rsidR="008C4C4F" w:rsidRDefault="00666A8D" w:rsidP="008C4C4F">
      <w:pPr>
        <w:pStyle w:val="Prrafodelista"/>
      </w:pPr>
      <w:r>
        <w:t>Incluir una pantalla de carga que muestre únicamente el nombre de PF durante unos segundos y, posteriormente, redirija automáticamente a la página de inicio.</w:t>
      </w:r>
      <w:proofErr w:type="spellStart"/>
      <w:r/>
      <w:proofErr w:type="spellEnd"/>
      <w:r/>
    </w:p>
    <w:p w14:paraId="6FBDE5CE" w14:textId="77777777" w:rsidR="00666A8D" w:rsidRDefault="00666A8D" w:rsidP="00666A8D">
      <w:pPr>
        <w:pStyle w:val="Prrafodelista"/>
        <w:rPr>
          <w:b/>
        </w:rPr>
      </w:pPr>
    </w:p>
    <w:p w14:paraId="413CF7EC" w14:textId="0CF36031" w:rsidR="00311460" w:rsidRDefault="006D6456" w:rsidP="00311460">
      <w:pPr>
        <w:pStyle w:val="Prrafodelista"/>
        <w:numPr>
          <w:ilvl w:val="0"/>
          <w:numId w:val="1"/>
        </w:numPr>
        <w:rPr>
          <w:b/>
        </w:rPr>
      </w:pPr>
      <w:r w:rsidRPr="00666A8D">
        <w:rPr>
          <w:b/>
        </w:rPr>
        <w:t>INICIO</w:t>
      </w:r>
    </w:p>
    <w:p w14:paraId="438A80AD" w14:textId="77777777" w:rsidR="00666A8D" w:rsidRDefault="00666A8D" w:rsidP="00666A8D">
      <w:pPr>
        <w:pStyle w:val="Prrafodelista"/>
      </w:pPr>
    </w:p>
    <w:p w14:paraId="22E26217" w14:textId="6325FDE7" w:rsidR="00584460" w:rsidRPr="00666A8D" w:rsidRDefault="00584460" w:rsidP="00666A8D">
      <w:pPr>
        <w:pStyle w:val="Prrafodelista"/>
      </w:pPr>
      <w:r w:rsidRPr="00666A8D">
        <w:t>PROPUESTA DE VALOR</w:t>
      </w:r>
    </w:p>
    <w:p w14:paraId="61D9C17B" w14:textId="048AF2CE" w:rsidR="00584460" w:rsidRDefault="00584460" w:rsidP="00666A8D">
      <w:pPr>
        <w:pStyle w:val="Prrafodelista"/>
      </w:pPr>
      <w:r w:rsidRPr="00666A8D">
        <w:t>Confianza para decidir. Experiencia para avanzar. Valor para crecer.</w:t>
      </w:r>
    </w:p>
    <w:p w14:paraId="61918D65" w14:textId="77777777" w:rsidR="00666A8D" w:rsidRPr="00666A8D" w:rsidRDefault="00666A8D" w:rsidP="00666A8D">
      <w:pPr>
        <w:pStyle w:val="Prrafodelista"/>
      </w:pPr>
    </w:p>
    <w:p w14:paraId="79E068B4" w14:textId="27EA3D40" w:rsidR="00584460" w:rsidRDefault="00584460" w:rsidP="00666A8D">
      <w:pPr>
        <w:pStyle w:val="Prrafodelista"/>
      </w:pPr>
      <w:r w:rsidRPr="00666A8D">
        <w:t>En Páez, Florencia &amp; Co. acompañamos a empresas y organizaciones en la toma de decisiones que requieren información confiable, visión profesional y conocimiento especializado.</w:t>
      </w:r>
    </w:p>
    <w:p w14:paraId="603C86C2" w14:textId="77777777" w:rsidR="00666A8D" w:rsidRPr="00666A8D" w:rsidRDefault="00666A8D" w:rsidP="00666A8D">
      <w:pPr>
        <w:pStyle w:val="Prrafodelista"/>
      </w:pPr>
    </w:p>
    <w:p w14:paraId="311DC1D2" w14:textId="77777777" w:rsidR="00584460" w:rsidRPr="00666A8D" w:rsidRDefault="00584460" w:rsidP="00666A8D">
      <w:pPr>
        <w:pStyle w:val="Prrafodelista"/>
      </w:pPr>
      <w:r w:rsidRPr="00666A8D">
        <w:t>Somos una firma ecuatoriana de auditoría, contabilidad y consultoría empresarial, con más de dos décadas de trayectoria, comprometida con la independencia, la ética profesional y la calidad de nuestros servicios.</w:t>
      </w:r>
    </w:p>
    <w:p w14:paraId="008B91FB" w14:textId="0D0A9766" w:rsidR="00584460" w:rsidRDefault="00584460" w:rsidP="00666A8D">
      <w:pPr>
        <w:pStyle w:val="Prrafodelista"/>
      </w:pPr>
      <w:r w:rsidRPr="00666A8D">
        <w:t>Convertimos la información financiera y empresarial en conocimiento útil para tomar mejores decisiones.</w:t>
      </w:r>
    </w:p>
    <w:p w14:paraId="6A5ECC24" w14:textId="77777777" w:rsidR="00666A8D" w:rsidRPr="00666A8D" w:rsidRDefault="00666A8D" w:rsidP="00666A8D">
      <w:pPr>
        <w:pStyle w:val="Prrafodelista"/>
      </w:pPr>
    </w:p>
    <w:p w14:paraId="5AFFED7A" w14:textId="25FA1CA5" w:rsidR="00BB74CC" w:rsidRPr="00666A8D" w:rsidRDefault="00311460" w:rsidP="00311460">
      <w:pPr>
        <w:pStyle w:val="Prrafodelista"/>
        <w:numPr>
          <w:ilvl w:val="0"/>
          <w:numId w:val="1"/>
        </w:numPr>
        <w:rPr>
          <w:b/>
          <w:lang w:val="en-US"/>
        </w:rPr>
      </w:pPr>
      <w:r w:rsidRPr="00666A8D">
        <w:rPr>
          <w:b/>
          <w:lang w:val="en-US"/>
        </w:rPr>
        <w:t>QUIÉNES SOMOS</w:t>
      </w:r>
    </w:p>
    <w:p w14:paraId="27464BDF" w14:textId="77777777" w:rsidR="00F60070" w:rsidRDefault="00F60070" w:rsidP="00F60070">
      <w:pPr>
        <w:pStyle w:val="Prrafodelista"/>
        <w:rPr>
          <w:lang w:val="en-US"/>
        </w:rPr>
      </w:pPr>
      <w:r>
        <w:rPr>
          <w:lang w:val="en-US"/>
        </w:rPr>
        <w:t>LÍNEA DE TIEMPO</w:t>
      </w:r>
    </w:p>
    <w:p w14:paraId="4ED968BA" w14:textId="77777777" w:rsidR="00F60070" w:rsidRDefault="00F60070" w:rsidP="00F60070">
      <w:pPr>
        <w:pStyle w:val="Prrafodelista"/>
        <w:rPr>
          <w:lang w:val="en-US"/>
        </w:rPr>
      </w:pPr>
      <w:r w:rsidRPr="00DC1CA1">
        <w:rPr>
          <w:noProof/>
        </w:rPr>
        <w:drawing>
          <wp:inline distT="0" distB="0" distL="0" distR="0" wp14:anchorId="4F4A5B29" wp14:editId="729820B0">
            <wp:extent cx="4114800" cy="2244172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6907" cy="225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82B0" w14:textId="02D3F49F" w:rsidR="005656D8" w:rsidRPr="007C0687" w:rsidRDefault="008C4C4F" w:rsidP="005656D8">
      <w:pPr>
        <w:pStyle w:val="Prrafodelista"/>
      </w:pPr>
      <w:r w:rsidRPr="007C0687">
        <w:t>EMPLEADOS: 2</w:t>
      </w:r>
      <w:r w:rsidR="00666A8D">
        <w:t>5</w:t>
      </w:r>
      <w:r w:rsidRPr="007C0687">
        <w:t xml:space="preserve"> </w:t>
      </w:r>
    </w:p>
    <w:p w14:paraId="0709489F" w14:textId="77777777" w:rsidR="008C4C4F" w:rsidRPr="007C0687" w:rsidRDefault="008C4C4F" w:rsidP="005656D8">
      <w:pPr>
        <w:pStyle w:val="Prrafodelista"/>
      </w:pPr>
      <w:r w:rsidRPr="007C0687">
        <w:t>OFICINAS: 2</w:t>
      </w:r>
    </w:p>
    <w:p w14:paraId="0A33B576" w14:textId="77777777" w:rsidR="008C4C4F" w:rsidRPr="007C0687" w:rsidRDefault="008C4C4F" w:rsidP="005656D8">
      <w:pPr>
        <w:pStyle w:val="Prrafodelista"/>
      </w:pPr>
      <w:r w:rsidRPr="007C0687">
        <w:t>AÑOS: 25</w:t>
      </w:r>
    </w:p>
    <w:p w14:paraId="7CC51E18" w14:textId="0017A510" w:rsidR="001D1082" w:rsidRPr="007C0687" w:rsidRDefault="001D1082" w:rsidP="005656D8">
      <w:pPr>
        <w:pStyle w:val="Prrafodelista"/>
      </w:pPr>
      <w:r w:rsidRPr="007C0687">
        <w:t>MISIÓN: Brindar a nuestros clientes un servicio de calidad, realizado por profesionales de alto nivel y que superen sus expectativas</w:t>
      </w:r>
      <w:r w:rsidR="00666A8D"/>
    </w:p>
    <w:p w14:paraId="312081B2" w14:textId="57CB9195" w:rsidR="001D1082" w:rsidRDefault="001D1082" w:rsidP="005656D8">
      <w:pPr>
        <w:pStyle w:val="Prrafodelista"/>
      </w:pPr>
      <w:r w:rsidRPr="007C0687">
        <w:t>VISIÓN: Ser referente de firmas auditoras locales en Ecuador por enmarcar nuestro trabajo en la coherencia y elevados niveles éticos</w:t>
      </w:r>
      <w:r w:rsidR="00666A8D"/>
    </w:p>
    <w:p w14:paraId="379CD978" w14:textId="6E7F5D64" w:rsidR="00666A8D" w:rsidRPr="007C0687" w:rsidRDefault="00666A8D" w:rsidP="005656D8">
      <w:pPr>
        <w:pStyle w:val="Prrafodelista"/>
      </w:pPr>
      <w:r>
        <w:t>PROPÓSITO: Proporcionar nuestro conocimiento, recomendaciones y experiencias a nuestros clientes para ayudarlos a tomar decisiones informadas.</w:t>
      </w:r>
    </w:p>
    <w:p w14:paraId="471C509F" w14:textId="77777777" w:rsidR="001D1082" w:rsidRPr="007C0687" w:rsidRDefault="001D1082" w:rsidP="005656D8">
      <w:pPr>
        <w:pStyle w:val="Prrafodelista"/>
      </w:pPr>
    </w:p>
    <w:p w14:paraId="588A31EA" w14:textId="49093C65" w:rsidR="00584460" w:rsidRPr="00666A8D" w:rsidRDefault="00311460" w:rsidP="00584460">
      <w:pPr>
        <w:pStyle w:val="Prrafodelista"/>
        <w:numPr>
          <w:ilvl w:val="0"/>
          <w:numId w:val="1"/>
        </w:numPr>
        <w:rPr>
          <w:b/>
          <w:lang w:val="en-US"/>
        </w:rPr>
      </w:pPr>
      <w:r w:rsidRPr="00666A8D">
        <w:rPr>
          <w:b/>
          <w:lang w:val="en-US"/>
        </w:rPr>
        <w:t>PILARES</w:t>
      </w:r>
    </w:p>
    <w:p w14:paraId="48A9C1E3" w14:textId="77777777" w:rsidR="00584460" w:rsidRDefault="00584460" w:rsidP="00584460">
      <w:pPr>
        <w:pStyle w:val="Ttulo2"/>
      </w:pPr>
      <w:r>
        <w:t>01. CONFIANZA</w:t>
      </w:r>
    </w:p>
    <w:p w14:paraId="33800BA4" w14:textId="77777777" w:rsidR="00584460" w:rsidRDefault="00584460" w:rsidP="00584460">
      <w:pPr>
        <w:pStyle w:val="Ttulo3"/>
      </w:pPr>
      <w:r>
        <w:lastRenderedPageBreak/>
        <w:t>La confianza se construye con independencia, ética y compromiso.</w:t>
      </w:r>
    </w:p>
    <w:p w14:paraId="524B54D0" w14:textId="77777777" w:rsidR="00584460" w:rsidRDefault="00584460" w:rsidP="00584460">
      <w:pPr>
        <w:pStyle w:val="NormalWeb"/>
      </w:pPr>
      <w:r>
        <w:t xml:space="preserve">Trabajamos con </w:t>
      </w:r>
      <w:r w:rsidRPr="00584460">
        <w:rPr>
          <w:rStyle w:val="Textoennegrita"/>
          <w:b w:val="0"/>
          <w:bCs w:val="0"/>
        </w:rPr>
        <w:t>independencia, objetividad, confidencialidad e integridad profesional</w:t>
      </w:r>
      <w:r>
        <w:t>, entendiendo que nuestros clientes depositan en nosotros información fundamental para sus negocios.</w:t>
      </w:r>
    </w:p>
    <w:p w14:paraId="6C486053" w14:textId="04F109FF" w:rsidR="00584460" w:rsidRDefault="00584460" w:rsidP="00584460">
      <w:pPr>
        <w:pStyle w:val="NormalWeb"/>
      </w:pPr>
      <w:r>
        <w:t xml:space="preserve">Construimos relaciones profesionales de largo plazo basadas en la </w:t>
      </w:r>
      <w:r w:rsidRPr="00584460">
        <w:rPr>
          <w:rStyle w:val="Textoennegrita"/>
          <w:b w:val="0"/>
          <w:bCs w:val="0"/>
        </w:rPr>
        <w:t>transparencia, comunicación y confianza</w:t>
      </w:r>
      <w:r w:rsidRPr="00584460">
        <w:rPr>
          <w:b/>
          <w:bCs/>
        </w:rPr>
        <w:t>.</w:t>
      </w:r>
    </w:p>
    <w:p w14:paraId="2FA441D2" w14:textId="77777777" w:rsidR="00584460" w:rsidRDefault="00584460" w:rsidP="00584460">
      <w:pPr>
        <w:pStyle w:val="Ttulo2"/>
      </w:pPr>
      <w:r>
        <w:t>02. EXPERTISE</w:t>
      </w:r>
    </w:p>
    <w:p w14:paraId="4B7DDDE5" w14:textId="77777777" w:rsidR="00584460" w:rsidRDefault="00584460" w:rsidP="00584460">
      <w:pPr>
        <w:pStyle w:val="Ttulo3"/>
      </w:pPr>
      <w:r>
        <w:t>Conocimiento técnico que entiende tu negocio.</w:t>
      </w:r>
    </w:p>
    <w:p w14:paraId="36B67468" w14:textId="77777777" w:rsidR="00584460" w:rsidRDefault="00584460" w:rsidP="00584460">
      <w:pPr>
        <w:pStyle w:val="NormalWeb"/>
      </w:pPr>
      <w:r>
        <w:t xml:space="preserve">Cada empresa es diferente. Por eso combinamos nuestra experiencia profesional con el conocimiento de las </w:t>
      </w:r>
      <w:r w:rsidRPr="00584460">
        <w:rPr>
          <w:rStyle w:val="Textoennegrita"/>
          <w:b w:val="0"/>
          <w:bCs w:val="0"/>
        </w:rPr>
        <w:t>normas contables, tributarias, societarias y de auditoría aplicables en Ecuador</w:t>
      </w:r>
      <w:r w:rsidRPr="00584460">
        <w:rPr>
          <w:b/>
          <w:bCs/>
        </w:rPr>
        <w:t>.</w:t>
      </w:r>
    </w:p>
    <w:p w14:paraId="6017A09B" w14:textId="2EA6A60A" w:rsidR="00584460" w:rsidRDefault="00584460" w:rsidP="00584460">
      <w:pPr>
        <w:pStyle w:val="NormalWeb"/>
      </w:pPr>
      <w:r>
        <w:t xml:space="preserve">Entendemos los riesgos y desafíos de cada organización para transformarlos en </w:t>
      </w:r>
      <w:r w:rsidRPr="00584460">
        <w:rPr>
          <w:rStyle w:val="Textoennegrita"/>
          <w:b w:val="0"/>
          <w:bCs w:val="0"/>
        </w:rPr>
        <w:t>soluciones concretas y útiles para el negocio</w:t>
      </w:r>
      <w:r w:rsidRPr="00584460">
        <w:rPr>
          <w:b/>
          <w:bCs/>
        </w:rPr>
        <w:t>.</w:t>
      </w:r>
    </w:p>
    <w:p w14:paraId="057950C6" w14:textId="77777777" w:rsidR="00584460" w:rsidRDefault="00584460" w:rsidP="00584460">
      <w:pPr>
        <w:pStyle w:val="Ttulo2"/>
      </w:pPr>
      <w:r>
        <w:t>03. VALOR</w:t>
      </w:r>
    </w:p>
    <w:p w14:paraId="1A1C7614" w14:textId="77777777" w:rsidR="00584460" w:rsidRDefault="00584460" w:rsidP="00584460">
      <w:pPr>
        <w:pStyle w:val="Ttulo3"/>
      </w:pPr>
      <w:r>
        <w:t>Nuestro trabajo debe generar algo más que un informe.</w:t>
      </w:r>
    </w:p>
    <w:p w14:paraId="50EA8EF1" w14:textId="77777777" w:rsidR="00584460" w:rsidRDefault="00584460" w:rsidP="00584460">
      <w:pPr>
        <w:pStyle w:val="NormalWeb"/>
      </w:pPr>
      <w:r>
        <w:t xml:space="preserve">Nuestro objetivo es aportar </w:t>
      </w:r>
      <w:r w:rsidRPr="00584460">
        <w:rPr>
          <w:rStyle w:val="Textoennegrita"/>
          <w:b w:val="0"/>
          <w:bCs w:val="0"/>
        </w:rPr>
        <w:t>información, análisis y recomendaciones</w:t>
      </w:r>
      <w:r>
        <w:t xml:space="preserve"> que permitan mejorar procesos, fortalecer controles, cumplir obligaciones y tomar mejores decisiones.</w:t>
      </w:r>
    </w:p>
    <w:p w14:paraId="517A9DCC" w14:textId="77777777" w:rsidR="00584460" w:rsidRDefault="00584460" w:rsidP="00584460">
      <w:pPr>
        <w:pStyle w:val="NormalWeb"/>
      </w:pPr>
      <w:r>
        <w:t xml:space="preserve">Buscamos que cada proyecto genere </w:t>
      </w:r>
      <w:r w:rsidRPr="00584460">
        <w:rPr>
          <w:rStyle w:val="Textoennegrita"/>
          <w:b w:val="0"/>
          <w:bCs w:val="0"/>
        </w:rPr>
        <w:t>conocimiento, oportunidades de mejora y herramientas útiles</w:t>
      </w:r>
      <w:r>
        <w:t xml:space="preserve"> para nuestros clientes.</w:t>
      </w:r>
    </w:p>
    <w:p w14:paraId="3C83B83C" w14:textId="77777777" w:rsidR="00584460" w:rsidRPr="00666A8D" w:rsidRDefault="00584460" w:rsidP="00584460">
      <w:pPr>
        <w:pStyle w:val="Prrafodelista"/>
      </w:pPr>
    </w:p>
    <w:p w14:paraId="7A437D35" w14:textId="07AA8D51" w:rsidR="00584460" w:rsidRPr="00666A8D" w:rsidRDefault="00311460" w:rsidP="00584460">
      <w:pPr>
        <w:pStyle w:val="Prrafodelista"/>
        <w:numPr>
          <w:ilvl w:val="0"/>
          <w:numId w:val="1"/>
        </w:numPr>
        <w:rPr>
          <w:b/>
          <w:lang w:val="en-US"/>
        </w:rPr>
      </w:pPr>
      <w:r w:rsidRPr="00666A8D">
        <w:rPr>
          <w:b/>
          <w:lang w:val="en-US"/>
        </w:rPr>
        <w:t>SERVICIOS</w:t>
      </w:r>
    </w:p>
    <w:p w14:paraId="0A2754FD" w14:textId="77777777" w:rsidR="00584460" w:rsidRPr="00584460" w:rsidRDefault="00584460" w:rsidP="00584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Soluciones profesionales para las necesidades de tu empresa</w:t>
      </w:r>
    </w:p>
    <w:p w14:paraId="21F435C5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Integramos auditoría, contabilidad, tributación y consultoría para ofrecer una visión amplia del negocio y acompañar a nuestros clientes en las diferentes etapas de su crecimiento. </w:t>
      </w:r>
    </w:p>
    <w:p w14:paraId="30BF8176" w14:textId="7D6997B6" w:rsidR="00584460" w:rsidRPr="00584460" w:rsidRDefault="00584460" w:rsidP="0058446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AUDITORÍA EXTERNA</w:t>
      </w:r>
    </w:p>
    <w:p w14:paraId="3DD65CDD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Información financiera confiable para tomar decisiones con seguridad.</w:t>
      </w:r>
    </w:p>
    <w:p w14:paraId="63B571AF" w14:textId="007A1475" w:rsid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>Realizamos auditorías independientes de estados financieros, revisiones y trabajos especiales con un enfoque basado en riesgos y en el conocimiento del negocio.</w:t>
      </w:r>
    </w:p>
    <w:p w14:paraId="666F7D35" w14:textId="5E2336A4" w:rsid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7F41576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42D739E4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Servicios principales:</w:t>
      </w:r>
    </w:p>
    <w:p w14:paraId="55D4A835" w14:textId="77777777" w:rsidR="00584460" w:rsidRPr="00584460" w:rsidRDefault="00584460" w:rsidP="00584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Auditoría de estados financieros. </w:t>
      </w:r>
    </w:p>
    <w:p w14:paraId="5A45E4ED" w14:textId="77777777" w:rsidR="00584460" w:rsidRPr="00584460" w:rsidRDefault="00584460" w:rsidP="00584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Auditorías para compañías sujetas a organismos de control. </w:t>
      </w:r>
    </w:p>
    <w:p w14:paraId="466C329C" w14:textId="77777777" w:rsidR="00584460" w:rsidRPr="00584460" w:rsidRDefault="00584460" w:rsidP="00584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Auditorías con propósitos especiales. </w:t>
      </w:r>
    </w:p>
    <w:p w14:paraId="3FDE74B2" w14:textId="77777777" w:rsidR="00584460" w:rsidRPr="00584460" w:rsidRDefault="00584460" w:rsidP="00584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Revisiones de información financiera. </w:t>
      </w:r>
    </w:p>
    <w:p w14:paraId="542FAB54" w14:textId="77777777" w:rsidR="00584460" w:rsidRPr="00584460" w:rsidRDefault="00584460" w:rsidP="00584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Procedimientos previamente convenidos. </w:t>
      </w:r>
    </w:p>
    <w:p w14:paraId="7F8841BF" w14:textId="65360BB7" w:rsidR="00584460" w:rsidRPr="00584460" w:rsidRDefault="00584460" w:rsidP="00584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Evaluación de controles internos. </w:t>
      </w:r>
    </w:p>
    <w:p w14:paraId="0CD26068" w14:textId="77777777" w:rsidR="00584460" w:rsidRDefault="00584460" w:rsidP="0058446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</w:p>
    <w:p w14:paraId="70EACA59" w14:textId="3C273F8A" w:rsidR="00584460" w:rsidRPr="00584460" w:rsidRDefault="00584460" w:rsidP="0058446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CONTABILIDAD Y OUTSOURCING CONTABLE</w:t>
      </w:r>
    </w:p>
    <w:p w14:paraId="7A61AA12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Una función financiera organizada para que puedas concentrarte en tu negocio.</w:t>
      </w:r>
    </w:p>
    <w:p w14:paraId="0FC66A8E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>Brindamos outsourcing contable y acompañamiento profesional para que las empresas dispongan de información financiera oportuna, organizada y confiable.</w:t>
      </w:r>
    </w:p>
    <w:p w14:paraId="49F2805C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Servicios principales:</w:t>
      </w:r>
    </w:p>
    <w:p w14:paraId="77331ACA" w14:textId="77777777" w:rsidR="00584460" w:rsidRPr="00584460" w:rsidRDefault="00584460" w:rsidP="00584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Outsourcing contable. </w:t>
      </w:r>
    </w:p>
    <w:p w14:paraId="7E97C19F" w14:textId="77777777" w:rsidR="00584460" w:rsidRPr="00584460" w:rsidRDefault="00584460" w:rsidP="00584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Registro y procesamiento de operaciones. </w:t>
      </w:r>
    </w:p>
    <w:p w14:paraId="1EEBF5E9" w14:textId="77777777" w:rsidR="00584460" w:rsidRPr="00584460" w:rsidRDefault="00584460" w:rsidP="00584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Elaboración de estados financieros. </w:t>
      </w:r>
    </w:p>
    <w:p w14:paraId="5D45BCF1" w14:textId="77777777" w:rsidR="00584460" w:rsidRPr="00584460" w:rsidRDefault="00584460" w:rsidP="00584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Cierres y conciliaciones contables. </w:t>
      </w:r>
    </w:p>
    <w:p w14:paraId="576E4676" w14:textId="77777777" w:rsidR="00584460" w:rsidRPr="00584460" w:rsidRDefault="00584460" w:rsidP="00584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Consolidación de estados financieros. </w:t>
      </w:r>
    </w:p>
    <w:p w14:paraId="3C91FFB3" w14:textId="77777777" w:rsidR="00584460" w:rsidRPr="00584460" w:rsidRDefault="00584460" w:rsidP="00584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Implementación y revisión de sistemas contables. </w:t>
      </w:r>
    </w:p>
    <w:p w14:paraId="729F84DD" w14:textId="54726D88" w:rsidR="00584460" w:rsidRPr="00584460" w:rsidRDefault="00584460" w:rsidP="00584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Aplicación de NIIF y NIIF para PYMES. </w:t>
      </w:r>
    </w:p>
    <w:p w14:paraId="6CB90D77" w14:textId="3DF54A7E" w:rsidR="00584460" w:rsidRPr="00584460" w:rsidRDefault="00584460" w:rsidP="0058446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ASESORÍA TRIBUTARIA</w:t>
      </w:r>
    </w:p>
    <w:p w14:paraId="12467FC0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Anticiparse a las obligaciones también es parte de una buena estrategia empresarial.</w:t>
      </w:r>
    </w:p>
    <w:p w14:paraId="359FA36B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>Acompañamos a nuestros clientes en el cumplimiento de sus obligaciones tributarias y en el análisis de los efectos fiscales de sus operaciones, buscando reducir contingencias y facilitar la toma de decisiones.</w:t>
      </w:r>
    </w:p>
    <w:p w14:paraId="484D2254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Servicios principales:</w:t>
      </w:r>
    </w:p>
    <w:p w14:paraId="522ABDEA" w14:textId="77777777" w:rsidR="00584460" w:rsidRPr="00584460" w:rsidRDefault="00584460" w:rsidP="00584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Asesoría tributaria. </w:t>
      </w:r>
    </w:p>
    <w:p w14:paraId="4CC4AC33" w14:textId="77777777" w:rsidR="00584460" w:rsidRPr="00584460" w:rsidRDefault="00584460" w:rsidP="00584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Revisión de declaraciones y obligaciones. </w:t>
      </w:r>
    </w:p>
    <w:p w14:paraId="300EF379" w14:textId="77777777" w:rsidR="00584460" w:rsidRPr="00584460" w:rsidRDefault="00584460" w:rsidP="00584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Análisis de contingencias fiscales. </w:t>
      </w:r>
    </w:p>
    <w:p w14:paraId="489F45B8" w14:textId="77777777" w:rsidR="00584460" w:rsidRPr="00584460" w:rsidRDefault="00584460" w:rsidP="00584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Consultas y revisión de tratamientos tributarios. </w:t>
      </w:r>
    </w:p>
    <w:p w14:paraId="214278BD" w14:textId="77777777" w:rsidR="00584460" w:rsidRPr="00584460" w:rsidRDefault="00584460" w:rsidP="00584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Asesoría en procesos de fiscalización. </w:t>
      </w:r>
    </w:p>
    <w:p w14:paraId="0E1EBCC9" w14:textId="77777777" w:rsidR="00584460" w:rsidRPr="00584460" w:rsidRDefault="00584460" w:rsidP="00584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Acompañamiento ante el SRI. </w:t>
      </w:r>
    </w:p>
    <w:p w14:paraId="603ABAA2" w14:textId="0FFC76BD" w:rsidR="00584460" w:rsidRDefault="00584460" w:rsidP="00584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Planificación tributaria dentro del marco legal. </w:t>
      </w:r>
    </w:p>
    <w:p w14:paraId="6363EFBF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4816CD37" w14:textId="17FD4889" w:rsidR="00584460" w:rsidRPr="00584460" w:rsidRDefault="00584460" w:rsidP="0058446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CONSULTORÍA EMPRESARIAL</w:t>
      </w:r>
    </w:p>
    <w:p w14:paraId="2DCB9431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Convertimos los desafíos de tu empresa en oportunidades de mejora.</w:t>
      </w:r>
    </w:p>
    <w:p w14:paraId="7600F423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>Aportamos nuestra experiencia para ayudar a las organizaciones a mejorar procesos, fortalecer su estructura financiera y tomar decisiones con mayor información.</w:t>
      </w:r>
    </w:p>
    <w:p w14:paraId="1DA2E8D7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Áreas principales:</w:t>
      </w:r>
    </w:p>
    <w:p w14:paraId="0DCB38FB" w14:textId="77777777" w:rsidR="00584460" w:rsidRPr="00584460" w:rsidRDefault="00584460" w:rsidP="00584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Consultoría financiera y contable. </w:t>
      </w:r>
    </w:p>
    <w:p w14:paraId="4855A37D" w14:textId="77777777" w:rsidR="00584460" w:rsidRPr="00584460" w:rsidRDefault="00584460" w:rsidP="00584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Control interno. </w:t>
      </w:r>
    </w:p>
    <w:p w14:paraId="186DD5FE" w14:textId="77777777" w:rsidR="00584460" w:rsidRPr="00584460" w:rsidRDefault="00584460" w:rsidP="00584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Evaluación y mejora de procesos. </w:t>
      </w:r>
    </w:p>
    <w:p w14:paraId="48B7341C" w14:textId="77777777" w:rsidR="00584460" w:rsidRPr="00584460" w:rsidRDefault="00584460" w:rsidP="00584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Diseño de políticas y procedimientos. </w:t>
      </w:r>
    </w:p>
    <w:p w14:paraId="3756F0E9" w14:textId="77777777" w:rsidR="00584460" w:rsidRPr="00584460" w:rsidRDefault="00584460" w:rsidP="00584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Análisis financiero. </w:t>
      </w:r>
    </w:p>
    <w:p w14:paraId="1D64F336" w14:textId="77777777" w:rsidR="00584460" w:rsidRPr="00584460" w:rsidRDefault="00584460" w:rsidP="00584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Evaluación de riesgos. </w:t>
      </w:r>
    </w:p>
    <w:p w14:paraId="00762988" w14:textId="6706D442" w:rsidR="00584460" w:rsidRPr="00584460" w:rsidRDefault="00584460" w:rsidP="00584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Reorganización y mejora empresarial. </w:t>
      </w:r>
    </w:p>
    <w:p w14:paraId="62498E93" w14:textId="7E38043E" w:rsidR="00584460" w:rsidRPr="00584460" w:rsidRDefault="00584460" w:rsidP="0058446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AUDITORÍA INTERNA Y CONTROL INTERNO</w:t>
      </w:r>
    </w:p>
    <w:p w14:paraId="3AEF7EBC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Controles más sólidos. Riesgos mejor gestionados.</w:t>
      </w:r>
    </w:p>
    <w:p w14:paraId="10DDCA44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>Ayudamos a las organizaciones a identificar riesgos y oportunidades de mejora en sus procesos, estructuras de control y sistemas de información.</w:t>
      </w:r>
    </w:p>
    <w:p w14:paraId="27A54F9F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Servicios principales:</w:t>
      </w:r>
    </w:p>
    <w:p w14:paraId="0BEC5417" w14:textId="77777777" w:rsidR="00584460" w:rsidRPr="00584460" w:rsidRDefault="00584460" w:rsidP="00584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Auditoría interna. </w:t>
      </w:r>
    </w:p>
    <w:p w14:paraId="0462BB38" w14:textId="77777777" w:rsidR="00584460" w:rsidRPr="00584460" w:rsidRDefault="00584460" w:rsidP="00584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Evaluación de control interno. </w:t>
      </w:r>
    </w:p>
    <w:p w14:paraId="5AB5040C" w14:textId="77777777" w:rsidR="00584460" w:rsidRPr="00584460" w:rsidRDefault="00584460" w:rsidP="00584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Levantamiento y documentación de procesos. </w:t>
      </w:r>
    </w:p>
    <w:p w14:paraId="6D691CBE" w14:textId="77777777" w:rsidR="00584460" w:rsidRPr="00584460" w:rsidRDefault="00584460" w:rsidP="00584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Identificación y evaluación de riesgos. </w:t>
      </w:r>
    </w:p>
    <w:p w14:paraId="7480A3CD" w14:textId="77777777" w:rsidR="00584460" w:rsidRPr="00584460" w:rsidRDefault="00584460" w:rsidP="00584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Diseño y evaluación de controles. </w:t>
      </w:r>
    </w:p>
    <w:p w14:paraId="0618D634" w14:textId="77777777" w:rsidR="00584460" w:rsidRPr="00584460" w:rsidRDefault="00584460" w:rsidP="00584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Políticas y procedimientos. </w:t>
      </w:r>
    </w:p>
    <w:p w14:paraId="0849F545" w14:textId="1598F159" w:rsidR="00584460" w:rsidRPr="00584460" w:rsidRDefault="00584460" w:rsidP="00584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Informes y recomendaciones de mejora. </w:t>
      </w:r>
    </w:p>
    <w:p w14:paraId="246BF6EF" w14:textId="4B198E71" w:rsidR="00584460" w:rsidRPr="00584460" w:rsidRDefault="00584460" w:rsidP="0058446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NIIF Y CONSULTORÍA CONTABLE ESPECIALIZADA</w:t>
      </w:r>
    </w:p>
    <w:p w14:paraId="5CECF3AF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Información financiera preparada para las decisiones de hoy.</w:t>
      </w:r>
    </w:p>
    <w:p w14:paraId="094D57A5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>Asesoramos a las empresas en la aplicación de NIIF, NIIF para PYMES y otros requerimientos contables aplicables a sus operaciones.</w:t>
      </w:r>
    </w:p>
    <w:p w14:paraId="77280AF6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Servicios principales:</w:t>
      </w:r>
    </w:p>
    <w:p w14:paraId="56397E25" w14:textId="77777777" w:rsidR="00584460" w:rsidRPr="00584460" w:rsidRDefault="00584460" w:rsidP="00584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Implementación de NIIF y NIIF para PYMES. </w:t>
      </w:r>
    </w:p>
    <w:p w14:paraId="76A9382A" w14:textId="77777777" w:rsidR="00584460" w:rsidRPr="00584460" w:rsidRDefault="00584460" w:rsidP="00584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Diagnóstico y políticas contables. </w:t>
      </w:r>
    </w:p>
    <w:p w14:paraId="54DCA495" w14:textId="77777777" w:rsidR="00584460" w:rsidRPr="00584460" w:rsidRDefault="00584460" w:rsidP="00584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Tratamiento de operaciones complejas. </w:t>
      </w:r>
    </w:p>
    <w:p w14:paraId="2FA2D5C0" w14:textId="77777777" w:rsidR="00584460" w:rsidRPr="00584460" w:rsidRDefault="00584460" w:rsidP="00584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Preparación y conversión de información financiera. </w:t>
      </w:r>
    </w:p>
    <w:p w14:paraId="14EEF6A0" w14:textId="77777777" w:rsidR="00584460" w:rsidRPr="00584460" w:rsidRDefault="00584460" w:rsidP="00584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Consolidación de estados financieros. </w:t>
      </w:r>
    </w:p>
    <w:p w14:paraId="51FF7AF9" w14:textId="6219424F" w:rsidR="00584460" w:rsidRPr="00584460" w:rsidRDefault="00584460" w:rsidP="00584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Análisis de impactos contables. </w:t>
      </w:r>
    </w:p>
    <w:p w14:paraId="511D8B95" w14:textId="3269A4D2" w:rsidR="00584460" w:rsidRPr="00584460" w:rsidRDefault="00584460" w:rsidP="0058446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SERVICIOS ESPECIALES</w:t>
      </w:r>
    </w:p>
    <w:p w14:paraId="7580A6E5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Soluciones profesionales para situaciones que requieren experiencia especializada.</w:t>
      </w:r>
    </w:p>
    <w:p w14:paraId="638FA23D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>Atendemos trabajos específicos que requieren análisis independiente, conocimiento técnico y una metodología profesional.</w:t>
      </w:r>
    </w:p>
    <w:p w14:paraId="184FF287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Servicios principales:</w:t>
      </w:r>
    </w:p>
    <w:p w14:paraId="4E17DBE4" w14:textId="77777777" w:rsidR="00584460" w:rsidRPr="00584460" w:rsidRDefault="00584460" w:rsidP="00584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>Due</w:t>
      </w:r>
      <w:proofErr w:type="spellEnd"/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>diligence</w:t>
      </w:r>
      <w:proofErr w:type="spellEnd"/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financiero y contable. </w:t>
      </w:r>
    </w:p>
    <w:p w14:paraId="045B922C" w14:textId="77777777" w:rsidR="00584460" w:rsidRPr="00584460" w:rsidRDefault="00584460" w:rsidP="00584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Revisiones especiales. </w:t>
      </w:r>
    </w:p>
    <w:p w14:paraId="48035B61" w14:textId="77777777" w:rsidR="00584460" w:rsidRPr="00584460" w:rsidRDefault="00584460" w:rsidP="00584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Procedimientos previamente convenidos. </w:t>
      </w:r>
    </w:p>
    <w:p w14:paraId="43D57753" w14:textId="77777777" w:rsidR="00584460" w:rsidRPr="00584460" w:rsidRDefault="00584460" w:rsidP="00584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Inventarios físicos y conciliaciones. </w:t>
      </w:r>
    </w:p>
    <w:p w14:paraId="6F4F71E2" w14:textId="77777777" w:rsidR="00584460" w:rsidRPr="00584460" w:rsidRDefault="00584460" w:rsidP="00584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Valuación y revisión de activos. </w:t>
      </w:r>
    </w:p>
    <w:p w14:paraId="55D0D6EC" w14:textId="77777777" w:rsidR="00584460" w:rsidRPr="00584460" w:rsidRDefault="00584460" w:rsidP="00584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Informes especiales. </w:t>
      </w:r>
    </w:p>
    <w:p w14:paraId="47D20442" w14:textId="77777777" w:rsidR="00584460" w:rsidRPr="00584460" w:rsidRDefault="00584460" w:rsidP="00584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Investigaciones y análisis financieros. </w:t>
      </w:r>
    </w:p>
    <w:p w14:paraId="4191F6DD" w14:textId="0726B18F" w:rsidR="00584460" w:rsidRPr="00584460" w:rsidRDefault="00584460" w:rsidP="00584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Apoyo en procesos de reorganización empresarial. </w:t>
      </w:r>
    </w:p>
    <w:p w14:paraId="17B84737" w14:textId="77298E33" w:rsidR="00584460" w:rsidRPr="00584460" w:rsidRDefault="00584460" w:rsidP="0058446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CUMPLIMIENTO Y GESTIÓN DE RIESGOS</w:t>
      </w:r>
    </w:p>
    <w:p w14:paraId="1390D509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Cumplir no es solamente una obligación. Es proteger el negocio.</w:t>
      </w:r>
    </w:p>
    <w:p w14:paraId="36497BC2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>Acompañamos a las empresas en la identificación y gestión de riesgos asociados al cumplimiento de sus obligaciones regulatorias, financieras y corporativas.</w:t>
      </w:r>
    </w:p>
    <w:p w14:paraId="3C1D91E0" w14:textId="77777777" w:rsidR="00584460" w:rsidRPr="00584460" w:rsidRDefault="00584460" w:rsidP="0058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Servicios principales:</w:t>
      </w:r>
    </w:p>
    <w:p w14:paraId="55721464" w14:textId="77777777" w:rsidR="00584460" w:rsidRPr="00584460" w:rsidRDefault="00584460" w:rsidP="00584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Prevención de lavado de activos. </w:t>
      </w:r>
    </w:p>
    <w:p w14:paraId="14852E40" w14:textId="77777777" w:rsidR="00584460" w:rsidRPr="00584460" w:rsidRDefault="00584460" w:rsidP="00584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Consultoría en cumplimiento. </w:t>
      </w:r>
    </w:p>
    <w:p w14:paraId="544C12A2" w14:textId="77777777" w:rsidR="00584460" w:rsidRPr="00584460" w:rsidRDefault="00584460" w:rsidP="00584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Elaboración y actualización de manuales. </w:t>
      </w:r>
    </w:p>
    <w:p w14:paraId="0573B256" w14:textId="77777777" w:rsidR="00584460" w:rsidRPr="00584460" w:rsidRDefault="00584460" w:rsidP="00584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Políticas y procedimientos. </w:t>
      </w:r>
    </w:p>
    <w:p w14:paraId="428D4CC8" w14:textId="77777777" w:rsidR="00584460" w:rsidRPr="00584460" w:rsidRDefault="00584460" w:rsidP="00584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Evaluación de riesgos. </w:t>
      </w:r>
    </w:p>
    <w:p w14:paraId="41C76FB2" w14:textId="77777777" w:rsidR="00584460" w:rsidRPr="00584460" w:rsidRDefault="00584460" w:rsidP="00584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Apoyo al oficial de cumplimiento. </w:t>
      </w:r>
    </w:p>
    <w:p w14:paraId="1B14CDBE" w14:textId="77777777" w:rsidR="00584460" w:rsidRPr="00584460" w:rsidRDefault="00584460" w:rsidP="00584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Asesoría frente a organismos de control. </w:t>
      </w:r>
    </w:p>
    <w:p w14:paraId="55FDEE63" w14:textId="43BA470D" w:rsidR="00584460" w:rsidRPr="00584460" w:rsidRDefault="00584460" w:rsidP="00584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8446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Revisiones de cumplimiento. </w:t>
      </w:r>
    </w:p>
    <w:p w14:paraId="37AC0206" w14:textId="77777777" w:rsidR="00311460" w:rsidRDefault="00311460" w:rsidP="00311460">
      <w:pPr>
        <w:pStyle w:val="Prrafodelista"/>
        <w:numPr>
          <w:ilvl w:val="0"/>
          <w:numId w:val="1"/>
        </w:numPr>
        <w:rPr>
          <w:b/>
          <w:highlight w:val="yellow"/>
          <w:lang w:val="en-US"/>
        </w:rPr>
      </w:pPr>
      <w:r w:rsidRPr="00D01768">
        <w:rPr>
          <w:b/>
          <w:highlight w:val="yellow"/>
          <w:lang w:val="en-US"/>
        </w:rPr>
        <w:t>EXPERIENCIA</w:t>
      </w:r>
    </w:p>
    <w:tbl>
      <w:tblPr>
        <w:tblW w:w="7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3"/>
        <w:gridCol w:w="1211"/>
        <w:gridCol w:w="1211"/>
        <w:gridCol w:w="1211"/>
        <w:gridCol w:w="2094"/>
      </w:tblGrid>
      <w:tr w:rsidR="00F95FA0" w:rsidRPr="00F95FA0" w14:paraId="29BAF302" w14:textId="77777777" w:rsidTr="00F95FA0">
        <w:trPr>
          <w:trHeight w:val="300"/>
        </w:trPr>
        <w:tc>
          <w:tcPr>
            <w:tcW w:w="75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67107" w14:textId="77777777" w:rsidR="00F95FA0" w:rsidRPr="00F95FA0" w:rsidRDefault="00F95FA0" w:rsidP="00F95F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Auditorías realizadas en los últimos 3 años</w:t>
            </w:r>
          </w:p>
        </w:tc>
      </w:tr>
      <w:tr w:rsidR="00F95FA0" w:rsidRPr="00F95FA0" w14:paraId="359D15EF" w14:textId="77777777" w:rsidTr="00F95FA0">
        <w:trPr>
          <w:trHeight w:val="300"/>
        </w:trPr>
        <w:tc>
          <w:tcPr>
            <w:tcW w:w="1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968ED" w14:textId="77777777" w:rsidR="00F95FA0" w:rsidRPr="00F95FA0" w:rsidRDefault="00F95FA0" w:rsidP="00F95F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Tipo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AED5D" w14:textId="77777777" w:rsidR="00F95FA0" w:rsidRPr="00F95FA0" w:rsidRDefault="00F95FA0" w:rsidP="00F95F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2023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0FB80" w14:textId="77777777" w:rsidR="00F95FA0" w:rsidRPr="00F95FA0" w:rsidRDefault="00F95FA0" w:rsidP="00F95F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2024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D3AF0" w14:textId="77777777" w:rsidR="00F95FA0" w:rsidRPr="00F95FA0" w:rsidRDefault="00F95FA0" w:rsidP="00F95F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2025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AD012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Clientes recurrentes</w:t>
            </w:r>
          </w:p>
        </w:tc>
      </w:tr>
      <w:tr w:rsidR="00F95FA0" w:rsidRPr="00F95FA0" w14:paraId="1D35C417" w14:textId="77777777" w:rsidTr="00F95FA0">
        <w:trPr>
          <w:trHeight w:val="300"/>
        </w:trPr>
        <w:tc>
          <w:tcPr>
            <w:tcW w:w="1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F5208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>Entidades privadas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ADF6F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69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AA00E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67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B274E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63 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FBCAA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                39 </w:t>
            </w:r>
          </w:p>
        </w:tc>
      </w:tr>
      <w:tr w:rsidR="00F95FA0" w:rsidRPr="00F95FA0" w14:paraId="237EFF39" w14:textId="77777777" w:rsidTr="00F95FA0">
        <w:trPr>
          <w:trHeight w:val="300"/>
        </w:trPr>
        <w:tc>
          <w:tcPr>
            <w:tcW w:w="1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0636C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>Mercado de valores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30180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16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D481E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24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47EB7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24 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E07D2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                14 </w:t>
            </w:r>
          </w:p>
        </w:tc>
      </w:tr>
      <w:tr w:rsidR="00F95FA0" w:rsidRPr="00F95FA0" w14:paraId="152E60A4" w14:textId="77777777" w:rsidTr="00F95FA0">
        <w:trPr>
          <w:trHeight w:val="300"/>
        </w:trPr>
        <w:tc>
          <w:tcPr>
            <w:tcW w:w="1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1F1D1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>Entidades públicas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6BD08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2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EE181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2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E69C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1 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4B2DB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                 -   </w:t>
            </w:r>
          </w:p>
        </w:tc>
      </w:tr>
      <w:tr w:rsidR="00F95FA0" w:rsidRPr="00F95FA0" w14:paraId="036FAA29" w14:textId="77777777" w:rsidTr="00F95FA0">
        <w:trPr>
          <w:trHeight w:val="300"/>
        </w:trPr>
        <w:tc>
          <w:tcPr>
            <w:tcW w:w="1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E2854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>ONG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DF38E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6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59503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9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24278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9 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CE024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                  5 </w:t>
            </w:r>
          </w:p>
        </w:tc>
      </w:tr>
      <w:tr w:rsidR="00F95FA0" w:rsidRPr="00F95FA0" w14:paraId="28646491" w14:textId="77777777" w:rsidTr="00F95FA0">
        <w:trPr>
          <w:trHeight w:val="300"/>
        </w:trPr>
        <w:tc>
          <w:tcPr>
            <w:tcW w:w="1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F9BA4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lastRenderedPageBreak/>
              <w:t>Otros servicios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2DDFC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8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AECAF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6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6AAC7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6 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2466C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                  3 </w:t>
            </w:r>
          </w:p>
        </w:tc>
      </w:tr>
      <w:tr w:rsidR="00F95FA0" w:rsidRPr="00F95FA0" w14:paraId="7E3BB2F2" w14:textId="77777777" w:rsidTr="00F95FA0">
        <w:trPr>
          <w:trHeight w:val="300"/>
        </w:trPr>
        <w:tc>
          <w:tcPr>
            <w:tcW w:w="1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2E585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>TOTAL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BE6CD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101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204E3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108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25E11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103 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F97B3" w14:textId="77777777" w:rsidR="00F95FA0" w:rsidRPr="00F95FA0" w:rsidRDefault="00F95FA0" w:rsidP="00F95F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F95FA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                                    61 </w:t>
            </w:r>
          </w:p>
        </w:tc>
      </w:tr>
    </w:tbl>
    <w:p w14:paraId="534CF71B" w14:textId="77777777" w:rsidR="00F95FA0" w:rsidRDefault="00F95FA0" w:rsidP="00F95FA0">
      <w:pPr>
        <w:pStyle w:val="Prrafodelista"/>
        <w:rPr>
          <w:b/>
          <w:highlight w:val="yellow"/>
          <w:lang w:val="en-US"/>
        </w:rPr>
      </w:pPr>
    </w:p>
    <w:p w14:paraId="4AB0B720" w14:textId="77777777" w:rsidR="00F95FA0" w:rsidRPr="00F95FA0" w:rsidRDefault="00F95FA0" w:rsidP="00F95FA0">
      <w:pPr>
        <w:pStyle w:val="Prrafodelista"/>
        <w:rPr>
          <w:b/>
          <w:lang w:val="en-US"/>
        </w:rPr>
      </w:pPr>
      <w:proofErr w:type="spellStart"/>
      <w:r w:rsidRPr="00F95FA0">
        <w:rPr>
          <w:b/>
          <w:lang w:val="en-US"/>
        </w:rPr>
        <w:t>Ej.:</w:t>
      </w:r>
      <w:proofErr w:type="spellEnd"/>
      <w:r w:rsidRPr="00F95FA0">
        <w:rPr>
          <w:b/>
          <w:lang w:val="en-US"/>
        </w:rPr>
      </w:r>
    </w:p>
    <w:p w14:paraId="786E2B2D" w14:textId="77777777" w:rsidR="00F95FA0" w:rsidRDefault="00F95FA0" w:rsidP="00F95FA0">
      <w:pPr>
        <w:pStyle w:val="Prrafodelista"/>
        <w:rPr>
          <w:b/>
          <w:highlight w:val="yellow"/>
          <w:lang w:val="en-US"/>
        </w:rPr>
      </w:pPr>
    </w:p>
    <w:p w14:paraId="357B5469" w14:textId="77777777" w:rsidR="00F95FA0" w:rsidRDefault="00F95FA0" w:rsidP="00F95FA0">
      <w:pPr>
        <w:pStyle w:val="Prrafodelista"/>
        <w:rPr>
          <w:b/>
          <w:highlight w:val="yellow"/>
          <w:lang w:val="en-US"/>
        </w:rPr>
      </w:pPr>
      <w:r w:rsidRPr="00F95FA0">
        <w:rPr>
          <w:b/>
          <w:noProof/>
          <w:lang w:val="en-US"/>
        </w:rPr>
        <w:drawing>
          <wp:inline distT="0" distB="0" distL="0" distR="0" wp14:anchorId="512AF640" wp14:editId="7835C7E5">
            <wp:extent cx="5400040" cy="36099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0BBF" w14:textId="77777777" w:rsidR="00F95FA0" w:rsidRDefault="00F95FA0" w:rsidP="00F95FA0">
      <w:pPr>
        <w:pStyle w:val="Prrafodelista"/>
        <w:rPr>
          <w:b/>
          <w:highlight w:val="yellow"/>
          <w:lang w:val="en-US"/>
        </w:rPr>
      </w:pPr>
    </w:p>
    <w:p w14:paraId="676982CA" w14:textId="77777777" w:rsidR="00E4193A" w:rsidRDefault="00E4193A" w:rsidP="00F95FA0">
      <w:pPr>
        <w:pStyle w:val="Prrafodelista"/>
        <w:rPr>
          <w:b/>
          <w:highlight w:val="yellow"/>
          <w:lang w:val="en-US"/>
        </w:rPr>
      </w:pPr>
      <w:r w:rsidRPr="00E4193A">
        <w:rPr>
          <w:b/>
          <w:noProof/>
          <w:lang w:val="en-US"/>
        </w:rPr>
        <w:drawing>
          <wp:inline distT="0" distB="0" distL="0" distR="0" wp14:anchorId="42428371" wp14:editId="0CB96B95">
            <wp:extent cx="5400040" cy="35699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6882" w14:textId="77777777" w:rsidR="00E4193A" w:rsidRPr="00D01768" w:rsidRDefault="00E4193A" w:rsidP="00F95FA0">
      <w:pPr>
        <w:pStyle w:val="Prrafodelista"/>
        <w:rPr>
          <w:b/>
          <w:highlight w:val="yellow"/>
          <w:lang w:val="en-US"/>
        </w:rPr>
      </w:pPr>
    </w:p>
    <w:p w14:paraId="777516FE" w14:textId="77777777" w:rsidR="00311460" w:rsidRPr="00D01768" w:rsidRDefault="00311460" w:rsidP="00311460">
      <w:pPr>
        <w:pStyle w:val="Prrafodelista"/>
        <w:numPr>
          <w:ilvl w:val="0"/>
          <w:numId w:val="1"/>
        </w:numPr>
        <w:rPr>
          <w:b/>
          <w:highlight w:val="yellow"/>
          <w:lang w:val="en-US"/>
        </w:rPr>
      </w:pPr>
      <w:r w:rsidRPr="00D01768">
        <w:rPr>
          <w:b/>
          <w:highlight w:val="yellow"/>
          <w:lang w:val="en-US"/>
        </w:rPr>
        <w:lastRenderedPageBreak/>
        <w:t>ACREDITACIONES</w:t>
      </w:r>
    </w:p>
    <w:p w14:paraId="62001152" w14:textId="77777777" w:rsidR="00311460" w:rsidRPr="006D6456" w:rsidRDefault="006D6456" w:rsidP="00311460">
      <w:pPr>
        <w:pStyle w:val="Prrafodelista"/>
      </w:pPr>
      <w:r w:rsidRPr="006D6456">
        <w:t>CON LOS LOGOS Y C</w:t>
      </w:r>
      <w:r>
        <w:t>ON EL TEXTO DE CADA ENTIDAD TOMADO DE LA FUENTE</w:t>
      </w:r>
    </w:p>
    <w:p w14:paraId="37A56B27" w14:textId="77777777" w:rsidR="00F86A86" w:rsidRDefault="008F65DF" w:rsidP="00311460">
      <w:pPr>
        <w:pStyle w:val="Prrafodelista"/>
        <w:rPr>
          <w:lang w:val="es-ES"/>
        </w:rPr>
      </w:pPr>
      <w:r w:rsidRPr="004B30E2">
        <w:rPr>
          <w:b/>
          <w:lang w:val="es-ES"/>
        </w:rPr>
        <w:t xml:space="preserve">SUPERINTENDENCIA DE COMPAÑÍAS, VALORES Y SEGUROS:  </w:t>
      </w:r>
      <w:r w:rsidR="00E17A9A">
        <w:rPr>
          <w:b/>
          <w:lang w:val="es-ES"/>
        </w:rPr>
      </w:r>
      <w:r w:rsidRPr="004B30E2">
        <w:rPr>
          <w:b/>
          <w:lang w:val="es-ES"/>
        </w:rPr>
      </w:r>
      <w:r>
        <w:rPr>
          <w:lang w:val="es-ES"/>
        </w:rPr>
      </w:r>
      <w:hyperlink r:id="rId8" w:history="1">
        <w:r w:rsidRPr="00FE28FA">
          <w:rPr>
            <w:rStyle w:val="Hipervnculo"/>
            <w:lang w:val="es-ES"/>
          </w:rPr>
          <w:t>https://mercadodevalores.supercias.gob.ec/reportes/auditoresExternos.jsf</w:t>
        </w:r>
      </w:hyperlink>
      <w:r>
        <w:rPr>
          <w:lang w:val="es-ES"/>
        </w:rPr>
      </w:r>
    </w:p>
    <w:p w14:paraId="600C9461" w14:textId="77777777" w:rsidR="008F65DF" w:rsidRPr="004B30E2" w:rsidRDefault="008F65DF" w:rsidP="00311460">
      <w:pPr>
        <w:pStyle w:val="Prrafodelista"/>
        <w:rPr>
          <w:b/>
          <w:lang w:val="es-ES"/>
        </w:rPr>
      </w:pPr>
      <w:r w:rsidRPr="004B30E2">
        <w:rPr>
          <w:b/>
          <w:lang w:val="es-ES"/>
        </w:rPr>
        <w:t>MERCADO DE VALORES:</w:t>
      </w:r>
    </w:p>
    <w:p w14:paraId="5DA52594" w14:textId="77777777" w:rsidR="00EF04A3" w:rsidRDefault="00666A8D" w:rsidP="00311460">
      <w:pPr>
        <w:pStyle w:val="Prrafodelista"/>
        <w:rPr>
          <w:lang w:val="es-ES"/>
        </w:rPr>
      </w:pPr>
      <w:hyperlink r:id="rId9" w:history="1">
        <w:r w:rsidR="00EF04A3" w:rsidRPr="00FE28FA">
          <w:rPr>
            <w:rStyle w:val="Hipervnculo"/>
            <w:lang w:val="es-ES"/>
          </w:rPr>
          <w:t>https://appscvsgen.supercias.gob.ec/consultaCompanias/mercadoValores/listadoEntesMv.jsf?p=yML%208UyYg2kYtKIP06JgYRb45LneX1veZA4Bp2F1XkCAcZtuHUALOQ</w:t>
        </w:r>
      </w:hyperlink>
      <w:r w:rsidR="00EF04A3" w:rsidRPr="00EF04A3">
        <w:rPr>
          <w:lang w:val="es-ES"/>
        </w:rPr>
        <w:t>==</w:t>
      </w:r>
    </w:p>
    <w:p w14:paraId="239F7E87" w14:textId="77777777" w:rsidR="008F65DF" w:rsidRDefault="008F65DF" w:rsidP="00311460">
      <w:pPr>
        <w:pStyle w:val="Prrafodelista"/>
        <w:rPr>
          <w:b/>
          <w:lang w:val="es-ES"/>
        </w:rPr>
      </w:pPr>
      <w:r w:rsidRPr="004B30E2">
        <w:rPr>
          <w:b/>
          <w:lang w:val="es-ES"/>
        </w:rPr>
        <w:t>CONTRALORÍA GENERAL DEL ESTADO:</w:t>
      </w:r>
    </w:p>
    <w:p w14:paraId="38C5B9C4" w14:textId="77777777" w:rsidR="007A4AF4" w:rsidRPr="004B30E2" w:rsidRDefault="007A4AF4" w:rsidP="00311460">
      <w:pPr>
        <w:pStyle w:val="Prrafodelista"/>
        <w:rPr>
          <w:b/>
          <w:lang w:val="es-ES"/>
        </w:rPr>
      </w:pPr>
      <w:r w:rsidRPr="007A4AF4">
        <w:rPr>
          <w:lang w:val="es-ES"/>
        </w:rPr>
        <w:t>Habilitada para</w:t>
      </w:r>
      <w:r>
        <w:rPr>
          <w:b/>
          <w:lang w:val="es-ES"/>
        </w:rPr>
        <w:t xml:space="preserve"> </w:t>
      </w:r>
      <w:r>
        <w:t>ejecutar auditorías a los estados financieros de las instituciones y organismos del Estado, las sociedades anónimas en las que el Estado es accionista mayoritario, sus filiales y subsidiarias, las de economía mixta y las demás entidades sujetas a la Ley Orgánica de Empresas Públicas;</w:t>
      </w:r>
    </w:p>
    <w:p w14:paraId="14745AF0" w14:textId="77777777" w:rsidR="00EF04A3" w:rsidRDefault="00666A8D" w:rsidP="00311460">
      <w:pPr>
        <w:pStyle w:val="Prrafodelista"/>
        <w:rPr>
          <w:lang w:val="es-ES"/>
        </w:rPr>
      </w:pPr>
      <w:hyperlink r:id="rId10" w:history="1">
        <w:r w:rsidR="008F65DF" w:rsidRPr="00FE28FA">
          <w:rPr>
            <w:rStyle w:val="Hipervnculo"/>
            <w:lang w:val="es-ES"/>
          </w:rPr>
          <w:t>https://www.contraloria.gob.ec/Portal/FirmasPrivadas</w:t>
        </w:r>
      </w:hyperlink>
    </w:p>
    <w:p w14:paraId="4ED16EA5" w14:textId="77777777" w:rsidR="00EF04A3" w:rsidRPr="00EF04A3" w:rsidRDefault="00EF04A3" w:rsidP="00311460">
      <w:pPr>
        <w:pStyle w:val="Prrafodelista"/>
        <w:rPr>
          <w:b/>
          <w:lang w:val="es-ES"/>
        </w:rPr>
      </w:pPr>
      <w:r w:rsidRPr="00EF04A3">
        <w:rPr>
          <w:b/>
          <w:lang w:val="es-ES"/>
        </w:rPr>
        <w:t>CONSEJO DE EDUCACIÓN SUPERIOR:</w:t>
      </w:r>
    </w:p>
    <w:p w14:paraId="538E9864" w14:textId="77777777" w:rsidR="007A4AF4" w:rsidRDefault="007A4AF4" w:rsidP="00311460">
      <w:pPr>
        <w:pStyle w:val="Prrafodelista"/>
        <w:rPr>
          <w:lang w:val="es-ES"/>
        </w:rPr>
      </w:pPr>
      <w:r>
        <w:rPr>
          <w:lang w:val="es-ES"/>
        </w:rPr>
        <w:t xml:space="preserve">Habilitada </w:t>
      </w:r>
      <w:r>
        <w:t>para realizar auditorías externas a las instituciones de educación superior.</w:t>
      </w:r>
    </w:p>
    <w:p w14:paraId="2079161D" w14:textId="77777777" w:rsidR="008F65DF" w:rsidRDefault="00666A8D" w:rsidP="00311460">
      <w:pPr>
        <w:pStyle w:val="Prrafodelista"/>
        <w:rPr>
          <w:lang w:val="es-ES"/>
        </w:rPr>
      </w:pPr>
      <w:hyperlink r:id="rId11" w:history="1">
        <w:r w:rsidR="007A4AF4" w:rsidRPr="00FE28FA">
          <w:rPr>
            <w:rStyle w:val="Hipervnculo"/>
            <w:lang w:val="es-ES"/>
          </w:rPr>
          <w:t>https://appcmi.ces.gob.ec/visor/</w:t>
        </w:r>
      </w:hyperlink>
      <w:r w:rsidR="00EF04A3">
        <w:rPr>
          <w:lang w:val="es-ES"/>
        </w:rPr>
        <w:t xml:space="preserve">  </w:t>
      </w:r>
      <w:r w:rsidR="008F65DF">
        <w:rPr>
          <w:lang w:val="es-ES"/>
        </w:rPr>
        <w:t xml:space="preserve"> </w:t>
      </w:r>
    </w:p>
    <w:p w14:paraId="60520B95" w14:textId="77777777" w:rsidR="00311460" w:rsidRPr="00D01768" w:rsidRDefault="00311460" w:rsidP="00311460">
      <w:pPr>
        <w:pStyle w:val="Prrafodelista"/>
        <w:numPr>
          <w:ilvl w:val="0"/>
          <w:numId w:val="1"/>
        </w:numPr>
        <w:rPr>
          <w:b/>
          <w:highlight w:val="yellow"/>
          <w:lang w:val="en-US"/>
        </w:rPr>
      </w:pPr>
      <w:r w:rsidRPr="00D01768">
        <w:rPr>
          <w:b/>
          <w:highlight w:val="yellow"/>
          <w:lang w:val="en-US"/>
        </w:rPr>
        <w:t>IAPA</w:t>
      </w:r>
    </w:p>
    <w:p w14:paraId="4693440C" w14:textId="77777777" w:rsidR="005656D8" w:rsidRDefault="00465ED0" w:rsidP="006D6456">
      <w:pPr>
        <w:pStyle w:val="Prrafodelista"/>
        <w:rPr>
          <w:lang w:val="en-US"/>
        </w:rPr>
      </w:pPr>
      <w:r w:rsidRPr="00465ED0">
        <w:rPr>
          <w:noProof/>
          <w:lang w:val="en-US"/>
        </w:rPr>
        <w:drawing>
          <wp:inline distT="0" distB="0" distL="0" distR="0" wp14:anchorId="4060EB53" wp14:editId="6130B1D5">
            <wp:extent cx="5400040" cy="3619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4FF0" w14:textId="77777777" w:rsidR="006D6456" w:rsidRDefault="00666A8D" w:rsidP="006D6456">
      <w:pPr>
        <w:pStyle w:val="Prrafodelista"/>
        <w:rPr>
          <w:lang w:val="en-US"/>
        </w:rPr>
      </w:pPr>
      <w:hyperlink r:id="rId13" w:history="1">
        <w:r w:rsidR="008C4C4F" w:rsidRPr="001803CC">
          <w:rPr>
            <w:rStyle w:val="Hipervnculo"/>
            <w:lang w:val="en-US"/>
          </w:rPr>
          <w:t>https://iapa.net/find-a-firm/</w:t>
        </w:r>
      </w:hyperlink>
    </w:p>
    <w:p w14:paraId="795559EA" w14:textId="77777777" w:rsidR="006D6456" w:rsidRDefault="006D6456" w:rsidP="006D6456">
      <w:pPr>
        <w:pStyle w:val="Prrafodelista"/>
      </w:pPr>
      <w:r w:rsidRPr="00F60070">
        <w:t>EL MAPA DE FIRMAS DEBE SER EDITABLE, YA QUE PUEDE INCORPORARSE UNA NUEVA FIRMA O RETIRARSE ALGUNA DE LAS EXISTENTES.</w:t>
      </w:r>
      <w:r w:rsidR="00F60070" w:rsidRPr="00F60070"/>
      <w:r w:rsidR="00F60070"/>
    </w:p>
    <w:p w14:paraId="5A675AE5" w14:textId="77777777" w:rsidR="004D23D9" w:rsidRDefault="004D23D9" w:rsidP="006D6456">
      <w:pPr>
        <w:pStyle w:val="Prrafodelista"/>
      </w:pPr>
      <w:r>
        <w:t>Además, estaría bien poder presentar un mapa de cantidad de miembros por región, cantidad de oficinas y cantidad de empleados.</w:t>
      </w:r>
    </w:p>
    <w:p w14:paraId="4A16EAD1" w14:textId="77777777" w:rsidR="00311460" w:rsidRPr="00D01768" w:rsidRDefault="00311460" w:rsidP="00311460">
      <w:pPr>
        <w:pStyle w:val="Prrafodelista"/>
        <w:numPr>
          <w:ilvl w:val="0"/>
          <w:numId w:val="1"/>
        </w:numPr>
        <w:rPr>
          <w:b/>
          <w:highlight w:val="yellow"/>
          <w:lang w:val="en-US"/>
        </w:rPr>
      </w:pPr>
      <w:r w:rsidRPr="00D01768">
        <w:rPr>
          <w:b/>
          <w:highlight w:val="yellow"/>
          <w:lang w:val="en-US"/>
        </w:rPr>
        <w:t>EQUIPO</w:t>
      </w:r>
    </w:p>
    <w:p w14:paraId="6C3B35C8" w14:textId="77777777" w:rsidR="00DC1CA1" w:rsidRPr="00DC1CA1" w:rsidRDefault="00DC1CA1" w:rsidP="00DC1CA1">
      <w:pPr>
        <w:pStyle w:val="Prrafodelista"/>
      </w:pPr>
      <w:r w:rsidRPr="00DC1CA1">
        <w:t>COLOCAR LAS FOTOGRAFÍAS DE LOS SOCIOS EN FORMATO .PNG, EN ALTA O MEDIA DEFINICIÓN (KONICA), DIGITALIZADAS SOBRE FONDO BLANCO. DESCRIBIR LAS TRAYECTORIAS.</w:t>
      </w:r>
      <w:r/>
      <w:r w:rsidR="00F60070"/>
    </w:p>
    <w:p w14:paraId="368B1C0A" w14:textId="77777777" w:rsidR="00311460" w:rsidRDefault="00F60070" w:rsidP="00DC1CA1">
      <w:pPr>
        <w:pStyle w:val="Prrafodelista"/>
        <w:numPr>
          <w:ilvl w:val="0"/>
          <w:numId w:val="1"/>
        </w:numPr>
      </w:pPr>
      <w:r>
        <w:t>FOOTER</w:t>
      </w:r>
    </w:p>
    <w:p w14:paraId="11BF7225" w14:textId="77777777" w:rsidR="00DC1CA1" w:rsidRPr="00DC1CA1" w:rsidRDefault="00DC1CA1" w:rsidP="00DC1CA1">
      <w:pPr>
        <w:pStyle w:val="Prrafodelista"/>
      </w:pPr>
      <w:r w:rsidRPr="00DC1CA1">
        <w:rPr>
          <w:noProof/>
        </w:rPr>
        <w:lastRenderedPageBreak/>
        <w:drawing>
          <wp:inline distT="0" distB="0" distL="0" distR="0" wp14:anchorId="24231AB0" wp14:editId="71C39166">
            <wp:extent cx="5400040" cy="25609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A5FE" w14:textId="77777777" w:rsidR="007C0687" w:rsidRPr="007C0687" w:rsidRDefault="007C0687" w:rsidP="00311460">
      <w:pPr>
        <w:pStyle w:val="Prrafodelista"/>
        <w:rPr>
          <w:b/>
          <w:u w:val="single"/>
        </w:rPr>
      </w:pPr>
      <w:r w:rsidRPr="007C0687">
        <w:rPr>
          <w:b/>
          <w:u w:val="single"/>
        </w:rPr>
        <w:t>QUITO:</w:t>
      </w:r>
    </w:p>
    <w:p w14:paraId="7A0EF615" w14:textId="77777777" w:rsidR="007C0687" w:rsidRDefault="007C0687" w:rsidP="00311460">
      <w:pPr>
        <w:pStyle w:val="Prrafodelista"/>
      </w:pPr>
      <w:r>
        <w:t xml:space="preserve">Dirección: Juan </w:t>
      </w:r>
      <w:proofErr w:type="spellStart"/>
      <w:r>
        <w:t>Diguja</w:t>
      </w:r>
      <w:proofErr w:type="spellEnd"/>
      <w:r>
        <w:t xml:space="preserve"> OE2-66 y Voz Andes, Edificio Opal oficinas 501 y 502</w:t>
      </w:r>
    </w:p>
    <w:p w14:paraId="2B038ABA" w14:textId="77777777" w:rsidR="007C0687" w:rsidRDefault="007C0687" w:rsidP="00311460">
      <w:pPr>
        <w:pStyle w:val="Prrafodelista"/>
      </w:pPr>
      <w:r>
        <w:t>Teléfono: 023809-780</w:t>
      </w:r>
    </w:p>
    <w:p w14:paraId="41EDC83A" w14:textId="77777777" w:rsidR="007C0687" w:rsidRDefault="007C0687" w:rsidP="00311460">
      <w:pPr>
        <w:pStyle w:val="Prrafodelista"/>
      </w:pPr>
      <w:r>
        <w:t>Celular: 09997102616</w:t>
      </w:r>
    </w:p>
    <w:p w14:paraId="5A273DEC" w14:textId="77777777" w:rsidR="007C0687" w:rsidRPr="00666A8D" w:rsidRDefault="007C0687" w:rsidP="00311460">
      <w:pPr>
        <w:pStyle w:val="Prrafodelista"/>
      </w:pPr>
      <w:r w:rsidRPr="00666A8D">
        <w:t xml:space="preserve">Mail: </w:t>
      </w:r>
      <w:hyperlink r:id="rId15" w:history="1">
        <w:r w:rsidRPr="00666A8D">
          <w:rPr>
            <w:rStyle w:val="Hipervnculo"/>
          </w:rPr>
          <w:t>pfcontadores@paezflorencia.com.ec</w:t>
        </w:r>
      </w:hyperlink>
      <w:r w:rsidRPr="00666A8D">
        <w:t xml:space="preserve"> </w:t>
      </w:r>
    </w:p>
    <w:p w14:paraId="2E7F734F" w14:textId="77777777" w:rsidR="007C0687" w:rsidRPr="00666A8D" w:rsidRDefault="007C0687" w:rsidP="00311460">
      <w:pPr>
        <w:pStyle w:val="Prrafodelista"/>
        <w:rPr>
          <w:b/>
          <w:u w:val="single"/>
        </w:rPr>
      </w:pPr>
      <w:r w:rsidRPr="00666A8D">
        <w:rPr>
          <w:b/>
          <w:u w:val="single"/>
        </w:rPr>
        <w:t>GUAYAQUIL:</w:t>
      </w:r>
    </w:p>
    <w:p w14:paraId="6A7758BE" w14:textId="77777777" w:rsidR="007C0687" w:rsidRDefault="007C0687" w:rsidP="00311460">
      <w:pPr>
        <w:pStyle w:val="Prrafodelista"/>
      </w:pPr>
      <w:r w:rsidRPr="007C0687">
        <w:t>Dirección: Junín 203 y Panamá</w:t>
      </w:r>
      <w:r>
        <w:t>, Edificio Teófilo Bucaram oficinas 1 y 2</w:t>
      </w:r>
    </w:p>
    <w:p w14:paraId="7F944FF4" w14:textId="77777777" w:rsidR="007C0687" w:rsidRDefault="007C0687" w:rsidP="00311460">
      <w:pPr>
        <w:pStyle w:val="Prrafodelista"/>
      </w:pPr>
      <w:r>
        <w:t xml:space="preserve">Teléfono: </w:t>
      </w:r>
    </w:p>
    <w:p w14:paraId="77CC4929" w14:textId="77777777" w:rsidR="007C0687" w:rsidRPr="007C0687" w:rsidRDefault="007C0687" w:rsidP="00311460">
      <w:pPr>
        <w:pStyle w:val="Prrafodelista"/>
      </w:pPr>
      <w:r>
        <w:t>Celular: 0998452649</w:t>
      </w:r>
    </w:p>
    <w:p w14:paraId="731F9E1B" w14:textId="77777777" w:rsidR="007C0687" w:rsidRPr="007C0687" w:rsidRDefault="007C0687" w:rsidP="00311460">
      <w:pPr>
        <w:pStyle w:val="Prrafodelista"/>
      </w:pPr>
      <w:r>
        <w:t xml:space="preserve">Mail: </w:t>
      </w:r>
      <w:hyperlink r:id="rId16" w:history="1">
        <w:r w:rsidRPr="005D0A70">
          <w:rPr>
            <w:rStyle w:val="Hipervnculo"/>
          </w:rPr>
          <w:t>pfcontad@paezflorencia.com</w:t>
        </w:r>
      </w:hyperlink>
      <w:r>
        <w:t xml:space="preserve"> </w:t>
      </w:r>
    </w:p>
    <w:p w14:paraId="1F016786" w14:textId="77777777" w:rsidR="00F60070" w:rsidRDefault="006612E3" w:rsidP="00F60070">
      <w:pPr>
        <w:pStyle w:val="Prrafodelista"/>
        <w:numPr>
          <w:ilvl w:val="0"/>
          <w:numId w:val="1"/>
        </w:numPr>
      </w:pPr>
      <w:r>
        <w:t>NOTICIAS</w:t>
      </w:r>
    </w:p>
    <w:p w14:paraId="13ED40F2" w14:textId="77777777" w:rsidR="006612E3" w:rsidRDefault="006612E3" w:rsidP="006612E3">
      <w:pPr>
        <w:pStyle w:val="Prrafodelista"/>
      </w:pPr>
      <w:r>
        <w:t>NOVEDADES Y TARIFARIOS</w:t>
      </w:r>
    </w:p>
    <w:p w14:paraId="0FE13F69" w14:textId="77777777" w:rsidR="00311460" w:rsidRPr="00DC1CA1" w:rsidRDefault="00311460">
      <w:bookmarkStart w:id="0" w:name="_GoBack"/>
      <w:bookmarkEnd w:id="0"/>
    </w:p>
    <w:sectPr w:rsidR="00311460" w:rsidRPr="00DC1CA1" w:rsidSect="00EA2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10B63"/>
    <w:multiLevelType w:val="multilevel"/>
    <w:tmpl w:val="129A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1E35"/>
    <w:multiLevelType w:val="multilevel"/>
    <w:tmpl w:val="0DB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E3E02"/>
    <w:multiLevelType w:val="multilevel"/>
    <w:tmpl w:val="1864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52609"/>
    <w:multiLevelType w:val="multilevel"/>
    <w:tmpl w:val="CA3E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E0583"/>
    <w:multiLevelType w:val="multilevel"/>
    <w:tmpl w:val="633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D0514"/>
    <w:multiLevelType w:val="hybridMultilevel"/>
    <w:tmpl w:val="18BAF6E4"/>
    <w:lvl w:ilvl="0" w:tplc="300A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EA06CA"/>
    <w:multiLevelType w:val="multilevel"/>
    <w:tmpl w:val="2690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E578C"/>
    <w:multiLevelType w:val="multilevel"/>
    <w:tmpl w:val="9D94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0470E"/>
    <w:multiLevelType w:val="hybridMultilevel"/>
    <w:tmpl w:val="745C4E4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985A8B"/>
    <w:multiLevelType w:val="hybridMultilevel"/>
    <w:tmpl w:val="B2F4BFA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57344B"/>
    <w:multiLevelType w:val="multilevel"/>
    <w:tmpl w:val="A322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10"/>
  </w:num>
  <w:num w:numId="9">
    <w:abstractNumId w:val="4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60"/>
    <w:rsid w:val="00154C82"/>
    <w:rsid w:val="001D1082"/>
    <w:rsid w:val="002874CB"/>
    <w:rsid w:val="002C5165"/>
    <w:rsid w:val="002E1CA2"/>
    <w:rsid w:val="00311460"/>
    <w:rsid w:val="003646D3"/>
    <w:rsid w:val="003A34FB"/>
    <w:rsid w:val="003C6B14"/>
    <w:rsid w:val="00465ED0"/>
    <w:rsid w:val="004B30E2"/>
    <w:rsid w:val="004D23D9"/>
    <w:rsid w:val="005656D8"/>
    <w:rsid w:val="00584460"/>
    <w:rsid w:val="006371C9"/>
    <w:rsid w:val="006612E3"/>
    <w:rsid w:val="00666A8D"/>
    <w:rsid w:val="006D6456"/>
    <w:rsid w:val="00711C9A"/>
    <w:rsid w:val="007A4AF4"/>
    <w:rsid w:val="007C0687"/>
    <w:rsid w:val="00834B5B"/>
    <w:rsid w:val="008C4C4F"/>
    <w:rsid w:val="008F65DF"/>
    <w:rsid w:val="00930EC4"/>
    <w:rsid w:val="00A2135B"/>
    <w:rsid w:val="00BB74CC"/>
    <w:rsid w:val="00D01768"/>
    <w:rsid w:val="00DC1CA1"/>
    <w:rsid w:val="00E17A9A"/>
    <w:rsid w:val="00E4193A"/>
    <w:rsid w:val="00EA2007"/>
    <w:rsid w:val="00EF04A3"/>
    <w:rsid w:val="00F60070"/>
    <w:rsid w:val="00F86A86"/>
    <w:rsid w:val="00F9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FBDC3"/>
  <w15:chartTrackingRefBased/>
  <w15:docId w15:val="{B97A2F95-97BB-4211-8320-310E3A65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4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844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5844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146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D64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645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584460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584460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unhideWhenUsed/>
    <w:rsid w:val="00584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584460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584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0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ercadodevalores.supercias.gob.ec/reportes/auditoresExternos.jsf" TargetMode="External"/><Relationship Id="rId13" Type="http://schemas.openxmlformats.org/officeDocument/2006/relationships/hyperlink" Target="https://iapa.net/find-a-fir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pfcontad@paezflorencia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ppcmi.ces.gob.ec/visor/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pfcontadores@paezflorencia.com.ec" TargetMode="External"/><Relationship Id="rId10" Type="http://schemas.openxmlformats.org/officeDocument/2006/relationships/hyperlink" Target="https://www.contraloria.gob.ec/Portal/FirmasPrivad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cvsgen.supercias.gob.ec/consultaCompanias/mercadoValores/listadoEntesMv.jsf?p=yML%208UyYg2kYtKIP06JgYRb45LneX1veZA4Bp2F1XkCAcZtuHUALOQ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1519</Words>
  <Characters>8358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Paez</dc:creator>
  <cp:keywords/>
  <dc:description/>
  <cp:lastModifiedBy>Luis Paez</cp:lastModifiedBy>
  <cp:revision>2</cp:revision>
  <dcterms:created xsi:type="dcterms:W3CDTF">2026-08-24T17:48:00Z</dcterms:created>
  <dcterms:modified xsi:type="dcterms:W3CDTF">2026-08-24T17:48:00Z</dcterms:modified>
</cp:coreProperties>
</file>