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5DB" w:rsidRPr="00EB3BD3" w:rsidRDefault="00C765DB" w:rsidP="00EB3BD3">
      <w:pPr>
        <w:jc w:val="center"/>
        <w:rPr>
          <w:b/>
          <w:sz w:val="24"/>
        </w:rPr>
      </w:pPr>
      <w:r w:rsidRPr="00EB3BD3">
        <w:rPr>
          <w:b/>
          <w:sz w:val="24"/>
        </w:rPr>
        <w:t>Teste de aplicações Web</w:t>
      </w:r>
    </w:p>
    <w:p w:rsidR="00C765DB" w:rsidRPr="00EB3BD3" w:rsidRDefault="00EB3BD3" w:rsidP="008A5AE9">
      <w:pPr>
        <w:rPr>
          <w:b/>
        </w:rPr>
      </w:pPr>
      <w:r w:rsidRPr="00EB3BD3">
        <w:rPr>
          <w:b/>
        </w:rPr>
        <w:t>Resumo</w:t>
      </w:r>
    </w:p>
    <w:p w:rsidR="00C765DB" w:rsidRDefault="00A46820" w:rsidP="008A5AE9">
      <w:r>
        <w:t xml:space="preserve">Empresas de desenvolvimento de software trabalham </w:t>
      </w:r>
      <w:proofErr w:type="gramStart"/>
      <w:r>
        <w:t>sob pressão</w:t>
      </w:r>
      <w:proofErr w:type="gramEnd"/>
      <w:r>
        <w:t xml:space="preserve"> para entregar sistemas de software, </w:t>
      </w:r>
      <w:r w:rsidR="001A5E1F">
        <w:t xml:space="preserve">e atender </w:t>
      </w:r>
      <w:r>
        <w:t xml:space="preserve">exigências </w:t>
      </w:r>
      <w:r w:rsidR="001A5E1F">
        <w:t xml:space="preserve">de </w:t>
      </w:r>
      <w:r>
        <w:t>cliente</w:t>
      </w:r>
      <w:r w:rsidR="001A5E1F">
        <w:t>s</w:t>
      </w:r>
      <w:r>
        <w:t xml:space="preserve">, temerosos de que vão perder oportunidades de negócios. Como consequência atividades técnicas que frequentemente ocorrem mais tarde no processo de engenharia do software, tais como atividades de teste de software, </w:t>
      </w:r>
      <w:r w:rsidR="00653995">
        <w:t>recebem algumas vezes pouco prazo. Atividades de testes devem ser planejadas antecipadamente com o objetivo de se maximizar a eficácia de detecção de defeitos. Uma abordagem importante</w:t>
      </w:r>
      <w:r w:rsidR="001A5E1F">
        <w:t>, para controlar a qualidade do produto,</w:t>
      </w:r>
      <w:r w:rsidR="00653995">
        <w:t xml:space="preserve"> é se utilizar de uma arquitetura que aumente a </w:t>
      </w:r>
      <w:proofErr w:type="spellStart"/>
      <w:r w:rsidR="00653995">
        <w:t>testabilidade</w:t>
      </w:r>
      <w:proofErr w:type="spellEnd"/>
      <w:r w:rsidR="00653995">
        <w:t xml:space="preserve"> do software. Muitas aplicações web se utilizam de uma arquitetura em camadas que consiste de uma camada de apresentação, camada de negócios e camada de dados. Em uma arquitetura que maximiza a </w:t>
      </w:r>
      <w:proofErr w:type="spellStart"/>
      <w:r w:rsidR="00653995">
        <w:t>testabilidade</w:t>
      </w:r>
      <w:proofErr w:type="spellEnd"/>
      <w:r w:rsidR="00653995">
        <w:t xml:space="preserve"> existe uma camada de teste dedicada para cada uma das camadas da arquitetura. Uma analise de priorização do</w:t>
      </w:r>
      <w:r w:rsidR="00EB70B0">
        <w:t>s</w:t>
      </w:r>
      <w:r w:rsidR="00653995">
        <w:t xml:space="preserve"> requisitos</w:t>
      </w:r>
      <w:r w:rsidR="00EB70B0">
        <w:t xml:space="preserve"> e o nível de</w:t>
      </w:r>
      <w:r w:rsidR="00653995">
        <w:t xml:space="preserve"> cobertura de teste por camada pode levar a uma estratégia de teste de qualidade com baixo custo. </w:t>
      </w:r>
    </w:p>
    <w:p w:rsidR="008A5AE9" w:rsidRPr="008A5AE9" w:rsidRDefault="008A5AE9" w:rsidP="008A5AE9">
      <w:pPr>
        <w:pStyle w:val="PargrafodaLista"/>
        <w:numPr>
          <w:ilvl w:val="0"/>
          <w:numId w:val="1"/>
        </w:numPr>
        <w:rPr>
          <w:b/>
        </w:rPr>
      </w:pPr>
      <w:r w:rsidRPr="008A5AE9">
        <w:rPr>
          <w:b/>
        </w:rPr>
        <w:t>Introdução</w:t>
      </w:r>
    </w:p>
    <w:p w:rsidR="008A5AE9" w:rsidRDefault="008A5AE9" w:rsidP="008A5AE9">
      <w:r>
        <w:t xml:space="preserve">A plataforma Java </w:t>
      </w:r>
      <w:proofErr w:type="gramStart"/>
      <w:r>
        <w:t>2</w:t>
      </w:r>
      <w:proofErr w:type="gramEnd"/>
      <w:r>
        <w:t xml:space="preserve"> Enterprise </w:t>
      </w:r>
      <w:proofErr w:type="spellStart"/>
      <w:r>
        <w:t>Edition</w:t>
      </w:r>
      <w:proofErr w:type="spellEnd"/>
      <w:r>
        <w:t xml:space="preserve"> (J2EE) define um padrão para o desenvolvimento de aplicações multicamadas. Nesta arquitetura, uma camada cliente fornece a interface de usuário, uma camada intermediaria fornece </w:t>
      </w:r>
      <w:proofErr w:type="gramStart"/>
      <w:r>
        <w:t>serviços e a lógica de negócio para as aplicações e uma camada de sistemas de informação, fornece</w:t>
      </w:r>
      <w:proofErr w:type="gramEnd"/>
      <w:r>
        <w:t xml:space="preserve"> o gerenciamento de dados e a integração com sistemas legados. A camada cliente (interface de usuário) não contém lógica do negócio, concentrando-se somente na apresentação dos dados. Na camada cliente normalmente são utilizadas as tecnologias de </w:t>
      </w:r>
      <w:proofErr w:type="spellStart"/>
      <w:r>
        <w:t>Servlets</w:t>
      </w:r>
      <w:proofErr w:type="spellEnd"/>
      <w:r>
        <w:t xml:space="preserve"> e </w:t>
      </w:r>
      <w:proofErr w:type="spellStart"/>
      <w:proofErr w:type="gramStart"/>
      <w:r>
        <w:t>JavaServer</w:t>
      </w:r>
      <w:proofErr w:type="spellEnd"/>
      <w:proofErr w:type="gramEnd"/>
      <w:r>
        <w:t xml:space="preserve"> </w:t>
      </w:r>
      <w:proofErr w:type="spellStart"/>
      <w:r>
        <w:t>Pages</w:t>
      </w:r>
      <w:proofErr w:type="spellEnd"/>
      <w:r>
        <w:t>(Johnson, 2002).</w:t>
      </w:r>
    </w:p>
    <w:p w:rsidR="008A5AE9" w:rsidRPr="008A5AE9" w:rsidRDefault="008E40FB" w:rsidP="008A5AE9">
      <w:pPr>
        <w:pStyle w:val="PargrafodaLista"/>
        <w:numPr>
          <w:ilvl w:val="0"/>
          <w:numId w:val="1"/>
        </w:numPr>
        <w:rPr>
          <w:b/>
        </w:rPr>
      </w:pPr>
      <w:r>
        <w:rPr>
          <w:b/>
        </w:rPr>
        <w:t>Projeto arquitetural</w:t>
      </w:r>
    </w:p>
    <w:p w:rsidR="008E40FB" w:rsidRPr="008E40FB" w:rsidRDefault="008E40FB" w:rsidP="008E40FB">
      <w:r w:rsidRPr="008E40FB">
        <w:t>Um software construído para sistemas baseados em computador exibe um ou vários estilos arquiteturais. Pressman (2006) relaciona alguns estilos de organização de sistemas comumente usados para software:</w:t>
      </w:r>
    </w:p>
    <w:p w:rsidR="008E40FB" w:rsidRDefault="008E40FB" w:rsidP="008E40FB">
      <w:r w:rsidRPr="001A5E1F">
        <w:rPr>
          <w:u w:val="single"/>
        </w:rPr>
        <w:t>Arquitetura centrada nos dados</w:t>
      </w:r>
      <w:r w:rsidRPr="008E40FB">
        <w:t>– Os subsistemas que constituem um sistema devem trocar informações de modo que possam trabalhar juntos eficientemente. Existem duas maneiras fundamentais p</w:t>
      </w:r>
      <w:r>
        <w:t xml:space="preserve">elas quais isso pode ser feito: </w:t>
      </w:r>
    </w:p>
    <w:p w:rsidR="008E40FB" w:rsidRPr="008E40FB" w:rsidRDefault="008E40FB" w:rsidP="001A5E1F">
      <w:pPr>
        <w:ind w:left="708"/>
      </w:pPr>
      <w:proofErr w:type="gramStart"/>
      <w:r w:rsidRPr="008E40FB">
        <w:t>1.</w:t>
      </w:r>
      <w:proofErr w:type="gramEnd"/>
      <w:r w:rsidRPr="008E40FB">
        <w:t xml:space="preserve">Todos os dados compartilhados são mantidos em um banco de dados - Um depósito de dados (por exemplo, um arquivo ou banco de dados) fica no centro dessa arquitetura e dá acesso frequentemente a outros componentes que atualizam, adicionam, retiram ou modificam de outra forma os dados contidos no deposito. A figura 1 ilustra um estilo típico centrado nos dados. </w:t>
      </w:r>
    </w:p>
    <w:p w:rsidR="008E40FB" w:rsidRPr="008E40FB" w:rsidRDefault="008E40FB" w:rsidP="001A5E1F">
      <w:pPr>
        <w:ind w:left="708"/>
      </w:pPr>
      <w:proofErr w:type="gramStart"/>
      <w:r w:rsidRPr="008E40FB">
        <w:t>2.</w:t>
      </w:r>
      <w:proofErr w:type="gramEnd"/>
      <w:r w:rsidRPr="008E40FB">
        <w:t>Cada subsistema mantem seu próprio banco de dados – os dados são trocados com outros subsistemas por passagens de mensagens entre eles (o componente quadro-negro serve para coordenar a transferência de informações entre clientes).</w:t>
      </w:r>
    </w:p>
    <w:p w:rsidR="008E40FB" w:rsidRPr="009618CE" w:rsidRDefault="008E40FB" w:rsidP="008E40FB">
      <w:pPr>
        <w:rPr>
          <w:noProof/>
          <w:sz w:val="16"/>
          <w:lang w:eastAsia="pt-BR"/>
        </w:rPr>
      </w:pPr>
      <w:r w:rsidRPr="00A01F96">
        <w:rPr>
          <w:noProof/>
          <w:sz w:val="16"/>
          <w:lang w:eastAsia="pt-BR"/>
        </w:rPr>
        <mc:AlternateContent>
          <mc:Choice Requires="wps">
            <w:drawing>
              <wp:anchor distT="0" distB="0" distL="114300" distR="114300" simplePos="0" relativeHeight="251672576" behindDoc="0" locked="0" layoutInCell="1" allowOverlap="1" wp14:anchorId="1744E1F6" wp14:editId="489D6093">
                <wp:simplePos x="0" y="0"/>
                <wp:positionH relativeFrom="column">
                  <wp:align>center</wp:align>
                </wp:positionH>
                <wp:positionV relativeFrom="paragraph">
                  <wp:posOffset>0</wp:posOffset>
                </wp:positionV>
                <wp:extent cx="1905000" cy="842963"/>
                <wp:effectExtent l="0" t="0" r="19050" b="14605"/>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842963"/>
                        </a:xfrm>
                        <a:prstGeom prst="rect">
                          <a:avLst/>
                        </a:prstGeom>
                        <a:solidFill>
                          <a:srgbClr val="FFFFFF"/>
                        </a:solidFill>
                        <a:ln w="9525">
                          <a:solidFill>
                            <a:srgbClr val="000000"/>
                          </a:solidFill>
                          <a:miter lim="800000"/>
                          <a:headEnd/>
                          <a:tailEnd/>
                        </a:ln>
                      </wps:spPr>
                      <wps:txbx>
                        <w:txbxContent>
                          <w:p w:rsidR="008E40FB" w:rsidRDefault="008E40FB" w:rsidP="008E40FB">
                            <w:r>
                              <w:rPr>
                                <w:noProof/>
                                <w:lang w:eastAsia="pt-BR"/>
                              </w:rPr>
                              <w:drawing>
                                <wp:inline distT="0" distB="0" distL="0" distR="0" wp14:anchorId="55EAC8F4" wp14:editId="2B2C16E7">
                                  <wp:extent cx="1643707" cy="747255"/>
                                  <wp:effectExtent l="0" t="0" r="0" b="0"/>
                                  <wp:docPr id="288" name="Imagem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245" cy="7488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0;margin-top:0;width:150pt;height:66.4pt;z-index:2516725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">
                <v:textbox>
                  <w:txbxContent>
                    <w:p w:rsidR="008E40FB" w:rsidRDefault="008E40FB" w:rsidP="008E40FB">
                      <w:r>
                        <w:rPr>
                          <w:noProof/>
                          <w:lang w:eastAsia="pt-BR"/>
                        </w:rPr>
                        <w:drawing>
                          <wp:inline distT="0" distB="0" distL="0" distR="0" wp14:anchorId="55EAC8F4" wp14:editId="2B2C16E7">
                            <wp:extent cx="1643707" cy="747255"/>
                            <wp:effectExtent l="0" t="0" r="0" b="0"/>
                            <wp:docPr id="288" name="Imagem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245" cy="748863"/>
                                    </a:xfrm>
                                    <a:prstGeom prst="rect">
                                      <a:avLst/>
                                    </a:prstGeom>
                                    <a:noFill/>
                                    <a:ln>
                                      <a:noFill/>
                                    </a:ln>
                                  </pic:spPr>
                                </pic:pic>
                              </a:graphicData>
                            </a:graphic>
                          </wp:inline>
                        </w:drawing>
                      </w:r>
                    </w:p>
                  </w:txbxContent>
                </v:textbox>
              </v:shape>
            </w:pict>
          </mc:Fallback>
        </mc:AlternateContent>
      </w:r>
    </w:p>
    <w:p w:rsidR="008E40FB" w:rsidRPr="009618CE" w:rsidRDefault="008E40FB" w:rsidP="008E40FB">
      <w:pPr>
        <w:rPr>
          <w:sz w:val="16"/>
        </w:rPr>
      </w:pPr>
    </w:p>
    <w:p w:rsidR="008E40FB" w:rsidRDefault="008E40FB" w:rsidP="008E40FB">
      <w:pPr>
        <w:pStyle w:val="PargrafodaLista"/>
        <w:rPr>
          <w:b/>
        </w:rPr>
      </w:pPr>
    </w:p>
    <w:p w:rsidR="008E40FB" w:rsidRDefault="008E40FB" w:rsidP="008E40FB">
      <w:pPr>
        <w:pStyle w:val="PargrafodaLista"/>
        <w:rPr>
          <w:b/>
        </w:rPr>
      </w:pPr>
    </w:p>
    <w:p w:rsidR="008E40FB" w:rsidRDefault="001A5E1F" w:rsidP="001A5E1F">
      <w:pPr>
        <w:pStyle w:val="Legenda"/>
        <w:jc w:val="center"/>
        <w:rPr>
          <w:b w:val="0"/>
        </w:rPr>
      </w:pPr>
      <w:r>
        <w:t xml:space="preserve">Figura </w:t>
      </w:r>
      <w:fldSimple w:instr=" SEQ Figura \* ARABIC ">
        <w:r>
          <w:rPr>
            <w:noProof/>
          </w:rPr>
          <w:t>1</w:t>
        </w:r>
      </w:fldSimple>
      <w:r>
        <w:t xml:space="preserve"> - arquitetura centrada nos dados</w:t>
      </w:r>
    </w:p>
    <w:p w:rsidR="008E40FB" w:rsidRDefault="008E40FB" w:rsidP="008E40FB">
      <w:pPr>
        <w:pStyle w:val="PargrafodaLista"/>
        <w:rPr>
          <w:b/>
        </w:rPr>
      </w:pPr>
    </w:p>
    <w:p w:rsidR="008E40FB" w:rsidRDefault="008E40FB" w:rsidP="008E40FB">
      <w:pPr>
        <w:pStyle w:val="PargrafodaLista"/>
        <w:rPr>
          <w:b/>
        </w:rPr>
      </w:pPr>
    </w:p>
    <w:p w:rsidR="008E40FB" w:rsidRDefault="008E40FB" w:rsidP="008E40FB">
      <w:pPr>
        <w:pStyle w:val="PargrafodaLista"/>
        <w:rPr>
          <w:b/>
        </w:rPr>
      </w:pPr>
    </w:p>
    <w:p w:rsidR="008E40FB" w:rsidRDefault="008E40FB" w:rsidP="008E40FB">
      <w:pPr>
        <w:pStyle w:val="PargrafodaLista"/>
        <w:rPr>
          <w:b/>
        </w:rPr>
      </w:pPr>
    </w:p>
    <w:p w:rsidR="008E40FB" w:rsidRDefault="008E40FB" w:rsidP="008E40FB">
      <w:pPr>
        <w:pStyle w:val="PargrafodaLista"/>
        <w:rPr>
          <w:b/>
        </w:rPr>
      </w:pPr>
    </w:p>
    <w:p w:rsidR="008E40FB" w:rsidRPr="00B41ECA" w:rsidRDefault="008E40FB" w:rsidP="008E40FB">
      <w:r w:rsidRPr="00B41ECA">
        <w:rPr>
          <w:u w:val="single"/>
        </w:rPr>
        <w:t>Arquitetura de fluxo de dados (</w:t>
      </w:r>
      <w:proofErr w:type="spellStart"/>
      <w:r w:rsidRPr="00B41ECA">
        <w:rPr>
          <w:u w:val="single"/>
        </w:rPr>
        <w:t>pipelining</w:t>
      </w:r>
      <w:proofErr w:type="spellEnd"/>
      <w:r w:rsidRPr="00B41ECA">
        <w:rPr>
          <w:u w:val="single"/>
        </w:rPr>
        <w:t xml:space="preserve"> orientado a funções)</w:t>
      </w:r>
      <w:r w:rsidRPr="00B41ECA">
        <w:t xml:space="preserve"> - Essa arquitetura é aplicada quando dados de entrada devem ser transformados, por meio de uma série de componentes computacionais em dados de saída. Uma estrutura tubo e filtro (figura 2) tem um conjunto de componentes chamados filtros, conectados por tubos que transmitem dados de um conjunto de componentes para o próximo filtro. Cada filtro trabalha independentemente dos componentes de entrada/saída, ou seja, o filtro não exige conhecimento do trabalho dos filtros vizinhos.</w:t>
      </w:r>
    </w:p>
    <w:p w:rsidR="008E40FB" w:rsidRPr="00F543B6" w:rsidRDefault="008E40FB" w:rsidP="008E40FB">
      <w:pPr>
        <w:rPr>
          <w:sz w:val="16"/>
        </w:rPr>
      </w:pPr>
      <w:r w:rsidRPr="00A01F96">
        <w:rPr>
          <w:noProof/>
          <w:sz w:val="16"/>
          <w:lang w:eastAsia="pt-BR"/>
        </w:rPr>
        <mc:AlternateContent>
          <mc:Choice Requires="wps">
            <w:drawing>
              <wp:anchor distT="0" distB="0" distL="114300" distR="114300" simplePos="0" relativeHeight="251673600" behindDoc="0" locked="0" layoutInCell="1" allowOverlap="1" wp14:anchorId="588EC8CF" wp14:editId="78BA8C21">
                <wp:simplePos x="0" y="0"/>
                <wp:positionH relativeFrom="column">
                  <wp:align>center</wp:align>
                </wp:positionH>
                <wp:positionV relativeFrom="paragraph">
                  <wp:posOffset>0</wp:posOffset>
                </wp:positionV>
                <wp:extent cx="2374265" cy="1403985"/>
                <wp:effectExtent l="0" t="0" r="3175" b="571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E40FB" w:rsidRDefault="008E40FB" w:rsidP="008E40FB">
                            <w:r>
                              <w:rPr>
                                <w:noProof/>
                                <w:lang w:eastAsia="pt-BR"/>
                              </w:rPr>
                              <w:drawing>
                                <wp:inline distT="0" distB="0" distL="0" distR="0" wp14:anchorId="601345FF" wp14:editId="5E712BF7">
                                  <wp:extent cx="2462530" cy="847725"/>
                                  <wp:effectExtent l="0" t="0" r="0" b="9525"/>
                                  <wp:docPr id="289" name="Imagem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8477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7360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AXF5AYtAgAAUgQAAA4AAAAAAAAAAAAAAAAALgIAAGRycy9l&#10;Mm9Eb2MueG1sUEsBAi0AFAAGAAgAAAAhAP0vMtbbAAAABQEAAA8AAAAAAAAAAAAAAAAAhwQAAGRy&#10;cy9kb3ducmV2LnhtbFBLBQYAAAAABAAEAPMAAACPBQAAAAA=&#10;">
                <v:textbox style="mso-fit-shape-to-text:t">
                  <w:txbxContent>
                    <w:p w:rsidR="008E40FB" w:rsidRDefault="008E40FB" w:rsidP="008E40FB">
                      <w:r>
                        <w:rPr>
                          <w:noProof/>
                          <w:lang w:eastAsia="pt-BR"/>
                        </w:rPr>
                        <w:drawing>
                          <wp:inline distT="0" distB="0" distL="0" distR="0" wp14:anchorId="601345FF" wp14:editId="5E712BF7">
                            <wp:extent cx="2462530" cy="847725"/>
                            <wp:effectExtent l="0" t="0" r="0" b="9525"/>
                            <wp:docPr id="289" name="Imagem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847725"/>
                                    </a:xfrm>
                                    <a:prstGeom prst="rect">
                                      <a:avLst/>
                                    </a:prstGeom>
                                    <a:noFill/>
                                    <a:ln>
                                      <a:noFill/>
                                    </a:ln>
                                  </pic:spPr>
                                </pic:pic>
                              </a:graphicData>
                            </a:graphic>
                          </wp:inline>
                        </w:drawing>
                      </w:r>
                    </w:p>
                  </w:txbxContent>
                </v:textbox>
              </v:shape>
            </w:pict>
          </mc:Fallback>
        </mc:AlternateContent>
      </w:r>
    </w:p>
    <w:p w:rsidR="008E40FB" w:rsidRDefault="008E40FB" w:rsidP="008E40FB">
      <w:pPr>
        <w:pStyle w:val="PargrafodaLista"/>
        <w:rPr>
          <w:b/>
        </w:rPr>
      </w:pPr>
    </w:p>
    <w:p w:rsidR="008E40FB" w:rsidRDefault="008E40FB" w:rsidP="008E40FB">
      <w:pPr>
        <w:pStyle w:val="PargrafodaLista"/>
        <w:rPr>
          <w:b/>
        </w:rPr>
      </w:pPr>
    </w:p>
    <w:p w:rsidR="008E40FB" w:rsidRDefault="008E40FB" w:rsidP="008E40FB">
      <w:pPr>
        <w:pStyle w:val="PargrafodaLista"/>
        <w:rPr>
          <w:b/>
        </w:rPr>
      </w:pPr>
    </w:p>
    <w:p w:rsidR="008E40FB" w:rsidRDefault="008E40FB" w:rsidP="008E40FB">
      <w:pPr>
        <w:pStyle w:val="PargrafodaLista"/>
        <w:rPr>
          <w:b/>
        </w:rPr>
      </w:pPr>
    </w:p>
    <w:p w:rsidR="008E40FB" w:rsidRDefault="008E40FB" w:rsidP="008E40FB">
      <w:pPr>
        <w:pStyle w:val="PargrafodaLista"/>
        <w:rPr>
          <w:b/>
        </w:rPr>
      </w:pPr>
    </w:p>
    <w:p w:rsidR="008E40FB" w:rsidRDefault="008E40FB" w:rsidP="008E40FB">
      <w:pPr>
        <w:rPr>
          <w:u w:val="single"/>
        </w:rPr>
      </w:pPr>
    </w:p>
    <w:p w:rsidR="008E40FB" w:rsidRPr="00B41ECA" w:rsidRDefault="008E40FB" w:rsidP="008E40FB">
      <w:r w:rsidRPr="00B41ECA">
        <w:rPr>
          <w:u w:val="single"/>
        </w:rPr>
        <w:t>Arquitetura de chamada e retorno</w:t>
      </w:r>
      <w:r w:rsidRPr="00B41ECA">
        <w:t xml:space="preserve"> – permite ao projetista de software uma estrutura de programa relativamente fácil de modificar e ampliar</w:t>
      </w:r>
    </w:p>
    <w:p w:rsidR="008E40FB" w:rsidRPr="00B41ECA" w:rsidRDefault="008E40FB" w:rsidP="008E40FB">
      <w:r w:rsidRPr="00B41ECA">
        <w:rPr>
          <w:u w:val="single"/>
        </w:rPr>
        <w:t>Arquitetura em camadas</w:t>
      </w:r>
      <w:r w:rsidRPr="00B41ECA">
        <w:t xml:space="preserve"> – O modelo em camadas de uma arquitetura organiza um sistema em camadas, cada uma das quais fornece um conjunto de serviços (figura 2). A abordagem em camadas apoia o desenvolvimento incremental de sistemas. À medida que uma camada é desenvolvida alguns serviços fornecidos por essa camada podem ser disponibilizados para os usuários. Essa arquitetura é modificável e portável. Desde que sua interface permaneça inalterada, uma camada poderá ser substituída por outra equivalente. Mesmo quando a as interfaces da camada são alteradas, ou novos recursos são adicionados a uma camada, somente a camada adjacente é afetada. Uma desvantagem da abordagem em camadas esta relacionada </w:t>
      </w:r>
      <w:proofErr w:type="gramStart"/>
      <w:r w:rsidRPr="00B41ECA">
        <w:t>a</w:t>
      </w:r>
      <w:proofErr w:type="gramEnd"/>
      <w:r w:rsidRPr="00B41ECA">
        <w:t xml:space="preserve"> necessidade de um serviço de nível superior precisar passar por varias camadas para solicitar um serviço de uma camada inferior.</w:t>
      </w:r>
    </w:p>
    <w:p w:rsidR="008E40FB" w:rsidRDefault="008E40FB" w:rsidP="008E40FB">
      <w:pPr>
        <w:rPr>
          <w:sz w:val="16"/>
        </w:rPr>
      </w:pPr>
      <w:r w:rsidRPr="00A01F96">
        <w:rPr>
          <w:noProof/>
          <w:lang w:eastAsia="pt-BR"/>
        </w:rPr>
        <mc:AlternateContent>
          <mc:Choice Requires="wps">
            <w:drawing>
              <wp:anchor distT="0" distB="0" distL="114300" distR="114300" simplePos="0" relativeHeight="251674624" behindDoc="0" locked="0" layoutInCell="1" allowOverlap="1" wp14:anchorId="00483D55" wp14:editId="6E658B91">
                <wp:simplePos x="0" y="0"/>
                <wp:positionH relativeFrom="column">
                  <wp:posOffset>1849755</wp:posOffset>
                </wp:positionH>
                <wp:positionV relativeFrom="paragraph">
                  <wp:posOffset>124460</wp:posOffset>
                </wp:positionV>
                <wp:extent cx="1543050" cy="1090295"/>
                <wp:effectExtent l="0" t="0" r="19050" b="14605"/>
                <wp:wrapNone/>
                <wp:docPr id="29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090295"/>
                        </a:xfrm>
                        <a:prstGeom prst="rect">
                          <a:avLst/>
                        </a:prstGeom>
                        <a:solidFill>
                          <a:srgbClr val="FFFFFF"/>
                        </a:solidFill>
                        <a:ln w="9525">
                          <a:solidFill>
                            <a:srgbClr val="000000"/>
                          </a:solidFill>
                          <a:miter lim="800000"/>
                          <a:headEnd/>
                          <a:tailEnd/>
                        </a:ln>
                      </wps:spPr>
                      <wps:txbx>
                        <w:txbxContent>
                          <w:p w:rsidR="008E40FB" w:rsidRDefault="008E40FB" w:rsidP="008E40FB">
                            <w:r>
                              <w:rPr>
                                <w:noProof/>
                                <w:lang w:eastAsia="pt-BR"/>
                              </w:rPr>
                              <w:drawing>
                                <wp:inline distT="0" distB="0" distL="0" distR="0" wp14:anchorId="24E54D7C" wp14:editId="0BDA5070">
                                  <wp:extent cx="1350420" cy="971550"/>
                                  <wp:effectExtent l="0" t="0" r="2540" b="0"/>
                                  <wp:docPr id="291" name="Imagem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217" cy="97284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5.65pt;margin-top:9.8pt;width:121.5pt;height:8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">
                <v:textbox>
                  <w:txbxContent>
                    <w:p w:rsidR="008E40FB" w:rsidRDefault="008E40FB" w:rsidP="008E40FB">
                      <w:r>
                        <w:rPr>
                          <w:noProof/>
                          <w:lang w:eastAsia="pt-BR"/>
                        </w:rPr>
                        <w:drawing>
                          <wp:inline distT="0" distB="0" distL="0" distR="0" wp14:anchorId="24E54D7C" wp14:editId="0BDA5070">
                            <wp:extent cx="1350420" cy="971550"/>
                            <wp:effectExtent l="0" t="0" r="2540" b="0"/>
                            <wp:docPr id="291" name="Imagem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217" cy="972843"/>
                                    </a:xfrm>
                                    <a:prstGeom prst="rect">
                                      <a:avLst/>
                                    </a:prstGeom>
                                    <a:noFill/>
                                    <a:ln>
                                      <a:noFill/>
                                    </a:ln>
                                  </pic:spPr>
                                </pic:pic>
                              </a:graphicData>
                            </a:graphic>
                          </wp:inline>
                        </w:drawing>
                      </w:r>
                    </w:p>
                  </w:txbxContent>
                </v:textbox>
              </v:shape>
            </w:pict>
          </mc:Fallback>
        </mc:AlternateContent>
      </w:r>
    </w:p>
    <w:p w:rsidR="008E40FB" w:rsidRDefault="008E40FB" w:rsidP="008A5AE9"/>
    <w:p w:rsidR="008E40FB" w:rsidRDefault="008E40FB" w:rsidP="008A5AE9"/>
    <w:p w:rsidR="008E40FB" w:rsidRDefault="008E40FB" w:rsidP="008A5AE9"/>
    <w:p w:rsidR="008E40FB" w:rsidRDefault="008E40FB" w:rsidP="008A5AE9"/>
    <w:p w:rsidR="008637C5" w:rsidRPr="008A5AE9" w:rsidRDefault="008637C5" w:rsidP="008637C5">
      <w:pPr>
        <w:pStyle w:val="PargrafodaLista"/>
        <w:numPr>
          <w:ilvl w:val="0"/>
          <w:numId w:val="1"/>
        </w:numPr>
        <w:rPr>
          <w:b/>
        </w:rPr>
      </w:pPr>
      <w:proofErr w:type="spellStart"/>
      <w:r>
        <w:rPr>
          <w:b/>
        </w:rPr>
        <w:t>Testabilidade</w:t>
      </w:r>
      <w:proofErr w:type="spellEnd"/>
      <w:r>
        <w:rPr>
          <w:b/>
        </w:rPr>
        <w:t xml:space="preserve"> da arquitetura</w:t>
      </w:r>
    </w:p>
    <w:p w:rsidR="00E2245F" w:rsidRDefault="00E2245F" w:rsidP="00E2245F">
      <w:proofErr w:type="spellStart"/>
      <w:r>
        <w:t>Eriksson</w:t>
      </w:r>
      <w:proofErr w:type="spellEnd"/>
      <w:r>
        <w:t xml:space="preserve"> (1997) propõe um</w:t>
      </w:r>
      <w:r>
        <w:t>a</w:t>
      </w:r>
      <w:r>
        <w:t xml:space="preserve"> arquitetura de software onde o sistema é dividido em camada de apresentação, camada de aplicação e camada de domínio. </w:t>
      </w:r>
      <w:r w:rsidR="00CA1871">
        <w:t xml:space="preserve">Em uma arquitetura que maximiza a </w:t>
      </w:r>
      <w:proofErr w:type="spellStart"/>
      <w:r w:rsidR="00CA1871">
        <w:t>testabilidade</w:t>
      </w:r>
      <w:proofErr w:type="spellEnd"/>
      <w:r w:rsidR="00CA1871">
        <w:t xml:space="preserve"> existe uma camada de teste dedicada para cada uma das camadas da arquitetura. Uma analise de priorização dos requisitos e o nível de cobertura de teste por camada pode levar a uma estratégia de teste de qualidade com baixo custo.</w:t>
      </w:r>
      <w:r>
        <w:t xml:space="preserve"> </w:t>
      </w:r>
    </w:p>
    <w:p w:rsidR="00CA1871" w:rsidRDefault="00CA1871" w:rsidP="008A5AE9"/>
    <w:p w:rsidR="00CA1871" w:rsidRDefault="00CA1871" w:rsidP="008A5AE9"/>
    <w:p w:rsidR="00CA1871" w:rsidRDefault="00CA1871" w:rsidP="008A5AE9"/>
    <w:p w:rsidR="00CA1871" w:rsidRDefault="001E5C15" w:rsidP="008A5AE9">
      <w:r>
        <w:rPr>
          <w:noProof/>
        </w:rPr>
        <w:lastRenderedPageBreak/>
        <mc:AlternateContent>
          <mc:Choice Requires="wps">
            <w:drawing>
              <wp:anchor distT="0" distB="0" distL="114300" distR="114300" simplePos="0" relativeHeight="251676672" behindDoc="0" locked="0" layoutInCell="1" allowOverlap="1" wp14:anchorId="45B20D7C" wp14:editId="5ABC215E">
                <wp:simplePos x="0" y="0"/>
                <wp:positionH relativeFrom="column">
                  <wp:posOffset>-45720</wp:posOffset>
                </wp:positionH>
                <wp:positionV relativeFrom="paragraph">
                  <wp:posOffset>15875</wp:posOffset>
                </wp:positionV>
                <wp:extent cx="3529965" cy="4869180"/>
                <wp:effectExtent l="0" t="0" r="13335" b="2667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4869180"/>
                        </a:xfrm>
                        <a:prstGeom prst="rect">
                          <a:avLst/>
                        </a:prstGeom>
                        <a:solidFill>
                          <a:srgbClr val="FFFFFF"/>
                        </a:solidFill>
                        <a:ln w="9525">
                          <a:solidFill>
                            <a:srgbClr val="000000"/>
                          </a:solidFill>
                          <a:miter lim="800000"/>
                          <a:headEnd/>
                          <a:tailEnd/>
                        </a:ln>
                      </wps:spPr>
                      <wps:txbx>
                        <w:txbxContent>
                          <w:p w:rsidR="00CA1871" w:rsidRDefault="00CA1871">
                            <w:r>
                              <w:rPr>
                                <w:noProof/>
                                <w:lang w:eastAsia="pt-BR"/>
                              </w:rPr>
                              <w:drawing>
                                <wp:inline distT="0" distB="0" distL="0" distR="0" wp14:anchorId="1A1ACF22" wp14:editId="1188FC48">
                                  <wp:extent cx="3211033" cy="465529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766" cy="46549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pt;margin-top:1.25pt;width:277.95pt;height:38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">
                <v:textbox>
                  <w:txbxContent>
                    <w:p w:rsidR="00CA1871" w:rsidRDefault="00CA1871">
                      <w:r>
                        <w:rPr>
                          <w:noProof/>
                          <w:lang w:eastAsia="pt-BR"/>
                        </w:rPr>
                        <w:drawing>
                          <wp:inline distT="0" distB="0" distL="0" distR="0" wp14:anchorId="1A1ACF22" wp14:editId="1188FC48">
                            <wp:extent cx="3211033" cy="465529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766" cy="4654906"/>
                                    </a:xfrm>
                                    <a:prstGeom prst="rect">
                                      <a:avLst/>
                                    </a:prstGeom>
                                    <a:noFill/>
                                    <a:ln>
                                      <a:noFill/>
                                    </a:ln>
                                  </pic:spPr>
                                </pic:pic>
                              </a:graphicData>
                            </a:graphic>
                          </wp:inline>
                        </w:drawing>
                      </w:r>
                    </w:p>
                  </w:txbxContent>
                </v:textbox>
              </v:shape>
            </w:pict>
          </mc:Fallback>
        </mc:AlternateContent>
      </w:r>
    </w:p>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CA1871" w:rsidRDefault="00CA1871" w:rsidP="008A5AE9"/>
    <w:p w:rsidR="008275F8" w:rsidRDefault="00E2245F" w:rsidP="00E2245F">
      <w:r>
        <w:t xml:space="preserve">Na arquitetura proposta, a comunicação entre as camadas atende o seguinte protocolo: a camada superior chama a camada inferior evitando dependências cíclicas. Uma classe do tipo &lt;&lt;entidade&gt;&gt; não precisa preocupar-se com as tarefas de persistência de seu conteúdo, delegando-as para as classes de menor nível (repositório). </w:t>
      </w:r>
    </w:p>
    <w:p w:rsidR="00E2245F" w:rsidRDefault="00E2245F" w:rsidP="00E2245F">
      <w:r>
        <w:t xml:space="preserve">A camada de aplicação se utiliza do padrão </w:t>
      </w:r>
      <w:proofErr w:type="spellStart"/>
      <w:r>
        <w:t>Command</w:t>
      </w:r>
      <w:proofErr w:type="spellEnd"/>
      <w:r>
        <w:t xml:space="preserve"> (</w:t>
      </w:r>
      <w:proofErr w:type="spellStart"/>
      <w:r>
        <w:t>Gamma</w:t>
      </w:r>
      <w:proofErr w:type="spellEnd"/>
      <w:r>
        <w:t xml:space="preserve">, 1994) que tem como objetivo transformar um método de uma classe em um objeto o qual pode executar uma ação deste método. O padrão </w:t>
      </w:r>
      <w:proofErr w:type="spellStart"/>
      <w:r w:rsidR="0086734B">
        <w:t>C</w:t>
      </w:r>
      <w:r>
        <w:t>ommand</w:t>
      </w:r>
      <w:proofErr w:type="spellEnd"/>
      <w:r>
        <w:t xml:space="preserve"> encapsula uma solicitação como objeto o que permite enfileirar ou registrar solicitações e </w:t>
      </w:r>
      <w:proofErr w:type="gramStart"/>
      <w:r>
        <w:t>implementar</w:t>
      </w:r>
      <w:proofErr w:type="gramEnd"/>
      <w:r>
        <w:t xml:space="preserve"> recursos de cancelamento de operações (</w:t>
      </w:r>
      <w:proofErr w:type="spellStart"/>
      <w:r>
        <w:t>undo</w:t>
      </w:r>
      <w:proofErr w:type="spellEnd"/>
      <w:r>
        <w:t xml:space="preserve">). A principal motivação esta relacionada </w:t>
      </w:r>
      <w:proofErr w:type="gramStart"/>
      <w:r>
        <w:t>a</w:t>
      </w:r>
      <w:proofErr w:type="gramEnd"/>
      <w:r>
        <w:t xml:space="preserve"> necessidade de se emitir solicitações para objetos sem nada saber sobra operação que está sendo solicitada ou sobre seu receptor. </w:t>
      </w:r>
    </w:p>
    <w:p w:rsidR="0086734B" w:rsidRDefault="00E2245F" w:rsidP="00CB072D">
      <w:r>
        <w:t>O padrão “</w:t>
      </w:r>
      <w:proofErr w:type="spellStart"/>
      <w:r>
        <w:t>Facade</w:t>
      </w:r>
      <w:proofErr w:type="spellEnd"/>
      <w:r>
        <w:t xml:space="preserve">” também </w:t>
      </w:r>
      <w:r w:rsidR="0086734B">
        <w:t>facilita a estratégia de teste, pois tem como objetivo f</w:t>
      </w:r>
      <w:r w:rsidRPr="00E2245F">
        <w:t xml:space="preserve">ornecer uma interface unificada para um conjunto de interfaces em um subsistema. </w:t>
      </w:r>
      <w:r w:rsidR="0086734B">
        <w:t>O padrão “</w:t>
      </w:r>
      <w:proofErr w:type="spellStart"/>
      <w:r w:rsidRPr="00E2245F">
        <w:t>Facade</w:t>
      </w:r>
      <w:proofErr w:type="spellEnd"/>
      <w:r w:rsidR="0086734B">
        <w:t>”</w:t>
      </w:r>
      <w:r w:rsidRPr="00E2245F">
        <w:t xml:space="preserve"> define uma interface de nível mais alto que torna o subsistema mais fácil de ser </w:t>
      </w:r>
      <w:r w:rsidR="0086734B">
        <w:t>testado</w:t>
      </w:r>
      <w:r w:rsidRPr="00E2245F">
        <w:t>.</w:t>
      </w:r>
    </w:p>
    <w:p w:rsidR="0086734B" w:rsidRDefault="0086734B" w:rsidP="00CB072D">
      <w:r>
        <w:rPr>
          <w:noProof/>
        </w:rPr>
        <mc:AlternateContent>
          <mc:Choice Requires="wps">
            <w:drawing>
              <wp:anchor distT="0" distB="0" distL="114300" distR="114300" simplePos="0" relativeHeight="251678720" behindDoc="0" locked="0" layoutInCell="1" allowOverlap="1" wp14:anchorId="30E0659B" wp14:editId="2BA6C274">
                <wp:simplePos x="0" y="0"/>
                <wp:positionH relativeFrom="column">
                  <wp:posOffset>1322705</wp:posOffset>
                </wp:positionH>
                <wp:positionV relativeFrom="paragraph">
                  <wp:posOffset>94615</wp:posOffset>
                </wp:positionV>
                <wp:extent cx="2374265" cy="1403985"/>
                <wp:effectExtent l="0" t="0" r="11430" b="1778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6734B" w:rsidRDefault="0086734B">
                            <w:r>
                              <w:rPr>
                                <w:noProof/>
                                <w:lang w:eastAsia="pt-BR"/>
                              </w:rPr>
                              <w:drawing>
                                <wp:inline distT="0" distB="0" distL="0" distR="0" wp14:anchorId="51934188" wp14:editId="1945ED3A">
                                  <wp:extent cx="1964055" cy="9461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4055" cy="9461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04.15pt;margin-top:7.45pt;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">
                <v:textbox style="mso-fit-shape-to-text:t">
                  <w:txbxContent>
                    <w:p w:rsidR="0086734B" w:rsidRDefault="0086734B">
                      <w:r>
                        <w:rPr>
                          <w:noProof/>
                          <w:lang w:eastAsia="pt-BR"/>
                        </w:rPr>
                        <w:drawing>
                          <wp:inline distT="0" distB="0" distL="0" distR="0" wp14:anchorId="51934188" wp14:editId="1945ED3A">
                            <wp:extent cx="1964055" cy="9461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4055" cy="946150"/>
                                    </a:xfrm>
                                    <a:prstGeom prst="rect">
                                      <a:avLst/>
                                    </a:prstGeom>
                                    <a:noFill/>
                                    <a:ln>
                                      <a:noFill/>
                                    </a:ln>
                                  </pic:spPr>
                                </pic:pic>
                              </a:graphicData>
                            </a:graphic>
                          </wp:inline>
                        </w:drawing>
                      </w:r>
                    </w:p>
                  </w:txbxContent>
                </v:textbox>
              </v:shape>
            </w:pict>
          </mc:Fallback>
        </mc:AlternateContent>
      </w:r>
    </w:p>
    <w:p w:rsidR="0086734B" w:rsidRDefault="0086734B" w:rsidP="00CB072D"/>
    <w:p w:rsidR="0086734B" w:rsidRDefault="0086734B" w:rsidP="00CB072D"/>
    <w:p w:rsidR="0086734B" w:rsidRDefault="0086734B" w:rsidP="00CB072D"/>
    <w:p w:rsidR="008A5AE9" w:rsidRDefault="008A5AE9" w:rsidP="00CB072D">
      <w:r>
        <w:lastRenderedPageBreak/>
        <w:t xml:space="preserve">Quando sistema de persistência, na camada de negócios, esta sujeito a sofrer modificações de uma </w:t>
      </w:r>
      <w:proofErr w:type="gramStart"/>
      <w:r>
        <w:t>implementação</w:t>
      </w:r>
      <w:proofErr w:type="gramEnd"/>
      <w:r>
        <w:t xml:space="preserve"> para outra pode ser necessário se projetar o sistema de persistência de maneira a facilitar as modificações quando necessário</w:t>
      </w:r>
      <w:r w:rsidR="00BB33AB">
        <w:t>.</w:t>
      </w:r>
      <w:r>
        <w:t xml:space="preserve"> </w:t>
      </w:r>
      <w:r w:rsidR="00CB072D">
        <w:t xml:space="preserve">Uma possível abordagem seria utilizar do padrão Abstract </w:t>
      </w:r>
      <w:proofErr w:type="spellStart"/>
      <w:r w:rsidR="00CB072D">
        <w:t>Factory</w:t>
      </w:r>
      <w:proofErr w:type="spellEnd"/>
      <w:r w:rsidR="00CB072D">
        <w:t xml:space="preserve"> com objetivo de implementar uma </w:t>
      </w:r>
      <w:r w:rsidR="00CB072D">
        <w:t>interface para criar famílias de</w:t>
      </w:r>
      <w:r w:rsidR="00CB072D">
        <w:t xml:space="preserve"> </w:t>
      </w:r>
      <w:r w:rsidR="00CB072D">
        <w:t>objetos relacionados ou dependentes sem</w:t>
      </w:r>
      <w:r w:rsidR="00CB072D">
        <w:t xml:space="preserve"> </w:t>
      </w:r>
      <w:r w:rsidR="00CB072D">
        <w:t>especificar suas classes concretas.</w:t>
      </w:r>
      <w:r w:rsidR="00BB33AB">
        <w:t xml:space="preserve"> Nesta estratégia um objeto abstrato fabrica objetos DAO (Abstract </w:t>
      </w:r>
      <w:proofErr w:type="spellStart"/>
      <w:r w:rsidR="00BB33AB">
        <w:t>Factory</w:t>
      </w:r>
      <w:proofErr w:type="spellEnd"/>
      <w:r w:rsidR="00BB33AB">
        <w:t xml:space="preserve">) que podem construir vários tipos de fabricas concretas de </w:t>
      </w:r>
      <w:proofErr w:type="spellStart"/>
      <w:r w:rsidR="00BB33AB">
        <w:t>DAOs</w:t>
      </w:r>
      <w:proofErr w:type="spellEnd"/>
      <w:r w:rsidR="00CB072D">
        <w:t>. C</w:t>
      </w:r>
      <w:r w:rsidR="00BB33AB">
        <w:t xml:space="preserve">ada fabrica da suporte a um diferente tipo de implementação de persistência. A figura x apresenta um exemplo do uso desta estratégia. </w:t>
      </w:r>
    </w:p>
    <w:p w:rsidR="00BB33AB" w:rsidRDefault="008275F8" w:rsidP="008A5AE9">
      <w:r>
        <w:rPr>
          <w:noProof/>
          <w:lang w:eastAsia="pt-BR"/>
        </w:rPr>
        <mc:AlternateContent>
          <mc:Choice Requires="wps">
            <w:drawing>
              <wp:anchor distT="0" distB="0" distL="114300" distR="114300" simplePos="0" relativeHeight="251659264" behindDoc="0" locked="0" layoutInCell="1" allowOverlap="1" wp14:anchorId="3C586CF4" wp14:editId="2758AA61">
                <wp:simplePos x="0" y="0"/>
                <wp:positionH relativeFrom="column">
                  <wp:posOffset>1069340</wp:posOffset>
                </wp:positionH>
                <wp:positionV relativeFrom="paragraph">
                  <wp:posOffset>69850</wp:posOffset>
                </wp:positionV>
                <wp:extent cx="2374265" cy="1403985"/>
                <wp:effectExtent l="0" t="0" r="11430" b="1778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B33AB" w:rsidRDefault="00CB072D">
                            <w:r>
                              <w:rPr>
                                <w:noProof/>
                                <w:lang w:eastAsia="pt-BR"/>
                              </w:rPr>
                              <w:drawing>
                                <wp:inline distT="0" distB="0" distL="0" distR="0" wp14:anchorId="384EC4A9" wp14:editId="40DB534C">
                                  <wp:extent cx="2520563" cy="235429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611" cy="23543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84.2pt;margin-top:5.5pt;width:186.95pt;height:110.5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">
                <v:textbox style="mso-fit-shape-to-text:t">
                  <w:txbxContent>
                    <w:p w:rsidR="00BB33AB" w:rsidRDefault="00CB072D">
                      <w:r>
                        <w:rPr>
                          <w:noProof/>
                          <w:lang w:eastAsia="pt-BR"/>
                        </w:rPr>
                        <w:drawing>
                          <wp:inline distT="0" distB="0" distL="0" distR="0" wp14:anchorId="384EC4A9" wp14:editId="40DB534C">
                            <wp:extent cx="2520563" cy="235429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611" cy="2354340"/>
                                    </a:xfrm>
                                    <a:prstGeom prst="rect">
                                      <a:avLst/>
                                    </a:prstGeom>
                                    <a:noFill/>
                                    <a:ln>
                                      <a:noFill/>
                                    </a:ln>
                                  </pic:spPr>
                                </pic:pic>
                              </a:graphicData>
                            </a:graphic>
                          </wp:inline>
                        </w:drawing>
                      </w:r>
                    </w:p>
                  </w:txbxContent>
                </v:textbox>
              </v:shape>
            </w:pict>
          </mc:Fallback>
        </mc:AlternateContent>
      </w:r>
    </w:p>
    <w:p w:rsidR="00E2245F" w:rsidRDefault="00E2245F" w:rsidP="008A5AE9"/>
    <w:p w:rsidR="00E2245F" w:rsidRDefault="00E2245F" w:rsidP="008A5AE9"/>
    <w:p w:rsidR="00E2245F" w:rsidRDefault="00E2245F" w:rsidP="008A5AE9"/>
    <w:p w:rsidR="00E2245F" w:rsidRDefault="00E2245F" w:rsidP="008A5AE9"/>
    <w:p w:rsidR="00E2245F" w:rsidRDefault="00E2245F" w:rsidP="008A5AE9"/>
    <w:p w:rsidR="00BB33AB" w:rsidRDefault="00BB33AB" w:rsidP="008A5AE9"/>
    <w:p w:rsidR="00BB33AB" w:rsidRDefault="00BB33AB" w:rsidP="008A5AE9"/>
    <w:p w:rsidR="00BB33AB" w:rsidRDefault="00BB33AB" w:rsidP="008A5AE9"/>
    <w:p w:rsidR="00BB33AB" w:rsidRDefault="00BB33AB" w:rsidP="008A5AE9"/>
    <w:p w:rsidR="00BB33AB" w:rsidRDefault="00D853E8" w:rsidP="00BB33AB">
      <w:pPr>
        <w:tabs>
          <w:tab w:val="left" w:pos="2201"/>
        </w:tabs>
        <w:jc w:val="left"/>
      </w:pPr>
      <w:r>
        <w:t>Benefícios</w:t>
      </w:r>
      <w:r w:rsidR="00BB33AB">
        <w:t>:</w:t>
      </w:r>
    </w:p>
    <w:p w:rsidR="00BB33AB" w:rsidRDefault="00BB33AB" w:rsidP="00BB33AB">
      <w:pPr>
        <w:pStyle w:val="PargrafodaLista"/>
        <w:numPr>
          <w:ilvl w:val="0"/>
          <w:numId w:val="3"/>
        </w:numPr>
        <w:tabs>
          <w:tab w:val="left" w:pos="2201"/>
        </w:tabs>
        <w:jc w:val="left"/>
      </w:pPr>
      <w:r>
        <w:t xml:space="preserve">Habilita a transparência – objetos de negocio podem se utilizar de uma fonte de dados sem conhecer detalhes específicos da </w:t>
      </w:r>
      <w:proofErr w:type="gramStart"/>
      <w:r>
        <w:t>implementação</w:t>
      </w:r>
      <w:proofErr w:type="gramEnd"/>
      <w:r>
        <w:t xml:space="preserve">. </w:t>
      </w:r>
    </w:p>
    <w:p w:rsidR="00BB33AB" w:rsidRDefault="00BB33AB" w:rsidP="00BB33AB">
      <w:pPr>
        <w:pStyle w:val="PargrafodaLista"/>
        <w:numPr>
          <w:ilvl w:val="0"/>
          <w:numId w:val="3"/>
        </w:numPr>
        <w:tabs>
          <w:tab w:val="left" w:pos="2201"/>
        </w:tabs>
        <w:jc w:val="left"/>
      </w:pPr>
      <w:r>
        <w:t xml:space="preserve">Facilita a migração – a camada DAO facilita uma aplicação a migrar para uma </w:t>
      </w:r>
      <w:proofErr w:type="gramStart"/>
      <w:r>
        <w:t>implementação</w:t>
      </w:r>
      <w:proofErr w:type="gramEnd"/>
      <w:r>
        <w:t xml:space="preserve"> diferente de banco de dados</w:t>
      </w:r>
    </w:p>
    <w:p w:rsidR="00BB33AB" w:rsidRDefault="00BB33AB" w:rsidP="00BB33AB">
      <w:pPr>
        <w:pStyle w:val="PargrafodaLista"/>
        <w:numPr>
          <w:ilvl w:val="0"/>
          <w:numId w:val="3"/>
        </w:numPr>
        <w:tabs>
          <w:tab w:val="left" w:pos="2201"/>
        </w:tabs>
        <w:jc w:val="left"/>
      </w:pPr>
      <w:r>
        <w:t xml:space="preserve">Reduz a complexidade de objetos de negócios </w:t>
      </w:r>
      <w:r w:rsidR="00D853E8">
        <w:t>–</w:t>
      </w:r>
      <w:r>
        <w:t xml:space="preserve"> </w:t>
      </w:r>
      <w:r w:rsidR="00D853E8">
        <w:t xml:space="preserve">como </w:t>
      </w:r>
      <w:proofErr w:type="gramStart"/>
      <w:r w:rsidR="00D853E8">
        <w:t>o objetos</w:t>
      </w:r>
      <w:proofErr w:type="gramEnd"/>
      <w:r w:rsidR="00D853E8">
        <w:t xml:space="preserve"> DAO gerenciam o acesso aos dados isto simplifica a implementação dos objetos de negócios.</w:t>
      </w:r>
    </w:p>
    <w:p w:rsidR="00D853E8" w:rsidRDefault="00D853E8" w:rsidP="00BB33AB">
      <w:pPr>
        <w:pStyle w:val="PargrafodaLista"/>
        <w:numPr>
          <w:ilvl w:val="0"/>
          <w:numId w:val="3"/>
        </w:numPr>
        <w:tabs>
          <w:tab w:val="left" w:pos="2201"/>
        </w:tabs>
        <w:jc w:val="left"/>
      </w:pPr>
      <w:r>
        <w:t xml:space="preserve">Centraliza o acesso aos dados a uma camada separada </w:t>
      </w:r>
      <w:r w:rsidR="00CB072D">
        <w:t>isto facilita a estratégia de teste da camada de dados.</w:t>
      </w:r>
    </w:p>
    <w:p w:rsidR="00D853E8" w:rsidRDefault="00D853E8" w:rsidP="00D853E8">
      <w:pPr>
        <w:tabs>
          <w:tab w:val="left" w:pos="2201"/>
        </w:tabs>
        <w:jc w:val="left"/>
      </w:pPr>
      <w:r>
        <w:t xml:space="preserve">Considere o exemplo da implementação abaixo supondo que a aplicação </w:t>
      </w:r>
      <w:r w:rsidR="00085BD5">
        <w:t xml:space="preserve">foi projetada para </w:t>
      </w:r>
      <w:r>
        <w:t xml:space="preserve">ser executada </w:t>
      </w:r>
      <w:r w:rsidR="00085BD5">
        <w:t xml:space="preserve">utilizando </w:t>
      </w:r>
      <w:proofErr w:type="gramStart"/>
      <w:r w:rsidR="00085BD5">
        <w:t>MySQL</w:t>
      </w:r>
      <w:proofErr w:type="gramEnd"/>
      <w:r w:rsidR="00085BD5">
        <w:t xml:space="preserve"> ou </w:t>
      </w:r>
      <w:proofErr w:type="spellStart"/>
      <w:r w:rsidR="00085BD5">
        <w:t>Hibernate</w:t>
      </w:r>
      <w:proofErr w:type="spellEnd"/>
      <w:r w:rsidR="00067BD0">
        <w:t xml:space="preserve">. O padrão </w:t>
      </w:r>
      <w:r w:rsidR="00067BD0">
        <w:t xml:space="preserve">Abstract </w:t>
      </w:r>
      <w:proofErr w:type="spellStart"/>
      <w:r w:rsidR="00067BD0">
        <w:t>Factory</w:t>
      </w:r>
      <w:proofErr w:type="spellEnd"/>
      <w:r w:rsidR="00067BD0">
        <w:t xml:space="preserve"> foi utilizado para diminuir o acoplamento entre as classes:</w:t>
      </w:r>
    </w:p>
    <w:p w:rsidR="00D853E8" w:rsidRDefault="00D853E8" w:rsidP="00D853E8">
      <w:pPr>
        <w:tabs>
          <w:tab w:val="left" w:pos="2201"/>
        </w:tabs>
        <w:jc w:val="left"/>
      </w:pPr>
      <w:r>
        <w:rPr>
          <w:noProof/>
          <w:lang w:eastAsia="pt-BR"/>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853E8" w:rsidRDefault="00D853E8">
                            <w:r>
                              <w:rPr>
                                <w:noProof/>
                                <w:lang w:eastAsia="pt-BR"/>
                              </w:rPr>
                              <w:drawing>
                                <wp:inline distT="0" distB="0" distL="0" distR="0" wp14:anchorId="2280761B" wp14:editId="353FB723">
                                  <wp:extent cx="1958340" cy="1224915"/>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340" cy="122491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0;width:186.95pt;height:110.55pt;z-index:25166131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AFEkNSKwIAAFIEAAAOAAAAAAAAAAAAAAAAAC4CAABkcnMvZTJv&#10;RG9jLnhtbFBLAQItABQABgAIAAAAIQD9LzLW2wAAAAUBAAAPAAAAAAAAAAAAAAAAAIUEAABkcnMv&#10;ZG93bnJldi54bWxQSwUGAAAAAAQABADzAAAAjQUAAAAA&#10;">
                <v:textbox style="mso-fit-shape-to-text:t">
                  <w:txbxContent>
                    <w:p w:rsidR="00D853E8" w:rsidRDefault="00D853E8">
                      <w:r>
                        <w:rPr>
                          <w:noProof/>
                          <w:lang w:eastAsia="pt-BR"/>
                        </w:rPr>
                        <w:drawing>
                          <wp:inline distT="0" distB="0" distL="0" distR="0" wp14:anchorId="2280761B" wp14:editId="353FB723">
                            <wp:extent cx="1958340" cy="1224915"/>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340" cy="1224915"/>
                                    </a:xfrm>
                                    <a:prstGeom prst="rect">
                                      <a:avLst/>
                                    </a:prstGeom>
                                    <a:noFill/>
                                    <a:ln>
                                      <a:noFill/>
                                    </a:ln>
                                  </pic:spPr>
                                </pic:pic>
                              </a:graphicData>
                            </a:graphic>
                          </wp:inline>
                        </w:drawing>
                      </w:r>
                    </w:p>
                  </w:txbxContent>
                </v:textbox>
              </v:shape>
            </w:pict>
          </mc:Fallback>
        </mc:AlternateContent>
      </w:r>
    </w:p>
    <w:p w:rsidR="00D853E8" w:rsidRDefault="00D853E8" w:rsidP="00D853E8">
      <w:pPr>
        <w:pStyle w:val="PargrafodaLista"/>
        <w:tabs>
          <w:tab w:val="left" w:pos="2201"/>
        </w:tabs>
        <w:jc w:val="left"/>
      </w:pPr>
    </w:p>
    <w:p w:rsidR="001B5515" w:rsidRDefault="001B5515" w:rsidP="00D853E8">
      <w:pPr>
        <w:pStyle w:val="PargrafodaLista"/>
        <w:tabs>
          <w:tab w:val="left" w:pos="2201"/>
        </w:tabs>
        <w:jc w:val="left"/>
      </w:pPr>
    </w:p>
    <w:p w:rsidR="001B5515" w:rsidRDefault="001B5515" w:rsidP="00D853E8">
      <w:pPr>
        <w:pStyle w:val="PargrafodaLista"/>
        <w:tabs>
          <w:tab w:val="left" w:pos="2201"/>
        </w:tabs>
        <w:jc w:val="left"/>
      </w:pPr>
    </w:p>
    <w:p w:rsidR="001B5515" w:rsidRDefault="001B5515" w:rsidP="00D853E8">
      <w:pPr>
        <w:pStyle w:val="PargrafodaLista"/>
        <w:tabs>
          <w:tab w:val="left" w:pos="2201"/>
        </w:tabs>
        <w:jc w:val="left"/>
      </w:pPr>
    </w:p>
    <w:p w:rsidR="001B5515" w:rsidRDefault="001B5515" w:rsidP="00D853E8">
      <w:pPr>
        <w:pStyle w:val="PargrafodaLista"/>
        <w:tabs>
          <w:tab w:val="left" w:pos="2201"/>
        </w:tabs>
        <w:jc w:val="left"/>
      </w:pPr>
    </w:p>
    <w:p w:rsidR="001B5515" w:rsidRDefault="001B5515" w:rsidP="00D853E8">
      <w:pPr>
        <w:pStyle w:val="PargrafodaLista"/>
        <w:tabs>
          <w:tab w:val="left" w:pos="2201"/>
        </w:tabs>
        <w:jc w:val="left"/>
      </w:pPr>
    </w:p>
    <w:p w:rsidR="001B5515" w:rsidRDefault="001B5515" w:rsidP="00D853E8">
      <w:pPr>
        <w:pStyle w:val="PargrafodaLista"/>
        <w:tabs>
          <w:tab w:val="left" w:pos="2201"/>
        </w:tabs>
        <w:jc w:val="left"/>
      </w:pPr>
    </w:p>
    <w:p w:rsidR="001B5515" w:rsidRDefault="001B5515" w:rsidP="00D853E8">
      <w:pPr>
        <w:pStyle w:val="PargrafodaLista"/>
        <w:tabs>
          <w:tab w:val="left" w:pos="2201"/>
        </w:tabs>
        <w:jc w:val="left"/>
      </w:pPr>
    </w:p>
    <w:p w:rsidR="001B5515" w:rsidRDefault="001B5515" w:rsidP="001B5515">
      <w:pPr>
        <w:tabs>
          <w:tab w:val="left" w:pos="2201"/>
        </w:tabs>
        <w:jc w:val="left"/>
      </w:pPr>
      <w:r>
        <w:lastRenderedPageBreak/>
        <w:t xml:space="preserve">O código de exemplo para </w:t>
      </w:r>
      <w:proofErr w:type="spellStart"/>
      <w:proofErr w:type="gramStart"/>
      <w:r>
        <w:t>HibernateDAOFactory</w:t>
      </w:r>
      <w:proofErr w:type="spellEnd"/>
      <w:proofErr w:type="gramEnd"/>
      <w:r>
        <w:t xml:space="preserve"> é mostrado na figura 2. A implementação para </w:t>
      </w:r>
      <w:proofErr w:type="spellStart"/>
      <w:proofErr w:type="gramStart"/>
      <w:r>
        <w:t>MySQLDAOFactory</w:t>
      </w:r>
      <w:proofErr w:type="spellEnd"/>
      <w:proofErr w:type="gramEnd"/>
      <w:r>
        <w:t xml:space="preserve"> é similar exceto para as especificidades de cada implementação, tais como o driver JDBC, URL do banco de dados e diferenças na sintaxe SQL.</w:t>
      </w:r>
    </w:p>
    <w:p w:rsidR="008275F8" w:rsidRDefault="008275F8" w:rsidP="001B5515">
      <w:pPr>
        <w:tabs>
          <w:tab w:val="left" w:pos="2201"/>
        </w:tabs>
        <w:jc w:val="left"/>
      </w:pPr>
      <w:r>
        <w:rPr>
          <w:noProof/>
          <w:lang w:eastAsia="pt-BR"/>
        </w:rPr>
        <mc:AlternateContent>
          <mc:Choice Requires="wps">
            <w:drawing>
              <wp:anchor distT="0" distB="0" distL="114300" distR="114300" simplePos="0" relativeHeight="251663360" behindDoc="0" locked="0" layoutInCell="1" allowOverlap="1" wp14:anchorId="4F01305C" wp14:editId="7BA92637">
                <wp:simplePos x="0" y="0"/>
                <wp:positionH relativeFrom="column">
                  <wp:posOffset>179070</wp:posOffset>
                </wp:positionH>
                <wp:positionV relativeFrom="paragraph">
                  <wp:posOffset>236220</wp:posOffset>
                </wp:positionV>
                <wp:extent cx="4010660" cy="1388745"/>
                <wp:effectExtent l="0" t="0" r="27940" b="2095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660" cy="1388745"/>
                        </a:xfrm>
                        <a:prstGeom prst="rect">
                          <a:avLst/>
                        </a:prstGeom>
                        <a:solidFill>
                          <a:srgbClr val="FFFFFF"/>
                        </a:solidFill>
                        <a:ln w="9525">
                          <a:solidFill>
                            <a:srgbClr val="000000"/>
                          </a:solidFill>
                          <a:miter lim="800000"/>
                          <a:headEnd/>
                          <a:tailEnd/>
                        </a:ln>
                      </wps:spPr>
                      <wps:txbx>
                        <w:txbxContent>
                          <w:p w:rsidR="0012215D" w:rsidRDefault="0012215D">
                            <w:r>
                              <w:rPr>
                                <w:noProof/>
                                <w:lang w:eastAsia="pt-BR"/>
                              </w:rPr>
                              <w:drawing>
                                <wp:inline distT="0" distB="0" distL="0" distR="0" wp14:anchorId="1F71F0B8" wp14:editId="712C8FDE">
                                  <wp:extent cx="3781125" cy="1199072"/>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03" cy="1199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1pt;margin-top:18.6pt;width:315.8pt;height:10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">
                <v:textbox>
                  <w:txbxContent>
                    <w:p w:rsidR="0012215D" w:rsidRDefault="0012215D">
                      <w:r>
                        <w:rPr>
                          <w:noProof/>
                          <w:lang w:eastAsia="pt-BR"/>
                        </w:rPr>
                        <w:drawing>
                          <wp:inline distT="0" distB="0" distL="0" distR="0" wp14:anchorId="1F71F0B8" wp14:editId="712C8FDE">
                            <wp:extent cx="3781125" cy="1199072"/>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03" cy="1199160"/>
                                    </a:xfrm>
                                    <a:prstGeom prst="rect">
                                      <a:avLst/>
                                    </a:prstGeom>
                                    <a:noFill/>
                                    <a:ln>
                                      <a:noFill/>
                                    </a:ln>
                                  </pic:spPr>
                                </pic:pic>
                              </a:graphicData>
                            </a:graphic>
                          </wp:inline>
                        </w:drawing>
                      </w:r>
                    </w:p>
                  </w:txbxContent>
                </v:textbox>
              </v:shape>
            </w:pict>
          </mc:Fallback>
        </mc:AlternateContent>
      </w:r>
    </w:p>
    <w:p w:rsidR="008275F8" w:rsidRDefault="008275F8" w:rsidP="001B5515">
      <w:pPr>
        <w:tabs>
          <w:tab w:val="left" w:pos="2201"/>
        </w:tabs>
        <w:jc w:val="left"/>
      </w:pPr>
    </w:p>
    <w:p w:rsidR="0012215D" w:rsidRDefault="0012215D" w:rsidP="001B5515">
      <w:pPr>
        <w:tabs>
          <w:tab w:val="left" w:pos="2201"/>
        </w:tabs>
        <w:jc w:val="left"/>
      </w:pPr>
    </w:p>
    <w:p w:rsidR="008B3D96" w:rsidRDefault="008B3D96" w:rsidP="00D853E8">
      <w:pPr>
        <w:pStyle w:val="PargrafodaLista"/>
        <w:tabs>
          <w:tab w:val="left" w:pos="2201"/>
        </w:tabs>
        <w:jc w:val="left"/>
      </w:pPr>
    </w:p>
    <w:p w:rsidR="008B3D96" w:rsidRPr="008B3D96" w:rsidRDefault="008B3D96" w:rsidP="008B3D96"/>
    <w:p w:rsidR="008B3D96" w:rsidRPr="008B3D96" w:rsidRDefault="008B3D96" w:rsidP="008B3D96"/>
    <w:p w:rsidR="001B5515" w:rsidRDefault="008B3D96" w:rsidP="008B3D96">
      <w:r>
        <w:t xml:space="preserve">A interface </w:t>
      </w:r>
      <w:proofErr w:type="spellStart"/>
      <w:proofErr w:type="gramStart"/>
      <w:r>
        <w:t>IEmpresaDAO</w:t>
      </w:r>
      <w:proofErr w:type="spellEnd"/>
      <w:proofErr w:type="gramEnd"/>
      <w:r>
        <w:t xml:space="preserve"> mostrado no exemplo 3 define os métodos DAO para persistir o objeto Empresa que são implementados por todas as implementações DAO concretas tais como </w:t>
      </w:r>
      <w:proofErr w:type="spellStart"/>
      <w:r>
        <w:t>HibernateEmpresaDAO</w:t>
      </w:r>
      <w:proofErr w:type="spellEnd"/>
      <w:r>
        <w:t xml:space="preserve">. </w:t>
      </w:r>
    </w:p>
    <w:p w:rsidR="008B3D96" w:rsidRDefault="008B3D96" w:rsidP="008B3D96">
      <w:pPr>
        <w:ind w:firstLine="708"/>
      </w:pPr>
      <w:r>
        <w:rPr>
          <w:noProof/>
          <w:lang w:eastAsia="pt-BR"/>
        </w:rPr>
        <mc:AlternateContent>
          <mc:Choice Requires="wps">
            <w:drawing>
              <wp:anchor distT="0" distB="0" distL="114300" distR="114300" simplePos="0" relativeHeight="251668480" behindDoc="0" locked="0" layoutInCell="1" allowOverlap="1" wp14:anchorId="1D1C8585" wp14:editId="6A3AF051">
                <wp:simplePos x="0" y="0"/>
                <wp:positionH relativeFrom="column">
                  <wp:posOffset>694055</wp:posOffset>
                </wp:positionH>
                <wp:positionV relativeFrom="paragraph">
                  <wp:posOffset>123825</wp:posOffset>
                </wp:positionV>
                <wp:extent cx="2374265" cy="1403985"/>
                <wp:effectExtent l="0" t="0" r="11430" b="1143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B3D96" w:rsidRDefault="008B3D96">
                            <w:r>
                              <w:rPr>
                                <w:noProof/>
                                <w:lang w:eastAsia="pt-BR"/>
                              </w:rPr>
                              <w:drawing>
                                <wp:inline distT="0" distB="0" distL="0" distR="0" wp14:anchorId="1D6A9B1C" wp14:editId="1DCD4176">
                                  <wp:extent cx="1967230" cy="977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9779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54.65pt;margin-top:9.7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">
                <v:textbox style="mso-fit-shape-to-text:t">
                  <w:txbxContent>
                    <w:p w:rsidR="008B3D96" w:rsidRDefault="008B3D96">
                      <w:r>
                        <w:rPr>
                          <w:noProof/>
                          <w:lang w:eastAsia="pt-BR"/>
                        </w:rPr>
                        <w:drawing>
                          <wp:inline distT="0" distB="0" distL="0" distR="0" wp14:anchorId="1D6A9B1C" wp14:editId="1DCD4176">
                            <wp:extent cx="1967230" cy="977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977900"/>
                                    </a:xfrm>
                                    <a:prstGeom prst="rect">
                                      <a:avLst/>
                                    </a:prstGeom>
                                    <a:noFill/>
                                    <a:ln>
                                      <a:noFill/>
                                    </a:ln>
                                  </pic:spPr>
                                </pic:pic>
                              </a:graphicData>
                            </a:graphic>
                          </wp:inline>
                        </w:drawing>
                      </w:r>
                    </w:p>
                  </w:txbxContent>
                </v:textbox>
              </v:shape>
            </w:pict>
          </mc:Fallback>
        </mc:AlternateContent>
      </w:r>
    </w:p>
    <w:p w:rsidR="008B3D96" w:rsidRDefault="008B3D96" w:rsidP="008B3D96">
      <w:pPr>
        <w:ind w:firstLine="708"/>
      </w:pPr>
    </w:p>
    <w:p w:rsidR="006E5B68" w:rsidRDefault="006E5B68" w:rsidP="008B3D96">
      <w:pPr>
        <w:ind w:firstLine="708"/>
      </w:pPr>
    </w:p>
    <w:p w:rsidR="006E5B68" w:rsidRDefault="006E5B68" w:rsidP="008B3D96">
      <w:pPr>
        <w:ind w:firstLine="708"/>
      </w:pPr>
    </w:p>
    <w:p w:rsidR="006E5B68" w:rsidRDefault="006E5B68" w:rsidP="008B3D96">
      <w:pPr>
        <w:ind w:firstLine="708"/>
      </w:pPr>
      <w:bookmarkStart w:id="0" w:name="_GoBack"/>
      <w:bookmarkEnd w:id="0"/>
    </w:p>
    <w:p w:rsidR="006E5B68" w:rsidRDefault="006E5B68" w:rsidP="008B3D96">
      <w:pPr>
        <w:ind w:firstLine="708"/>
      </w:pPr>
    </w:p>
    <w:p w:rsidR="006E5B68" w:rsidRDefault="006E5B68" w:rsidP="006E5B68">
      <w:r>
        <w:t xml:space="preserve">A classe </w:t>
      </w:r>
      <w:proofErr w:type="spellStart"/>
      <w:proofErr w:type="gramStart"/>
      <w:r>
        <w:t>HibernateEmpresaDAO</w:t>
      </w:r>
      <w:proofErr w:type="spellEnd"/>
      <w:proofErr w:type="gramEnd"/>
      <w:r>
        <w:t xml:space="preserve"> implementa a interface </w:t>
      </w:r>
      <w:proofErr w:type="spellStart"/>
      <w:r>
        <w:t>IEmpresaDAO</w:t>
      </w:r>
      <w:proofErr w:type="spellEnd"/>
      <w:r>
        <w:t xml:space="preserve"> como mostrado na figura 4. </w:t>
      </w:r>
    </w:p>
    <w:p w:rsidR="00FC00A2" w:rsidRDefault="00FC00A2" w:rsidP="006E5B68">
      <w:r>
        <w:rPr>
          <w:noProof/>
          <w:lang w:eastAsia="pt-BR"/>
        </w:rPr>
        <mc:AlternateContent>
          <mc:Choice Requires="wps">
            <w:drawing>
              <wp:anchor distT="0" distB="0" distL="114300" distR="114300" simplePos="0" relativeHeight="251670528" behindDoc="0" locked="0" layoutInCell="1" allowOverlap="1" wp14:anchorId="6335124A" wp14:editId="060B9B8B">
                <wp:simplePos x="0" y="0"/>
                <wp:positionH relativeFrom="column">
                  <wp:posOffset>162560</wp:posOffset>
                </wp:positionH>
                <wp:positionV relativeFrom="paragraph">
                  <wp:posOffset>26035</wp:posOffset>
                </wp:positionV>
                <wp:extent cx="2679065" cy="1597660"/>
                <wp:effectExtent l="0" t="0" r="26035" b="2159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597660"/>
                        </a:xfrm>
                        <a:prstGeom prst="rect">
                          <a:avLst/>
                        </a:prstGeom>
                        <a:solidFill>
                          <a:srgbClr val="FFFFFF"/>
                        </a:solidFill>
                        <a:ln w="9525">
                          <a:solidFill>
                            <a:srgbClr val="000000"/>
                          </a:solidFill>
                          <a:miter lim="800000"/>
                          <a:headEnd/>
                          <a:tailEnd/>
                        </a:ln>
                      </wps:spPr>
                      <wps:txbx>
                        <w:txbxContent>
                          <w:p w:rsidR="00AE03D4" w:rsidRDefault="00AE03D4">
                            <w:r>
                              <w:rPr>
                                <w:noProof/>
                                <w:lang w:eastAsia="pt-BR"/>
                              </w:rPr>
                              <w:drawing>
                                <wp:inline distT="0" distB="0" distL="0" distR="0" wp14:anchorId="37A7AC4F" wp14:editId="368A1CF4">
                                  <wp:extent cx="1956435" cy="1339850"/>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6435" cy="13398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8pt;margin-top:2.05pt;width:210.95pt;height:1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">
                <v:textbox>
                  <w:txbxContent>
                    <w:p w:rsidR="00AE03D4" w:rsidRDefault="00AE03D4">
                      <w:r>
                        <w:rPr>
                          <w:noProof/>
                          <w:lang w:eastAsia="pt-BR"/>
                        </w:rPr>
                        <w:drawing>
                          <wp:inline distT="0" distB="0" distL="0" distR="0" wp14:anchorId="37A7AC4F" wp14:editId="368A1CF4">
                            <wp:extent cx="1956435" cy="1339850"/>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6435" cy="1339850"/>
                                    </a:xfrm>
                                    <a:prstGeom prst="rect">
                                      <a:avLst/>
                                    </a:prstGeom>
                                    <a:noFill/>
                                    <a:ln>
                                      <a:noFill/>
                                    </a:ln>
                                  </pic:spPr>
                                </pic:pic>
                              </a:graphicData>
                            </a:graphic>
                          </wp:inline>
                        </w:drawing>
                      </w:r>
                    </w:p>
                  </w:txbxContent>
                </v:textbox>
              </v:shape>
            </w:pict>
          </mc:Fallback>
        </mc:AlternateContent>
      </w:r>
    </w:p>
    <w:p w:rsidR="00FC00A2" w:rsidRDefault="00FC00A2" w:rsidP="006E5B68"/>
    <w:p w:rsidR="00FC00A2" w:rsidRDefault="00FC00A2" w:rsidP="006E5B68"/>
    <w:p w:rsidR="00FC00A2" w:rsidRDefault="00FC00A2" w:rsidP="006E5B68"/>
    <w:p w:rsidR="00FC00A2" w:rsidRDefault="00FC00A2" w:rsidP="006E5B68"/>
    <w:p w:rsidR="00AE03D4" w:rsidRDefault="00AE03D4" w:rsidP="006E5B68"/>
    <w:p w:rsidR="006E5B68" w:rsidRDefault="006E5B68" w:rsidP="008B3D96">
      <w:pPr>
        <w:ind w:firstLine="708"/>
      </w:pPr>
    </w:p>
    <w:p w:rsidR="002C65EE" w:rsidRPr="007243F6" w:rsidRDefault="002C65EE" w:rsidP="002C65EE">
      <w:pPr>
        <w:spacing w:after="0" w:line="240" w:lineRule="auto"/>
        <w:rPr>
          <w:szCs w:val="20"/>
        </w:rPr>
      </w:pPr>
      <w:r w:rsidRPr="007243F6">
        <w:rPr>
          <w:b/>
          <w:szCs w:val="20"/>
        </w:rPr>
        <w:t>Total de linhas de código em um método</w:t>
      </w:r>
      <w:r w:rsidRPr="007243F6">
        <w:rPr>
          <w:szCs w:val="20"/>
        </w:rPr>
        <w:t xml:space="preserve"> – um método deve caber em uma tela, um método com mais de 50 linhas de código deve ser </w:t>
      </w:r>
      <w:proofErr w:type="spellStart"/>
      <w:r w:rsidRPr="007243F6">
        <w:rPr>
          <w:szCs w:val="20"/>
        </w:rPr>
        <w:t>refatorado</w:t>
      </w:r>
      <w:proofErr w:type="spellEnd"/>
      <w:r w:rsidRPr="007243F6">
        <w:rPr>
          <w:szCs w:val="20"/>
        </w:rPr>
        <w:t xml:space="preserve">. </w:t>
      </w:r>
    </w:p>
    <w:p w:rsidR="002C65EE" w:rsidRPr="007243F6" w:rsidRDefault="002C65EE" w:rsidP="002C65EE">
      <w:pPr>
        <w:spacing w:after="0" w:line="240" w:lineRule="auto"/>
        <w:rPr>
          <w:szCs w:val="20"/>
        </w:rPr>
      </w:pPr>
      <w:r w:rsidRPr="007243F6">
        <w:rPr>
          <w:b/>
          <w:szCs w:val="20"/>
        </w:rPr>
        <w:t>Numero de métodos por classe</w:t>
      </w:r>
      <w:r w:rsidRPr="007243F6">
        <w:rPr>
          <w:szCs w:val="20"/>
        </w:rPr>
        <w:t xml:space="preserve"> – máximo de 10 métodos funcionais excluindo os que começam por “set”, “</w:t>
      </w:r>
      <w:proofErr w:type="spellStart"/>
      <w:r w:rsidRPr="007243F6">
        <w:rPr>
          <w:szCs w:val="20"/>
        </w:rPr>
        <w:t>get</w:t>
      </w:r>
      <w:proofErr w:type="spellEnd"/>
      <w:r w:rsidRPr="007243F6">
        <w:rPr>
          <w:szCs w:val="20"/>
        </w:rPr>
        <w:t>”, “</w:t>
      </w:r>
      <w:proofErr w:type="spellStart"/>
      <w:r w:rsidRPr="007243F6">
        <w:rPr>
          <w:szCs w:val="20"/>
        </w:rPr>
        <w:t>is</w:t>
      </w:r>
      <w:proofErr w:type="spellEnd"/>
      <w:r w:rsidRPr="007243F6">
        <w:rPr>
          <w:szCs w:val="20"/>
        </w:rPr>
        <w:t xml:space="preserve">”. </w:t>
      </w:r>
    </w:p>
    <w:p w:rsidR="002C65EE" w:rsidRPr="007243F6" w:rsidRDefault="002C65EE" w:rsidP="002C65EE">
      <w:pPr>
        <w:spacing w:after="0" w:line="240" w:lineRule="auto"/>
        <w:rPr>
          <w:szCs w:val="20"/>
        </w:rPr>
      </w:pPr>
      <w:r w:rsidRPr="007243F6">
        <w:rPr>
          <w:b/>
          <w:szCs w:val="20"/>
        </w:rPr>
        <w:t xml:space="preserve">Complexidade </w:t>
      </w:r>
      <w:proofErr w:type="spellStart"/>
      <w:r w:rsidRPr="007243F6">
        <w:rPr>
          <w:b/>
          <w:szCs w:val="20"/>
        </w:rPr>
        <w:t>ciclomatica</w:t>
      </w:r>
      <w:proofErr w:type="spellEnd"/>
      <w:r w:rsidRPr="007243F6">
        <w:rPr>
          <w:szCs w:val="20"/>
        </w:rPr>
        <w:t xml:space="preserve"> &lt; 10</w:t>
      </w:r>
    </w:p>
    <w:p w:rsidR="002C65EE" w:rsidRPr="007243F6" w:rsidRDefault="002C65EE" w:rsidP="002C65EE">
      <w:pPr>
        <w:rPr>
          <w:szCs w:val="20"/>
          <w:u w:val="single"/>
        </w:rPr>
      </w:pPr>
      <w:r w:rsidRPr="007243F6">
        <w:rPr>
          <w:szCs w:val="20"/>
          <w:u w:val="single"/>
        </w:rPr>
        <w:t xml:space="preserve">Analise de dependência </w:t>
      </w:r>
    </w:p>
    <w:p w:rsidR="002C65EE" w:rsidRPr="007243F6" w:rsidRDefault="002C65EE" w:rsidP="002C65EE">
      <w:pPr>
        <w:spacing w:after="0" w:line="240" w:lineRule="auto"/>
        <w:rPr>
          <w:szCs w:val="20"/>
        </w:rPr>
      </w:pPr>
      <w:r w:rsidRPr="007243F6">
        <w:rPr>
          <w:b/>
          <w:szCs w:val="20"/>
        </w:rPr>
        <w:t>Acoplamento aferente</w:t>
      </w:r>
      <w:r w:rsidRPr="007243F6">
        <w:rPr>
          <w:szCs w:val="20"/>
        </w:rPr>
        <w:t xml:space="preserve"> (CA) – </w:t>
      </w:r>
      <w:proofErr w:type="gramStart"/>
      <w:r w:rsidRPr="007243F6">
        <w:rPr>
          <w:szCs w:val="20"/>
        </w:rPr>
        <w:t>numero</w:t>
      </w:r>
      <w:proofErr w:type="gramEnd"/>
      <w:r w:rsidRPr="007243F6">
        <w:rPr>
          <w:szCs w:val="20"/>
        </w:rPr>
        <w:t xml:space="preserve"> de classes (ou pacotes) externos que dependem de classes dentro de um determinado pacote</w:t>
      </w:r>
    </w:p>
    <w:p w:rsidR="002C65EE" w:rsidRPr="007243F6" w:rsidRDefault="002C65EE" w:rsidP="002C65EE">
      <w:pPr>
        <w:spacing w:after="0" w:line="240" w:lineRule="auto"/>
        <w:rPr>
          <w:szCs w:val="20"/>
        </w:rPr>
      </w:pPr>
      <w:r w:rsidRPr="007243F6">
        <w:rPr>
          <w:b/>
          <w:szCs w:val="20"/>
        </w:rPr>
        <w:t>Acoplamento aferente</w:t>
      </w:r>
      <w:r w:rsidRPr="007243F6">
        <w:rPr>
          <w:szCs w:val="20"/>
        </w:rPr>
        <w:t xml:space="preserve"> (AC) – numero de </w:t>
      </w:r>
      <w:proofErr w:type="gramStart"/>
      <w:r w:rsidRPr="007243F6">
        <w:rPr>
          <w:szCs w:val="20"/>
        </w:rPr>
        <w:t>classes (ou pacotes) externos</w:t>
      </w:r>
      <w:proofErr w:type="gramEnd"/>
      <w:r w:rsidRPr="007243F6">
        <w:rPr>
          <w:szCs w:val="20"/>
        </w:rPr>
        <w:t xml:space="preserve"> dos quais as classes dentro de um pacote dependem.</w:t>
      </w:r>
    </w:p>
    <w:p w:rsidR="002C65EE" w:rsidRDefault="002C65EE" w:rsidP="002C65EE">
      <w:pPr>
        <w:spacing w:after="0" w:line="240" w:lineRule="auto"/>
        <w:rPr>
          <w:szCs w:val="20"/>
        </w:rPr>
      </w:pPr>
    </w:p>
    <w:p w:rsidR="002C65EE" w:rsidRPr="007243F6" w:rsidRDefault="002C65EE" w:rsidP="002C65EE">
      <w:pPr>
        <w:spacing w:after="0" w:line="240" w:lineRule="auto"/>
        <w:rPr>
          <w:szCs w:val="20"/>
        </w:rPr>
      </w:pPr>
      <w:r w:rsidRPr="007243F6">
        <w:rPr>
          <w:szCs w:val="20"/>
        </w:rPr>
        <w:t xml:space="preserve">O valor do acoplamento aferente é um bom indicador da dependência que o sistema tem de determinado pacote. Se for um pacote de classes de domínio (figura 2 – visão logica da arquitetura) pode ser aceitável que exista um grande numero de acoplamentos aferentes.  Dependendo do resultado da analise de dependências deve ser verificada a necessidade de revisar as responsabilidades do pacote. </w:t>
      </w:r>
    </w:p>
    <w:p w:rsidR="002C65EE" w:rsidRPr="007243F6" w:rsidRDefault="002C65EE" w:rsidP="002C65EE">
      <w:pPr>
        <w:spacing w:after="0" w:line="240" w:lineRule="auto"/>
        <w:rPr>
          <w:szCs w:val="20"/>
        </w:rPr>
      </w:pPr>
      <w:r w:rsidRPr="007243F6">
        <w:rPr>
          <w:szCs w:val="20"/>
        </w:rPr>
        <w:t xml:space="preserve">O valor do acoplamento eferente indica a fragilidade de um determinado pacote, que depende muito da estabilidade de outros pacotes. Neste caso, pode ser necessário rever as classes do pacote, movendo-as para pacotes mais apropriados. </w:t>
      </w:r>
    </w:p>
    <w:p w:rsidR="002C65EE" w:rsidRPr="007243F6" w:rsidRDefault="002C65EE" w:rsidP="002C65EE">
      <w:pPr>
        <w:spacing w:after="0" w:line="240" w:lineRule="auto"/>
        <w:rPr>
          <w:szCs w:val="20"/>
        </w:rPr>
      </w:pPr>
      <w:r w:rsidRPr="007243F6">
        <w:rPr>
          <w:szCs w:val="20"/>
        </w:rPr>
        <w:t xml:space="preserve">Dependências cíclicas – Existem se duas classes dependem uma da outra, o caso mais grave é quando existe uma dependência cíclica entre pacotes diferentes. Dependências cíclicas na estrutura de dependências entre pacotes devem ser evitadas. </w:t>
      </w:r>
    </w:p>
    <w:p w:rsidR="002C65EE" w:rsidRPr="007243F6" w:rsidRDefault="002C65EE" w:rsidP="002C65EE">
      <w:pPr>
        <w:spacing w:after="0" w:line="240" w:lineRule="auto"/>
        <w:rPr>
          <w:szCs w:val="20"/>
        </w:rPr>
      </w:pPr>
      <w:r w:rsidRPr="007243F6">
        <w:rPr>
          <w:szCs w:val="20"/>
        </w:rPr>
        <w:t>A figura 6 apresenta uma analise de dependência utilizando o “</w:t>
      </w:r>
      <w:proofErr w:type="spellStart"/>
      <w:proofErr w:type="gramStart"/>
      <w:r w:rsidRPr="007243F6">
        <w:rPr>
          <w:szCs w:val="20"/>
        </w:rPr>
        <w:t>CodePro</w:t>
      </w:r>
      <w:proofErr w:type="spellEnd"/>
      <w:proofErr w:type="gramEnd"/>
      <w:r w:rsidRPr="007243F6">
        <w:rPr>
          <w:szCs w:val="20"/>
        </w:rPr>
        <w:t xml:space="preserve"> </w:t>
      </w:r>
      <w:proofErr w:type="spellStart"/>
      <w:r w:rsidRPr="007243F6">
        <w:rPr>
          <w:szCs w:val="20"/>
        </w:rPr>
        <w:t>AnalytiX</w:t>
      </w:r>
      <w:proofErr w:type="spellEnd"/>
      <w:r w:rsidRPr="007243F6">
        <w:rPr>
          <w:szCs w:val="20"/>
        </w:rPr>
        <w:t>” para eclipse. Neste exemplo existe uma dependência cíclica entre os pacotes domínio e serviço. A análise de dependência deve gerar uma “não conformidade” e a equipe deve discutir os mecanismos para se evitar a violação nos critérios de aceitação, estabelecer um prazo para correção ou justificar a necessidade de se manter a dependência entre os pacotes.</w:t>
      </w:r>
    </w:p>
    <w:p w:rsidR="002C65EE" w:rsidRDefault="002C65EE" w:rsidP="002C65EE">
      <w:r>
        <w:rPr>
          <w:noProof/>
          <w:lang w:eastAsia="pt-BR"/>
        </w:rPr>
        <mc:AlternateContent>
          <mc:Choice Requires="wps">
            <w:drawing>
              <wp:anchor distT="0" distB="0" distL="114300" distR="114300" simplePos="0" relativeHeight="251681792" behindDoc="0" locked="0" layoutInCell="1" allowOverlap="1" wp14:anchorId="746DE1E7" wp14:editId="368062C4">
                <wp:simplePos x="0" y="0"/>
                <wp:positionH relativeFrom="column">
                  <wp:posOffset>1739044</wp:posOffset>
                </wp:positionH>
                <wp:positionV relativeFrom="paragraph">
                  <wp:posOffset>101462</wp:posOffset>
                </wp:positionV>
                <wp:extent cx="2374265" cy="1403985"/>
                <wp:effectExtent l="0" t="0" r="27940" b="13970"/>
                <wp:wrapNone/>
                <wp:docPr id="2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C65EE" w:rsidRDefault="002C65EE" w:rsidP="002C65EE">
                            <w:r>
                              <w:rPr>
                                <w:noProof/>
                                <w:lang w:eastAsia="pt-BR"/>
                              </w:rPr>
                              <w:drawing>
                                <wp:inline distT="0" distB="0" distL="0" distR="0" wp14:anchorId="5218FCDD" wp14:editId="23A98ADF">
                                  <wp:extent cx="2456815" cy="1447165"/>
                                  <wp:effectExtent l="0" t="0" r="635" b="635"/>
                                  <wp:docPr id="297" name="Imagem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6815" cy="144716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136.95pt;margin-top:8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">
                <v:textbox style="mso-fit-shape-to-text:t">
                  <w:txbxContent>
                    <w:p w:rsidR="002C65EE" w:rsidRDefault="002C65EE" w:rsidP="002C65EE">
                      <w:r>
                        <w:rPr>
                          <w:noProof/>
                          <w:lang w:eastAsia="pt-BR"/>
                        </w:rPr>
                        <w:drawing>
                          <wp:inline distT="0" distB="0" distL="0" distR="0" wp14:anchorId="5218FCDD" wp14:editId="23A98ADF">
                            <wp:extent cx="2456815" cy="1447165"/>
                            <wp:effectExtent l="0" t="0" r="635" b="635"/>
                            <wp:docPr id="297" name="Imagem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6815" cy="1447165"/>
                                    </a:xfrm>
                                    <a:prstGeom prst="rect">
                                      <a:avLst/>
                                    </a:prstGeom>
                                    <a:noFill/>
                                    <a:ln>
                                      <a:noFill/>
                                    </a:ln>
                                  </pic:spPr>
                                </pic:pic>
                              </a:graphicData>
                            </a:graphic>
                          </wp:inline>
                        </w:drawing>
                      </w:r>
                    </w:p>
                  </w:txbxContent>
                </v:textbox>
              </v:shape>
            </w:pict>
          </mc:Fallback>
        </mc:AlternateContent>
      </w:r>
    </w:p>
    <w:p w:rsidR="002C65EE" w:rsidRDefault="002C65EE" w:rsidP="002C65EE"/>
    <w:p w:rsidR="002C65EE" w:rsidRDefault="002C65EE" w:rsidP="002C65EE"/>
    <w:p w:rsidR="002C65EE" w:rsidRDefault="002C65EE" w:rsidP="002C65EE"/>
    <w:p w:rsidR="002C65EE" w:rsidRDefault="002C65EE" w:rsidP="002C65EE"/>
    <w:p w:rsidR="002C65EE" w:rsidRDefault="002C65EE" w:rsidP="002C65EE"/>
    <w:p w:rsidR="002C65EE" w:rsidRDefault="002C65EE" w:rsidP="002C65EE">
      <w:pPr>
        <w:pStyle w:val="Legenda"/>
        <w:jc w:val="center"/>
      </w:pPr>
      <w:r>
        <w:t xml:space="preserve">Figura </w:t>
      </w:r>
      <w:r>
        <w:fldChar w:fldCharType="begin"/>
      </w:r>
      <w:r>
        <w:instrText xml:space="preserve"> SEQ Figura \* ARABIC </w:instrText>
      </w:r>
      <w:r>
        <w:fldChar w:fldCharType="separate"/>
      </w:r>
      <w:r>
        <w:rPr>
          <w:noProof/>
        </w:rPr>
        <w:t>6</w:t>
      </w:r>
      <w:r>
        <w:fldChar w:fldCharType="end"/>
      </w:r>
      <w:r>
        <w:t xml:space="preserve"> - exemplo de dependência cíclica</w:t>
      </w:r>
    </w:p>
    <w:p w:rsidR="002C65EE" w:rsidRDefault="002C65EE" w:rsidP="002C65EE"/>
    <w:p w:rsidR="002C65EE" w:rsidRDefault="002C65EE" w:rsidP="002C65EE"/>
    <w:p w:rsidR="002C65EE" w:rsidRPr="007243F6" w:rsidRDefault="002C65EE" w:rsidP="002C65EE">
      <w:pPr>
        <w:rPr>
          <w:szCs w:val="20"/>
        </w:rPr>
      </w:pPr>
      <w:r w:rsidRPr="007243F6">
        <w:rPr>
          <w:szCs w:val="20"/>
        </w:rPr>
        <w:t xml:space="preserve">A figura 7 apresenta o acoplamento aferente do pacote domínio (13), neste caso pose ser aceitável que exista um numero alto de classes, fora do pacote, que dependam do pacote domínio em outros casos pode ser necessária uma revisão do alto acoplamento. </w:t>
      </w:r>
    </w:p>
    <w:p w:rsidR="002C65EE" w:rsidRDefault="002C65EE" w:rsidP="002C65EE">
      <w:r>
        <w:rPr>
          <w:noProof/>
          <w:lang w:eastAsia="pt-BR"/>
        </w:rPr>
        <mc:AlternateContent>
          <mc:Choice Requires="wps">
            <w:drawing>
              <wp:anchor distT="0" distB="0" distL="114300" distR="114300" simplePos="0" relativeHeight="251680768" behindDoc="0" locked="0" layoutInCell="1" allowOverlap="1" wp14:anchorId="7659B8D0" wp14:editId="6B140BEE">
                <wp:simplePos x="0" y="0"/>
                <wp:positionH relativeFrom="column">
                  <wp:posOffset>361315</wp:posOffset>
                </wp:positionH>
                <wp:positionV relativeFrom="paragraph">
                  <wp:posOffset>8255</wp:posOffset>
                </wp:positionV>
                <wp:extent cx="5033010" cy="2281555"/>
                <wp:effectExtent l="0" t="0" r="17145" b="12065"/>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2281555"/>
                        </a:xfrm>
                        <a:prstGeom prst="rect">
                          <a:avLst/>
                        </a:prstGeom>
                        <a:solidFill>
                          <a:srgbClr val="FFFFFF"/>
                        </a:solidFill>
                        <a:ln w="9525">
                          <a:solidFill>
                            <a:srgbClr val="000000"/>
                          </a:solidFill>
                          <a:miter lim="800000"/>
                          <a:headEnd/>
                          <a:tailEnd/>
                        </a:ln>
                      </wps:spPr>
                      <wps:txbx>
                        <w:txbxContent>
                          <w:p w:rsidR="002C65EE" w:rsidRDefault="002C65EE" w:rsidP="002C65EE">
                            <w:r>
                              <w:rPr>
                                <w:noProof/>
                                <w:lang w:eastAsia="pt-BR"/>
                              </w:rPr>
                              <w:drawing>
                                <wp:inline distT="0" distB="0" distL="0" distR="0" wp14:anchorId="751A2428" wp14:editId="06EA027A">
                                  <wp:extent cx="4834255" cy="2154555"/>
                                  <wp:effectExtent l="0" t="0" r="4445" b="0"/>
                                  <wp:docPr id="298" name="Imagem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4255" cy="215455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8.45pt;margin-top:.65pt;width:396.3pt;height:179.6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">
                <v:textbox style="mso-fit-shape-to-text:t">
                  <w:txbxContent>
                    <w:p w:rsidR="002C65EE" w:rsidRDefault="002C65EE" w:rsidP="002C65EE">
                      <w:r>
                        <w:rPr>
                          <w:noProof/>
                          <w:lang w:eastAsia="pt-BR"/>
                        </w:rPr>
                        <w:drawing>
                          <wp:inline distT="0" distB="0" distL="0" distR="0" wp14:anchorId="751A2428" wp14:editId="06EA027A">
                            <wp:extent cx="4834255" cy="2154555"/>
                            <wp:effectExtent l="0" t="0" r="4445" b="0"/>
                            <wp:docPr id="298" name="Imagem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4255" cy="2154555"/>
                                    </a:xfrm>
                                    <a:prstGeom prst="rect">
                                      <a:avLst/>
                                    </a:prstGeom>
                                    <a:noFill/>
                                    <a:ln>
                                      <a:noFill/>
                                    </a:ln>
                                  </pic:spPr>
                                </pic:pic>
                              </a:graphicData>
                            </a:graphic>
                          </wp:inline>
                        </w:drawing>
                      </w:r>
                    </w:p>
                  </w:txbxContent>
                </v:textbox>
              </v:shape>
            </w:pict>
          </mc:Fallback>
        </mc:AlternateContent>
      </w:r>
    </w:p>
    <w:p w:rsidR="002C65EE" w:rsidRDefault="002C65EE" w:rsidP="002C65EE"/>
    <w:p w:rsidR="002C65EE" w:rsidRDefault="002C65EE" w:rsidP="002C65EE"/>
    <w:p w:rsidR="002C65EE" w:rsidRDefault="002C65EE" w:rsidP="002C65EE"/>
    <w:p w:rsidR="002C65EE" w:rsidRPr="001A53EA" w:rsidRDefault="002C65EE" w:rsidP="002C65EE"/>
    <w:p w:rsidR="002C65EE" w:rsidRDefault="002C65EE" w:rsidP="002C65EE">
      <w:pPr>
        <w:tabs>
          <w:tab w:val="left" w:pos="3794"/>
        </w:tabs>
      </w:pPr>
    </w:p>
    <w:p w:rsidR="002C65EE" w:rsidRDefault="002C65EE" w:rsidP="002C65EE">
      <w:pPr>
        <w:tabs>
          <w:tab w:val="left" w:pos="3794"/>
        </w:tabs>
      </w:pPr>
    </w:p>
    <w:p w:rsidR="002C65EE" w:rsidRDefault="002C65EE" w:rsidP="002C65EE">
      <w:pPr>
        <w:tabs>
          <w:tab w:val="left" w:pos="3794"/>
        </w:tabs>
      </w:pPr>
    </w:p>
    <w:p w:rsidR="002C65EE" w:rsidRDefault="002C65EE" w:rsidP="002C65EE">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 Analise de dependências – acoplamento aferente = 13 para o pacote domínio usando o </w:t>
      </w:r>
      <w:proofErr w:type="spellStart"/>
      <w:r>
        <w:t>plugin</w:t>
      </w:r>
      <w:proofErr w:type="spellEnd"/>
      <w:r>
        <w:t xml:space="preserve"> </w:t>
      </w:r>
      <w:proofErr w:type="spellStart"/>
      <w:r>
        <w:t>Metrics</w:t>
      </w:r>
      <w:proofErr w:type="spellEnd"/>
      <w:r>
        <w:t xml:space="preserve"> para o Eclipse</w:t>
      </w:r>
    </w:p>
    <w:p w:rsidR="002C65EE" w:rsidRPr="007243F6" w:rsidRDefault="002C65EE" w:rsidP="002C65EE">
      <w:pPr>
        <w:rPr>
          <w:szCs w:val="20"/>
        </w:rPr>
      </w:pPr>
      <w:r w:rsidRPr="007243F6">
        <w:rPr>
          <w:noProof/>
          <w:szCs w:val="20"/>
          <w:lang w:eastAsia="pt-BR"/>
        </w:rPr>
        <mc:AlternateContent>
          <mc:Choice Requires="wps">
            <w:drawing>
              <wp:anchor distT="0" distB="0" distL="114300" distR="114300" simplePos="0" relativeHeight="251682816" behindDoc="0" locked="0" layoutInCell="1" allowOverlap="1" wp14:anchorId="7B1A99C6" wp14:editId="468A4BEC">
                <wp:simplePos x="0" y="0"/>
                <wp:positionH relativeFrom="column">
                  <wp:posOffset>1069340</wp:posOffset>
                </wp:positionH>
                <wp:positionV relativeFrom="paragraph">
                  <wp:posOffset>664845</wp:posOffset>
                </wp:positionV>
                <wp:extent cx="4500245" cy="969645"/>
                <wp:effectExtent l="0" t="0" r="14605" b="20955"/>
                <wp:wrapNone/>
                <wp:docPr id="2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969645"/>
                        </a:xfrm>
                        <a:prstGeom prst="rect">
                          <a:avLst/>
                        </a:prstGeom>
                        <a:solidFill>
                          <a:srgbClr val="FFFFFF"/>
                        </a:solidFill>
                        <a:ln w="9525">
                          <a:solidFill>
                            <a:srgbClr val="000000"/>
                          </a:solidFill>
                          <a:miter lim="800000"/>
                          <a:headEnd/>
                          <a:tailEnd/>
                        </a:ln>
                      </wps:spPr>
                      <wps:txbx>
                        <w:txbxContent>
                          <w:p w:rsidR="002C65EE" w:rsidRDefault="002C65EE" w:rsidP="002C65EE">
                            <w:r>
                              <w:rPr>
                                <w:noProof/>
                                <w:lang w:eastAsia="pt-BR"/>
                              </w:rPr>
                              <w:drawing>
                                <wp:inline distT="0" distB="0" distL="0" distR="0" wp14:anchorId="40064C36" wp14:editId="4CA67D45">
                                  <wp:extent cx="4136285" cy="763325"/>
                                  <wp:effectExtent l="0" t="0" r="0" b="0"/>
                                  <wp:docPr id="300" name="Imagem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6053" cy="76328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4.2pt;margin-top:52.35pt;width:354.35pt;height:76.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">
                <v:textbox>
                  <w:txbxContent>
                    <w:p w:rsidR="002C65EE" w:rsidRDefault="002C65EE" w:rsidP="002C65EE">
                      <w:r>
                        <w:rPr>
                          <w:noProof/>
                          <w:lang w:eastAsia="pt-BR"/>
                        </w:rPr>
                        <w:drawing>
                          <wp:inline distT="0" distB="0" distL="0" distR="0" wp14:anchorId="40064C36" wp14:editId="4CA67D45">
                            <wp:extent cx="4136285" cy="763325"/>
                            <wp:effectExtent l="0" t="0" r="0" b="0"/>
                            <wp:docPr id="300" name="Imagem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6053" cy="763282"/>
                                    </a:xfrm>
                                    <a:prstGeom prst="rect">
                                      <a:avLst/>
                                    </a:prstGeom>
                                    <a:noFill/>
                                    <a:ln>
                                      <a:noFill/>
                                    </a:ln>
                                  </pic:spPr>
                                </pic:pic>
                              </a:graphicData>
                            </a:graphic>
                          </wp:inline>
                        </w:drawing>
                      </w:r>
                    </w:p>
                  </w:txbxContent>
                </v:textbox>
              </v:shape>
            </w:pict>
          </mc:Fallback>
        </mc:AlternateContent>
      </w:r>
      <w:r w:rsidRPr="007243F6">
        <w:rPr>
          <w:szCs w:val="20"/>
        </w:rPr>
        <w:t xml:space="preserve">Cobertura de teste unitário – A analise de cobertura do teste unitário (figura 8) deve atender aos critérios de priorização dos requisitos estabelecidos para o projeto. Requisitos com prioridade alta devem obter </w:t>
      </w:r>
      <w:r w:rsidRPr="007243F6">
        <w:rPr>
          <w:szCs w:val="20"/>
        </w:rPr>
        <w:lastRenderedPageBreak/>
        <w:t xml:space="preserve">100% de cobertura de testes unitários. Violações desta prática devem gerar não conformidade e devem ser justificadas pela equipe. </w:t>
      </w:r>
    </w:p>
    <w:p w:rsidR="002C65EE" w:rsidRDefault="002C65EE" w:rsidP="002C65EE"/>
    <w:p w:rsidR="002C65EE" w:rsidRDefault="002C65EE" w:rsidP="002C65EE"/>
    <w:p w:rsidR="002C65EE" w:rsidRDefault="002C65EE" w:rsidP="002C65EE"/>
    <w:p w:rsidR="002C65EE" w:rsidRDefault="002C65EE" w:rsidP="002C65EE">
      <w:pPr>
        <w:pStyle w:val="Legenda"/>
        <w:jc w:val="center"/>
      </w:pPr>
      <w:r>
        <w:t xml:space="preserve">Figura </w:t>
      </w:r>
      <w:r>
        <w:fldChar w:fldCharType="begin"/>
      </w:r>
      <w:r>
        <w:instrText xml:space="preserve"> SEQ Figura \* ARABIC </w:instrText>
      </w:r>
      <w:r>
        <w:fldChar w:fldCharType="separate"/>
      </w:r>
      <w:r>
        <w:rPr>
          <w:noProof/>
        </w:rPr>
        <w:t>8</w:t>
      </w:r>
      <w:r>
        <w:fldChar w:fldCharType="end"/>
      </w:r>
      <w:r>
        <w:t xml:space="preserve"> - analise de cobertura utilizando o </w:t>
      </w:r>
      <w:proofErr w:type="spellStart"/>
      <w:r>
        <w:t>plugin</w:t>
      </w:r>
      <w:proofErr w:type="spellEnd"/>
      <w:r>
        <w:t xml:space="preserve"> </w:t>
      </w:r>
      <w:proofErr w:type="spellStart"/>
      <w:r>
        <w:t>Coverage</w:t>
      </w:r>
      <w:proofErr w:type="spellEnd"/>
      <w:r>
        <w:t xml:space="preserve"> para o Eclipse</w:t>
      </w:r>
    </w:p>
    <w:p w:rsidR="002C65EE" w:rsidRPr="007243F6" w:rsidRDefault="002C65EE" w:rsidP="002C65EE">
      <w:pPr>
        <w:rPr>
          <w:rFonts w:cs="Arial"/>
          <w:color w:val="222222"/>
          <w:szCs w:val="20"/>
          <w:shd w:val="clear" w:color="auto" w:fill="FFFFFF"/>
        </w:rPr>
      </w:pPr>
      <w:r w:rsidRPr="007243F6">
        <w:rPr>
          <w:rFonts w:cs="Arial"/>
          <w:color w:val="222222"/>
          <w:szCs w:val="20"/>
          <w:shd w:val="clear" w:color="auto" w:fill="FFFFFF"/>
        </w:rPr>
        <w:t>Referencias</w:t>
      </w:r>
    </w:p>
    <w:p w:rsidR="002C65EE" w:rsidRPr="007243F6" w:rsidRDefault="002C65EE" w:rsidP="002C65EE">
      <w:pPr>
        <w:spacing w:after="0" w:line="240" w:lineRule="auto"/>
        <w:rPr>
          <w:rFonts w:cs="Arial"/>
          <w:color w:val="222222"/>
          <w:szCs w:val="20"/>
          <w:shd w:val="clear" w:color="auto" w:fill="FFFFFF"/>
        </w:rPr>
      </w:pPr>
      <w:r w:rsidRPr="007243F6">
        <w:rPr>
          <w:rFonts w:cs="Arial"/>
          <w:color w:val="222222"/>
          <w:szCs w:val="20"/>
          <w:shd w:val="clear" w:color="auto" w:fill="FFFFFF"/>
        </w:rPr>
        <w:t xml:space="preserve">ALUR, </w:t>
      </w:r>
      <w:proofErr w:type="spellStart"/>
      <w:r w:rsidRPr="007243F6">
        <w:rPr>
          <w:rFonts w:cs="Arial"/>
          <w:color w:val="222222"/>
          <w:szCs w:val="20"/>
          <w:shd w:val="clear" w:color="auto" w:fill="FFFFFF"/>
        </w:rPr>
        <w:t>Deepak</w:t>
      </w:r>
      <w:proofErr w:type="spellEnd"/>
      <w:r w:rsidRPr="007243F6">
        <w:rPr>
          <w:rFonts w:cs="Arial"/>
          <w:color w:val="222222"/>
          <w:szCs w:val="20"/>
          <w:shd w:val="clear" w:color="auto" w:fill="FFFFFF"/>
        </w:rPr>
        <w:t xml:space="preserve"> </w:t>
      </w:r>
      <w:proofErr w:type="gramStart"/>
      <w:r w:rsidRPr="007243F6">
        <w:rPr>
          <w:rFonts w:cs="Arial"/>
          <w:color w:val="222222"/>
          <w:szCs w:val="20"/>
          <w:shd w:val="clear" w:color="auto" w:fill="FFFFFF"/>
        </w:rPr>
        <w:t>et</w:t>
      </w:r>
      <w:proofErr w:type="gramEnd"/>
      <w:r w:rsidRPr="007243F6">
        <w:rPr>
          <w:rFonts w:cs="Arial"/>
          <w:color w:val="222222"/>
          <w:szCs w:val="20"/>
          <w:shd w:val="clear" w:color="auto" w:fill="FFFFFF"/>
        </w:rPr>
        <w:t xml:space="preserve"> al.</w:t>
      </w:r>
      <w:r w:rsidRPr="007243F6">
        <w:rPr>
          <w:rStyle w:val="apple-converted-space"/>
          <w:rFonts w:cs="Arial"/>
          <w:color w:val="222222"/>
          <w:szCs w:val="20"/>
          <w:shd w:val="clear" w:color="auto" w:fill="FFFFFF"/>
        </w:rPr>
        <w:t> </w:t>
      </w:r>
      <w:r w:rsidRPr="00750450">
        <w:rPr>
          <w:rFonts w:cs="Arial"/>
          <w:bCs/>
          <w:color w:val="222222"/>
          <w:szCs w:val="20"/>
          <w:shd w:val="clear" w:color="auto" w:fill="FFFFFF"/>
        </w:rPr>
        <w:t xml:space="preserve">Core J2EE </w:t>
      </w:r>
      <w:proofErr w:type="spellStart"/>
      <w:r w:rsidRPr="00750450">
        <w:rPr>
          <w:rFonts w:cs="Arial"/>
          <w:bCs/>
          <w:color w:val="222222"/>
          <w:szCs w:val="20"/>
          <w:shd w:val="clear" w:color="auto" w:fill="FFFFFF"/>
        </w:rPr>
        <w:t>Patterns</w:t>
      </w:r>
      <w:proofErr w:type="spellEnd"/>
      <w:r w:rsidRPr="00750450">
        <w:rPr>
          <w:rFonts w:cs="Arial"/>
          <w:bCs/>
          <w:color w:val="222222"/>
          <w:szCs w:val="20"/>
          <w:shd w:val="clear" w:color="auto" w:fill="FFFFFF"/>
        </w:rPr>
        <w:t xml:space="preserve"> (Core Design Series): Best </w:t>
      </w:r>
      <w:proofErr w:type="spellStart"/>
      <w:r w:rsidRPr="00750450">
        <w:rPr>
          <w:rFonts w:cs="Arial"/>
          <w:bCs/>
          <w:color w:val="222222"/>
          <w:szCs w:val="20"/>
          <w:shd w:val="clear" w:color="auto" w:fill="FFFFFF"/>
        </w:rPr>
        <w:t>Practices</w:t>
      </w:r>
      <w:proofErr w:type="spellEnd"/>
      <w:r w:rsidRPr="00750450">
        <w:rPr>
          <w:rFonts w:cs="Arial"/>
          <w:bCs/>
          <w:color w:val="222222"/>
          <w:szCs w:val="20"/>
          <w:shd w:val="clear" w:color="auto" w:fill="FFFFFF"/>
        </w:rPr>
        <w:t xml:space="preserve"> </w:t>
      </w:r>
      <w:proofErr w:type="spellStart"/>
      <w:r w:rsidRPr="00750450">
        <w:rPr>
          <w:rFonts w:cs="Arial"/>
          <w:bCs/>
          <w:color w:val="222222"/>
          <w:szCs w:val="20"/>
          <w:shd w:val="clear" w:color="auto" w:fill="FFFFFF"/>
        </w:rPr>
        <w:t>and</w:t>
      </w:r>
      <w:proofErr w:type="spellEnd"/>
      <w:r w:rsidRPr="00750450">
        <w:rPr>
          <w:rFonts w:cs="Arial"/>
          <w:bCs/>
          <w:color w:val="222222"/>
          <w:szCs w:val="20"/>
          <w:shd w:val="clear" w:color="auto" w:fill="FFFFFF"/>
        </w:rPr>
        <w:t xml:space="preserve"> Design </w:t>
      </w:r>
      <w:proofErr w:type="spellStart"/>
      <w:r w:rsidRPr="00750450">
        <w:rPr>
          <w:rFonts w:cs="Arial"/>
          <w:bCs/>
          <w:color w:val="222222"/>
          <w:szCs w:val="20"/>
          <w:shd w:val="clear" w:color="auto" w:fill="FFFFFF"/>
        </w:rPr>
        <w:t>Strategies</w:t>
      </w:r>
      <w:proofErr w:type="spellEnd"/>
      <w:r w:rsidRPr="007243F6">
        <w:rPr>
          <w:rFonts w:cs="Arial"/>
          <w:color w:val="222222"/>
          <w:szCs w:val="20"/>
          <w:shd w:val="clear" w:color="auto" w:fill="FFFFFF"/>
        </w:rPr>
        <w:t>. Sun Microsystems, Inc., 2003.</w:t>
      </w:r>
    </w:p>
    <w:p w:rsidR="002C65EE" w:rsidRPr="007243F6" w:rsidRDefault="002C65EE" w:rsidP="002C65EE">
      <w:pPr>
        <w:spacing w:after="0" w:line="240" w:lineRule="auto"/>
        <w:rPr>
          <w:rFonts w:cs="Arial"/>
          <w:color w:val="222222"/>
          <w:szCs w:val="20"/>
          <w:shd w:val="clear" w:color="auto" w:fill="FFFFFF"/>
        </w:rPr>
      </w:pPr>
      <w:r w:rsidRPr="007243F6">
        <w:rPr>
          <w:rFonts w:cs="Arial"/>
          <w:color w:val="222222"/>
          <w:szCs w:val="20"/>
          <w:shd w:val="clear" w:color="auto" w:fill="FFFFFF"/>
        </w:rPr>
        <w:t>ERIKSSON, Hans-Erik; PENKER, Magnus.</w:t>
      </w:r>
      <w:r w:rsidRPr="007243F6">
        <w:rPr>
          <w:rStyle w:val="apple-converted-space"/>
          <w:rFonts w:cs="Arial"/>
          <w:color w:val="222222"/>
          <w:szCs w:val="20"/>
          <w:shd w:val="clear" w:color="auto" w:fill="FFFFFF"/>
        </w:rPr>
        <w:t> </w:t>
      </w:r>
      <w:r w:rsidRPr="00750450">
        <w:rPr>
          <w:rFonts w:cs="Arial"/>
          <w:bCs/>
          <w:color w:val="222222"/>
          <w:szCs w:val="20"/>
          <w:shd w:val="clear" w:color="auto" w:fill="FFFFFF"/>
        </w:rPr>
        <w:t>UML toolkit</w:t>
      </w:r>
      <w:r w:rsidRPr="007243F6">
        <w:rPr>
          <w:rFonts w:cs="Arial"/>
          <w:color w:val="222222"/>
          <w:szCs w:val="20"/>
          <w:shd w:val="clear" w:color="auto" w:fill="FFFFFF"/>
        </w:rPr>
        <w:t xml:space="preserve">. John </w:t>
      </w:r>
      <w:proofErr w:type="spellStart"/>
      <w:r w:rsidRPr="007243F6">
        <w:rPr>
          <w:rFonts w:cs="Arial"/>
          <w:color w:val="222222"/>
          <w:szCs w:val="20"/>
          <w:shd w:val="clear" w:color="auto" w:fill="FFFFFF"/>
        </w:rPr>
        <w:t>Wiley</w:t>
      </w:r>
      <w:proofErr w:type="spellEnd"/>
      <w:r w:rsidRPr="007243F6">
        <w:rPr>
          <w:rFonts w:cs="Arial"/>
          <w:color w:val="222222"/>
          <w:szCs w:val="20"/>
          <w:shd w:val="clear" w:color="auto" w:fill="FFFFFF"/>
        </w:rPr>
        <w:t xml:space="preserve"> &amp; Sons, Inc., </w:t>
      </w:r>
      <w:proofErr w:type="gramStart"/>
      <w:r w:rsidRPr="007243F6">
        <w:rPr>
          <w:rFonts w:cs="Arial"/>
          <w:color w:val="222222"/>
          <w:szCs w:val="20"/>
          <w:shd w:val="clear" w:color="auto" w:fill="FFFFFF"/>
        </w:rPr>
        <w:t>1997</w:t>
      </w:r>
      <w:proofErr w:type="gramEnd"/>
    </w:p>
    <w:p w:rsidR="002C65EE" w:rsidRPr="007243F6" w:rsidRDefault="002C65EE" w:rsidP="002C65EE">
      <w:pPr>
        <w:spacing w:after="0" w:line="240" w:lineRule="auto"/>
        <w:rPr>
          <w:rFonts w:cs="Arial"/>
          <w:color w:val="222222"/>
          <w:szCs w:val="20"/>
          <w:shd w:val="clear" w:color="auto" w:fill="FFFFFF"/>
        </w:rPr>
      </w:pPr>
      <w:r w:rsidRPr="007243F6">
        <w:rPr>
          <w:rFonts w:cs="Arial"/>
          <w:color w:val="222222"/>
          <w:szCs w:val="20"/>
          <w:shd w:val="clear" w:color="auto" w:fill="FFFFFF"/>
        </w:rPr>
        <w:t xml:space="preserve">GAMMA, Erich </w:t>
      </w:r>
      <w:proofErr w:type="gramStart"/>
      <w:r w:rsidRPr="007243F6">
        <w:rPr>
          <w:rFonts w:cs="Arial"/>
          <w:color w:val="222222"/>
          <w:szCs w:val="20"/>
          <w:shd w:val="clear" w:color="auto" w:fill="FFFFFF"/>
        </w:rPr>
        <w:t>et</w:t>
      </w:r>
      <w:proofErr w:type="gramEnd"/>
      <w:r w:rsidRPr="007243F6">
        <w:rPr>
          <w:rFonts w:cs="Arial"/>
          <w:color w:val="222222"/>
          <w:szCs w:val="20"/>
          <w:shd w:val="clear" w:color="auto" w:fill="FFFFFF"/>
        </w:rPr>
        <w:t xml:space="preserve"> al. Design </w:t>
      </w:r>
      <w:proofErr w:type="spellStart"/>
      <w:r w:rsidRPr="007243F6">
        <w:rPr>
          <w:rFonts w:cs="Arial"/>
          <w:color w:val="222222"/>
          <w:szCs w:val="20"/>
          <w:shd w:val="clear" w:color="auto" w:fill="FFFFFF"/>
        </w:rPr>
        <w:t>patterns</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elements</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of</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reusable</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object-oriented</w:t>
      </w:r>
      <w:proofErr w:type="spellEnd"/>
      <w:r w:rsidRPr="007243F6">
        <w:rPr>
          <w:rFonts w:cs="Arial"/>
          <w:color w:val="222222"/>
          <w:szCs w:val="20"/>
          <w:shd w:val="clear" w:color="auto" w:fill="FFFFFF"/>
        </w:rPr>
        <w:t xml:space="preserve"> software. Pearson </w:t>
      </w:r>
      <w:proofErr w:type="spellStart"/>
      <w:r w:rsidRPr="007243F6">
        <w:rPr>
          <w:rFonts w:cs="Arial"/>
          <w:color w:val="222222"/>
          <w:szCs w:val="20"/>
          <w:shd w:val="clear" w:color="auto" w:fill="FFFFFF"/>
        </w:rPr>
        <w:t>Education</w:t>
      </w:r>
      <w:proofErr w:type="spellEnd"/>
      <w:r w:rsidRPr="007243F6">
        <w:rPr>
          <w:rFonts w:cs="Arial"/>
          <w:color w:val="222222"/>
          <w:szCs w:val="20"/>
          <w:shd w:val="clear" w:color="auto" w:fill="FFFFFF"/>
        </w:rPr>
        <w:t>, 1994</w:t>
      </w:r>
    </w:p>
    <w:p w:rsidR="002C65EE" w:rsidRPr="007243F6" w:rsidRDefault="002C65EE" w:rsidP="002C65EE">
      <w:pPr>
        <w:spacing w:after="0" w:line="240" w:lineRule="auto"/>
        <w:rPr>
          <w:rFonts w:cs="Arial"/>
          <w:color w:val="222222"/>
          <w:szCs w:val="20"/>
          <w:shd w:val="clear" w:color="auto" w:fill="FFFFFF"/>
        </w:rPr>
      </w:pPr>
      <w:r w:rsidRPr="007243F6">
        <w:rPr>
          <w:rFonts w:cs="Arial"/>
          <w:color w:val="222222"/>
          <w:szCs w:val="20"/>
          <w:shd w:val="clear" w:color="auto" w:fill="FFFFFF"/>
        </w:rPr>
        <w:t>JOHNSON, Mark.</w:t>
      </w:r>
      <w:r w:rsidRPr="007243F6">
        <w:rPr>
          <w:rStyle w:val="apple-converted-space"/>
          <w:rFonts w:cs="Arial"/>
          <w:color w:val="222222"/>
          <w:szCs w:val="20"/>
          <w:shd w:val="clear" w:color="auto" w:fill="FFFFFF"/>
        </w:rPr>
        <w:t> </w:t>
      </w:r>
      <w:proofErr w:type="spellStart"/>
      <w:r w:rsidRPr="00750450">
        <w:rPr>
          <w:rFonts w:cs="Arial"/>
          <w:bCs/>
          <w:color w:val="222222"/>
          <w:szCs w:val="20"/>
          <w:shd w:val="clear" w:color="auto" w:fill="FFFFFF"/>
        </w:rPr>
        <w:t>Designing</w:t>
      </w:r>
      <w:proofErr w:type="spellEnd"/>
      <w:r w:rsidRPr="00750450">
        <w:rPr>
          <w:rFonts w:cs="Arial"/>
          <w:bCs/>
          <w:color w:val="222222"/>
          <w:szCs w:val="20"/>
          <w:shd w:val="clear" w:color="auto" w:fill="FFFFFF"/>
        </w:rPr>
        <w:t xml:space="preserve"> </w:t>
      </w:r>
      <w:proofErr w:type="spellStart"/>
      <w:r w:rsidRPr="00750450">
        <w:rPr>
          <w:rFonts w:cs="Arial"/>
          <w:bCs/>
          <w:color w:val="222222"/>
          <w:szCs w:val="20"/>
          <w:shd w:val="clear" w:color="auto" w:fill="FFFFFF"/>
        </w:rPr>
        <w:t>enterprise</w:t>
      </w:r>
      <w:proofErr w:type="spellEnd"/>
      <w:r w:rsidRPr="00750450">
        <w:rPr>
          <w:rFonts w:cs="Arial"/>
          <w:bCs/>
          <w:color w:val="222222"/>
          <w:szCs w:val="20"/>
          <w:shd w:val="clear" w:color="auto" w:fill="FFFFFF"/>
        </w:rPr>
        <w:t xml:space="preserve"> </w:t>
      </w:r>
      <w:proofErr w:type="spellStart"/>
      <w:r w:rsidRPr="00750450">
        <w:rPr>
          <w:rFonts w:cs="Arial"/>
          <w:bCs/>
          <w:color w:val="222222"/>
          <w:szCs w:val="20"/>
          <w:shd w:val="clear" w:color="auto" w:fill="FFFFFF"/>
        </w:rPr>
        <w:t>applications</w:t>
      </w:r>
      <w:proofErr w:type="spellEnd"/>
      <w:r w:rsidRPr="00750450">
        <w:rPr>
          <w:rFonts w:cs="Arial"/>
          <w:bCs/>
          <w:color w:val="222222"/>
          <w:szCs w:val="20"/>
          <w:shd w:val="clear" w:color="auto" w:fill="FFFFFF"/>
        </w:rPr>
        <w:t xml:space="preserve"> </w:t>
      </w:r>
      <w:proofErr w:type="spellStart"/>
      <w:r w:rsidRPr="00750450">
        <w:rPr>
          <w:rFonts w:cs="Arial"/>
          <w:bCs/>
          <w:color w:val="222222"/>
          <w:szCs w:val="20"/>
          <w:shd w:val="clear" w:color="auto" w:fill="FFFFFF"/>
        </w:rPr>
        <w:t>with</w:t>
      </w:r>
      <w:proofErr w:type="spellEnd"/>
      <w:r w:rsidRPr="00750450">
        <w:rPr>
          <w:rFonts w:cs="Arial"/>
          <w:bCs/>
          <w:color w:val="222222"/>
          <w:szCs w:val="20"/>
          <w:shd w:val="clear" w:color="auto" w:fill="FFFFFF"/>
        </w:rPr>
        <w:t xml:space="preserve"> </w:t>
      </w:r>
      <w:proofErr w:type="spellStart"/>
      <w:r w:rsidRPr="00750450">
        <w:rPr>
          <w:rFonts w:cs="Arial"/>
          <w:bCs/>
          <w:color w:val="222222"/>
          <w:szCs w:val="20"/>
          <w:shd w:val="clear" w:color="auto" w:fill="FFFFFF"/>
        </w:rPr>
        <w:t>the</w:t>
      </w:r>
      <w:proofErr w:type="spellEnd"/>
      <w:r w:rsidRPr="00750450">
        <w:rPr>
          <w:rFonts w:cs="Arial"/>
          <w:bCs/>
          <w:color w:val="222222"/>
          <w:szCs w:val="20"/>
          <w:shd w:val="clear" w:color="auto" w:fill="FFFFFF"/>
        </w:rPr>
        <w:t xml:space="preserve"> J2EE </w:t>
      </w:r>
      <w:proofErr w:type="spellStart"/>
      <w:r w:rsidRPr="00750450">
        <w:rPr>
          <w:rFonts w:cs="Arial"/>
          <w:bCs/>
          <w:color w:val="222222"/>
          <w:szCs w:val="20"/>
          <w:shd w:val="clear" w:color="auto" w:fill="FFFFFF"/>
        </w:rPr>
        <w:t>platform</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Addison</w:t>
      </w:r>
      <w:proofErr w:type="spellEnd"/>
      <w:r w:rsidRPr="007243F6">
        <w:rPr>
          <w:rFonts w:cs="Arial"/>
          <w:color w:val="222222"/>
          <w:szCs w:val="20"/>
          <w:shd w:val="clear" w:color="auto" w:fill="FFFFFF"/>
        </w:rPr>
        <w:t>-Wesley Professional, 2002.</w:t>
      </w:r>
    </w:p>
    <w:p w:rsidR="002C65EE" w:rsidRPr="007243F6" w:rsidRDefault="002C65EE" w:rsidP="002C65EE">
      <w:pPr>
        <w:spacing w:after="0" w:line="240" w:lineRule="auto"/>
        <w:rPr>
          <w:rFonts w:cs="Arial"/>
          <w:color w:val="222222"/>
          <w:szCs w:val="20"/>
          <w:shd w:val="clear" w:color="auto" w:fill="FFFFFF"/>
        </w:rPr>
      </w:pPr>
      <w:r w:rsidRPr="007243F6">
        <w:rPr>
          <w:rFonts w:cs="Arial"/>
          <w:color w:val="222222"/>
          <w:szCs w:val="20"/>
          <w:shd w:val="clear" w:color="auto" w:fill="FFFFFF"/>
        </w:rPr>
        <w:t xml:space="preserve">KRUCHTEN, Philippe B. The 4+ 1 </w:t>
      </w:r>
      <w:proofErr w:type="spellStart"/>
      <w:r w:rsidRPr="007243F6">
        <w:rPr>
          <w:rFonts w:cs="Arial"/>
          <w:color w:val="222222"/>
          <w:szCs w:val="20"/>
          <w:shd w:val="clear" w:color="auto" w:fill="FFFFFF"/>
        </w:rPr>
        <w:t>view</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model</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of</w:t>
      </w:r>
      <w:proofErr w:type="spellEnd"/>
      <w:r w:rsidRPr="007243F6">
        <w:rPr>
          <w:rFonts w:cs="Arial"/>
          <w:color w:val="222222"/>
          <w:szCs w:val="20"/>
          <w:shd w:val="clear" w:color="auto" w:fill="FFFFFF"/>
        </w:rPr>
        <w:t xml:space="preserve"> </w:t>
      </w:r>
      <w:proofErr w:type="spellStart"/>
      <w:r w:rsidRPr="007243F6">
        <w:rPr>
          <w:rFonts w:cs="Arial"/>
          <w:color w:val="222222"/>
          <w:szCs w:val="20"/>
          <w:shd w:val="clear" w:color="auto" w:fill="FFFFFF"/>
        </w:rPr>
        <w:t>architecture</w:t>
      </w:r>
      <w:proofErr w:type="spellEnd"/>
      <w:r w:rsidRPr="007243F6">
        <w:rPr>
          <w:rFonts w:cs="Arial"/>
          <w:color w:val="222222"/>
          <w:szCs w:val="20"/>
          <w:shd w:val="clear" w:color="auto" w:fill="FFFFFF"/>
        </w:rPr>
        <w:t>.</w:t>
      </w:r>
      <w:r w:rsidRPr="007243F6">
        <w:rPr>
          <w:rStyle w:val="apple-converted-space"/>
          <w:rFonts w:cs="Arial"/>
          <w:color w:val="222222"/>
          <w:szCs w:val="20"/>
          <w:shd w:val="clear" w:color="auto" w:fill="FFFFFF"/>
        </w:rPr>
        <w:t> </w:t>
      </w:r>
      <w:r w:rsidRPr="007243F6">
        <w:rPr>
          <w:rFonts w:cs="Arial"/>
          <w:b/>
          <w:bCs/>
          <w:color w:val="222222"/>
          <w:szCs w:val="20"/>
          <w:shd w:val="clear" w:color="auto" w:fill="FFFFFF"/>
        </w:rPr>
        <w:t>Software, IEEE</w:t>
      </w:r>
      <w:r w:rsidRPr="007243F6">
        <w:rPr>
          <w:rFonts w:cs="Arial"/>
          <w:color w:val="222222"/>
          <w:szCs w:val="20"/>
          <w:shd w:val="clear" w:color="auto" w:fill="FFFFFF"/>
        </w:rPr>
        <w:t>, v. 12, n. 6, p. 42-50, 1995.</w:t>
      </w:r>
    </w:p>
    <w:p w:rsidR="002C65EE" w:rsidRPr="001A53EA" w:rsidRDefault="002C65EE" w:rsidP="002C65EE"/>
    <w:p w:rsidR="006E5B68" w:rsidRPr="008B3D96" w:rsidRDefault="006E5B68" w:rsidP="008B3D96">
      <w:pPr>
        <w:ind w:firstLine="708"/>
      </w:pPr>
    </w:p>
    <w:sectPr w:rsidR="006E5B68" w:rsidRPr="008B3D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7D77"/>
    <w:multiLevelType w:val="hybridMultilevel"/>
    <w:tmpl w:val="42AAC0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58E6B28"/>
    <w:multiLevelType w:val="hybridMultilevel"/>
    <w:tmpl w:val="42AAC0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EA0209A"/>
    <w:multiLevelType w:val="hybridMultilevel"/>
    <w:tmpl w:val="2B14FA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78A754C"/>
    <w:multiLevelType w:val="hybridMultilevel"/>
    <w:tmpl w:val="42AAC0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AE9"/>
    <w:rsid w:val="00067BD0"/>
    <w:rsid w:val="00085BD5"/>
    <w:rsid w:val="0012215D"/>
    <w:rsid w:val="001A5E1F"/>
    <w:rsid w:val="001B5515"/>
    <w:rsid w:val="001E5C15"/>
    <w:rsid w:val="002C65EE"/>
    <w:rsid w:val="0043168A"/>
    <w:rsid w:val="005205F9"/>
    <w:rsid w:val="00653995"/>
    <w:rsid w:val="006E5B68"/>
    <w:rsid w:val="008275F8"/>
    <w:rsid w:val="008637C5"/>
    <w:rsid w:val="0086734B"/>
    <w:rsid w:val="008A5AE9"/>
    <w:rsid w:val="008B3D96"/>
    <w:rsid w:val="008E40FB"/>
    <w:rsid w:val="00A46820"/>
    <w:rsid w:val="00AE03D4"/>
    <w:rsid w:val="00BB33AB"/>
    <w:rsid w:val="00C765DB"/>
    <w:rsid w:val="00CA1871"/>
    <w:rsid w:val="00CB072D"/>
    <w:rsid w:val="00D853E8"/>
    <w:rsid w:val="00E2245F"/>
    <w:rsid w:val="00EB3BD3"/>
    <w:rsid w:val="00EB70B0"/>
    <w:rsid w:val="00FC00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AE9"/>
    <w:pPr>
      <w:jc w:val="both"/>
    </w:pPr>
    <w:rPr>
      <w:rFonts w:ascii="Times New Roman" w:hAnsi="Times New Roman"/>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5AE9"/>
    <w:pPr>
      <w:ind w:left="720"/>
      <w:contextualSpacing/>
    </w:pPr>
  </w:style>
  <w:style w:type="paragraph" w:styleId="Textodebalo">
    <w:name w:val="Balloon Text"/>
    <w:basedOn w:val="Normal"/>
    <w:link w:val="TextodebaloChar"/>
    <w:uiPriority w:val="99"/>
    <w:semiHidden/>
    <w:unhideWhenUsed/>
    <w:rsid w:val="00BB33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33AB"/>
    <w:rPr>
      <w:rFonts w:ascii="Tahoma" w:hAnsi="Tahoma" w:cs="Tahoma"/>
      <w:sz w:val="16"/>
      <w:szCs w:val="16"/>
    </w:rPr>
  </w:style>
  <w:style w:type="paragraph" w:styleId="Legenda">
    <w:name w:val="caption"/>
    <w:basedOn w:val="Normal"/>
    <w:next w:val="Normal"/>
    <w:uiPriority w:val="35"/>
    <w:unhideWhenUsed/>
    <w:qFormat/>
    <w:rsid w:val="001A5E1F"/>
    <w:pPr>
      <w:spacing w:line="240" w:lineRule="auto"/>
    </w:pPr>
    <w:rPr>
      <w:b/>
      <w:bCs/>
      <w:color w:val="4F81BD" w:themeColor="accent1"/>
      <w:sz w:val="18"/>
      <w:szCs w:val="18"/>
    </w:rPr>
  </w:style>
  <w:style w:type="character" w:customStyle="1" w:styleId="apple-converted-space">
    <w:name w:val="apple-converted-space"/>
    <w:basedOn w:val="Fontepargpadro"/>
    <w:rsid w:val="002C65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AE9"/>
    <w:pPr>
      <w:jc w:val="both"/>
    </w:pPr>
    <w:rPr>
      <w:rFonts w:ascii="Times New Roman" w:hAnsi="Times New Roman"/>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5AE9"/>
    <w:pPr>
      <w:ind w:left="720"/>
      <w:contextualSpacing/>
    </w:pPr>
  </w:style>
  <w:style w:type="paragraph" w:styleId="Textodebalo">
    <w:name w:val="Balloon Text"/>
    <w:basedOn w:val="Normal"/>
    <w:link w:val="TextodebaloChar"/>
    <w:uiPriority w:val="99"/>
    <w:semiHidden/>
    <w:unhideWhenUsed/>
    <w:rsid w:val="00BB33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33AB"/>
    <w:rPr>
      <w:rFonts w:ascii="Tahoma" w:hAnsi="Tahoma" w:cs="Tahoma"/>
      <w:sz w:val="16"/>
      <w:szCs w:val="16"/>
    </w:rPr>
  </w:style>
  <w:style w:type="paragraph" w:styleId="Legenda">
    <w:name w:val="caption"/>
    <w:basedOn w:val="Normal"/>
    <w:next w:val="Normal"/>
    <w:uiPriority w:val="35"/>
    <w:unhideWhenUsed/>
    <w:qFormat/>
    <w:rsid w:val="001A5E1F"/>
    <w:pPr>
      <w:spacing w:line="240" w:lineRule="auto"/>
    </w:pPr>
    <w:rPr>
      <w:b/>
      <w:bCs/>
      <w:color w:val="4F81BD" w:themeColor="accent1"/>
      <w:sz w:val="18"/>
      <w:szCs w:val="18"/>
    </w:rPr>
  </w:style>
  <w:style w:type="character" w:customStyle="1" w:styleId="apple-converted-space">
    <w:name w:val="apple-converted-space"/>
    <w:basedOn w:val="Fontepargpadro"/>
    <w:rsid w:val="002C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89872-FBB6-4078-B77F-DC3B9C76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1769</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lastModifiedBy>edson</cp:lastModifiedBy>
  <cp:revision>16</cp:revision>
  <dcterms:created xsi:type="dcterms:W3CDTF">2015-06-09T15:48:00Z</dcterms:created>
  <dcterms:modified xsi:type="dcterms:W3CDTF">2015-06-10T18:05:00Z</dcterms:modified>
</cp:coreProperties>
</file>