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0CA8" w14:textId="77777777" w:rsidR="00342731" w:rsidRDefault="00342731" w:rsidP="00A84AC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Elizabeth Earl</w:t>
      </w:r>
    </w:p>
    <w:p w14:paraId="3CE06E89" w14:textId="77777777" w:rsidR="00342731" w:rsidRDefault="00342731" w:rsidP="00A84AC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DSC630-T301</w:t>
      </w:r>
    </w:p>
    <w:p w14:paraId="690E9796" w14:textId="0B865BC0" w:rsidR="00650B0F" w:rsidRPr="00A84AC3" w:rsidRDefault="00E40290" w:rsidP="00A84AC3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Week2: </w:t>
      </w:r>
      <w:r w:rsidR="00650B0F" w:rsidRPr="00A84AC3">
        <w:rPr>
          <w:rFonts w:ascii="Arial" w:hAnsi="Arial" w:cs="Arial"/>
          <w:sz w:val="24"/>
          <w:szCs w:val="24"/>
        </w:rPr>
        <w:t>Project Proposal</w:t>
      </w:r>
      <w:r>
        <w:rPr>
          <w:rFonts w:ascii="Arial" w:hAnsi="Arial" w:cs="Arial"/>
          <w:sz w:val="24"/>
          <w:szCs w:val="24"/>
        </w:rPr>
        <w:t>—Milestone 2</w:t>
      </w:r>
    </w:p>
    <w:p w14:paraId="0FAEDF61" w14:textId="77777777" w:rsidR="002E3C41" w:rsidRPr="00A84AC3" w:rsidRDefault="002E3C41" w:rsidP="00451D4E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84AC3">
        <w:rPr>
          <w:rFonts w:ascii="Arial" w:hAnsi="Arial" w:cs="Arial"/>
          <w:b/>
          <w:bCs/>
          <w:sz w:val="24"/>
          <w:szCs w:val="24"/>
        </w:rPr>
        <w:t>Introduction</w:t>
      </w:r>
    </w:p>
    <w:p w14:paraId="42BC433C" w14:textId="541E6308" w:rsidR="002E3C41" w:rsidRPr="00A84AC3" w:rsidRDefault="002E3C41" w:rsidP="00A84AC3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Background</w:t>
      </w:r>
    </w:p>
    <w:p w14:paraId="4ECAC618" w14:textId="40083989" w:rsidR="00C069EB" w:rsidRPr="00A84AC3" w:rsidRDefault="0094606B" w:rsidP="006C6F8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In Augus</w:t>
      </w:r>
      <w:r w:rsidR="00F83AD9" w:rsidRPr="00A84AC3">
        <w:rPr>
          <w:rFonts w:ascii="Arial" w:hAnsi="Arial" w:cs="Arial"/>
          <w:sz w:val="24"/>
          <w:szCs w:val="24"/>
        </w:rPr>
        <w:t xml:space="preserve">t of 2021 Disney introduced a new ticketing </w:t>
      </w:r>
      <w:r w:rsidR="001C2B13" w:rsidRPr="00A84AC3">
        <w:rPr>
          <w:rFonts w:ascii="Arial" w:hAnsi="Arial" w:cs="Arial"/>
          <w:sz w:val="24"/>
          <w:szCs w:val="24"/>
        </w:rPr>
        <w:t>scheme</w:t>
      </w:r>
      <w:r w:rsidR="00F83AD9" w:rsidRPr="00A84AC3">
        <w:rPr>
          <w:rFonts w:ascii="Arial" w:hAnsi="Arial" w:cs="Arial"/>
          <w:sz w:val="24"/>
          <w:szCs w:val="24"/>
        </w:rPr>
        <w:t xml:space="preserve"> </w:t>
      </w:r>
      <w:r w:rsidR="0056503F" w:rsidRPr="00A84AC3">
        <w:rPr>
          <w:rFonts w:ascii="Arial" w:hAnsi="Arial" w:cs="Arial"/>
          <w:sz w:val="24"/>
          <w:szCs w:val="24"/>
        </w:rPr>
        <w:t>to the Disneyland Resort in</w:t>
      </w:r>
      <w:r w:rsidR="00F83AD9" w:rsidRPr="00A84AC3">
        <w:rPr>
          <w:rFonts w:ascii="Arial" w:hAnsi="Arial" w:cs="Arial"/>
          <w:sz w:val="24"/>
          <w:szCs w:val="24"/>
        </w:rPr>
        <w:t xml:space="preserve"> response to their new reservation system in place due to Coronavirus restrictions. Their reservation system </w:t>
      </w:r>
      <w:r w:rsidR="001C2B13" w:rsidRPr="00A84AC3">
        <w:rPr>
          <w:rFonts w:ascii="Arial" w:hAnsi="Arial" w:cs="Arial"/>
          <w:sz w:val="24"/>
          <w:szCs w:val="24"/>
        </w:rPr>
        <w:t xml:space="preserve">works by selecting a date in which you want to visit and reserving such date to ensure your entry </w:t>
      </w:r>
      <w:r w:rsidR="000E488C" w:rsidRPr="00A84AC3">
        <w:rPr>
          <w:rFonts w:ascii="Arial" w:hAnsi="Arial" w:cs="Arial"/>
          <w:sz w:val="24"/>
          <w:szCs w:val="24"/>
        </w:rPr>
        <w:t xml:space="preserve">in line with capacity </w:t>
      </w:r>
      <w:r w:rsidR="00275C28" w:rsidRPr="00A84AC3">
        <w:rPr>
          <w:rFonts w:ascii="Arial" w:hAnsi="Arial" w:cs="Arial"/>
          <w:sz w:val="24"/>
          <w:szCs w:val="24"/>
        </w:rPr>
        <w:t xml:space="preserve">limits. </w:t>
      </w:r>
      <w:r w:rsidR="009F60BE" w:rsidRPr="00A84AC3">
        <w:rPr>
          <w:rFonts w:ascii="Arial" w:hAnsi="Arial" w:cs="Arial"/>
          <w:sz w:val="24"/>
          <w:szCs w:val="24"/>
        </w:rPr>
        <w:t>Th</w:t>
      </w:r>
      <w:r w:rsidR="00EF2974" w:rsidRPr="00A84AC3">
        <w:rPr>
          <w:rFonts w:ascii="Arial" w:hAnsi="Arial" w:cs="Arial"/>
          <w:sz w:val="24"/>
          <w:szCs w:val="24"/>
        </w:rPr>
        <w:t xml:space="preserve">e new ticketing scheme introduced by Disney is known as </w:t>
      </w:r>
      <w:r w:rsidR="007B0626" w:rsidRPr="00A84AC3">
        <w:rPr>
          <w:rFonts w:ascii="Arial" w:hAnsi="Arial" w:cs="Arial"/>
          <w:sz w:val="24"/>
          <w:szCs w:val="24"/>
        </w:rPr>
        <w:t xml:space="preserve">Magic Key Pass which </w:t>
      </w:r>
      <w:r w:rsidR="00EF12E7" w:rsidRPr="00A84AC3">
        <w:rPr>
          <w:rFonts w:ascii="Arial" w:hAnsi="Arial" w:cs="Arial"/>
          <w:sz w:val="24"/>
          <w:szCs w:val="24"/>
        </w:rPr>
        <w:t xml:space="preserve">replaced their </w:t>
      </w:r>
      <w:r w:rsidR="0065186A" w:rsidRPr="00A84AC3">
        <w:rPr>
          <w:rFonts w:ascii="Arial" w:hAnsi="Arial" w:cs="Arial"/>
          <w:sz w:val="24"/>
          <w:szCs w:val="24"/>
        </w:rPr>
        <w:t>old Annual Pass program</w:t>
      </w:r>
      <w:r w:rsidR="008C73AA" w:rsidRPr="00A84AC3">
        <w:rPr>
          <w:rFonts w:ascii="Arial" w:hAnsi="Arial" w:cs="Arial"/>
          <w:sz w:val="24"/>
          <w:szCs w:val="24"/>
        </w:rPr>
        <w:t>; t</w:t>
      </w:r>
      <w:r w:rsidR="0065186A" w:rsidRPr="00A84AC3">
        <w:rPr>
          <w:rFonts w:ascii="Arial" w:hAnsi="Arial" w:cs="Arial"/>
          <w:sz w:val="24"/>
          <w:szCs w:val="24"/>
        </w:rPr>
        <w:t xml:space="preserve">he Magic Key Pass consists of four keys: </w:t>
      </w:r>
      <w:r w:rsidR="00863B6B" w:rsidRPr="00A84AC3">
        <w:rPr>
          <w:rFonts w:ascii="Arial" w:hAnsi="Arial" w:cs="Arial"/>
          <w:sz w:val="24"/>
          <w:szCs w:val="24"/>
        </w:rPr>
        <w:t>Dream Key, Believe Key, Enchant Key, and Imagine Key</w:t>
      </w:r>
      <w:r w:rsidR="008C73AA" w:rsidRPr="00A84AC3">
        <w:rPr>
          <w:rFonts w:ascii="Arial" w:hAnsi="Arial" w:cs="Arial"/>
          <w:sz w:val="24"/>
          <w:szCs w:val="24"/>
        </w:rPr>
        <w:t>.</w:t>
      </w:r>
      <w:r w:rsidR="00DC3F47" w:rsidRPr="00A84AC3">
        <w:rPr>
          <w:rFonts w:ascii="Arial" w:hAnsi="Arial" w:cs="Arial"/>
          <w:sz w:val="24"/>
          <w:szCs w:val="24"/>
        </w:rPr>
        <w:t xml:space="preserve"> </w:t>
      </w:r>
      <w:r w:rsidR="007E1179" w:rsidRPr="00A84AC3">
        <w:rPr>
          <w:rFonts w:ascii="Arial" w:hAnsi="Arial" w:cs="Arial"/>
          <w:sz w:val="24"/>
          <w:szCs w:val="24"/>
        </w:rPr>
        <w:t xml:space="preserve">The </w:t>
      </w:r>
      <w:r w:rsidR="00CD3643" w:rsidRPr="00A84AC3">
        <w:rPr>
          <w:rFonts w:ascii="Arial" w:hAnsi="Arial" w:cs="Arial"/>
          <w:sz w:val="24"/>
          <w:szCs w:val="24"/>
        </w:rPr>
        <w:t xml:space="preserve">Dream Key pass was priced at $1399 (highest of all keys) and promised </w:t>
      </w:r>
      <w:r w:rsidR="0056503F" w:rsidRPr="00A84AC3">
        <w:rPr>
          <w:rFonts w:ascii="Arial" w:hAnsi="Arial" w:cs="Arial"/>
          <w:sz w:val="24"/>
          <w:szCs w:val="24"/>
        </w:rPr>
        <w:t xml:space="preserve">“Reservation-based admission to </w:t>
      </w:r>
      <w:r w:rsidR="0030560E" w:rsidRPr="00A84AC3">
        <w:rPr>
          <w:rFonts w:ascii="Arial" w:hAnsi="Arial" w:cs="Arial"/>
          <w:sz w:val="24"/>
          <w:szCs w:val="24"/>
        </w:rPr>
        <w:t>one or both theme parks every day of the year”</w:t>
      </w:r>
      <w:r w:rsidR="007470D2" w:rsidRPr="00A84AC3">
        <w:rPr>
          <w:rFonts w:ascii="Arial" w:hAnsi="Arial" w:cs="Arial"/>
          <w:sz w:val="24"/>
          <w:szCs w:val="24"/>
        </w:rPr>
        <w:t xml:space="preserve"> but was soon met with criticism when </w:t>
      </w:r>
      <w:r w:rsidR="005247C1" w:rsidRPr="00A84AC3">
        <w:rPr>
          <w:rFonts w:ascii="Arial" w:hAnsi="Arial" w:cs="Arial"/>
          <w:sz w:val="24"/>
          <w:szCs w:val="24"/>
        </w:rPr>
        <w:t>Dream Key holders were unable to make reservations to visit the park.</w:t>
      </w:r>
    </w:p>
    <w:p w14:paraId="4B6C3B13" w14:textId="77777777" w:rsidR="002E3C41" w:rsidRPr="00A84AC3" w:rsidRDefault="002E3C41" w:rsidP="00A84AC3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Problem Statement</w:t>
      </w:r>
    </w:p>
    <w:p w14:paraId="522DCFF7" w14:textId="4337C45D" w:rsidR="00641950" w:rsidRPr="00A84AC3" w:rsidRDefault="00A83727" w:rsidP="006C6F8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 xml:space="preserve">When purchasing </w:t>
      </w:r>
      <w:r w:rsidR="00126215" w:rsidRPr="00A84AC3">
        <w:rPr>
          <w:rFonts w:ascii="Arial" w:hAnsi="Arial" w:cs="Arial"/>
          <w:sz w:val="24"/>
          <w:szCs w:val="24"/>
        </w:rPr>
        <w:t xml:space="preserve">expensive </w:t>
      </w:r>
      <w:r w:rsidR="0098725C" w:rsidRPr="00A84AC3">
        <w:rPr>
          <w:rFonts w:ascii="Arial" w:hAnsi="Arial" w:cs="Arial"/>
          <w:sz w:val="24"/>
          <w:szCs w:val="24"/>
        </w:rPr>
        <w:t>Dream Key passes</w:t>
      </w:r>
      <w:r w:rsidRPr="00A84AC3">
        <w:rPr>
          <w:rFonts w:ascii="Arial" w:hAnsi="Arial" w:cs="Arial"/>
          <w:sz w:val="24"/>
          <w:szCs w:val="24"/>
        </w:rPr>
        <w:t>, die-hard Disneyland fans</w:t>
      </w:r>
      <w:r w:rsidR="0098725C" w:rsidRPr="00A84AC3">
        <w:rPr>
          <w:rFonts w:ascii="Arial" w:hAnsi="Arial" w:cs="Arial"/>
          <w:sz w:val="24"/>
          <w:szCs w:val="24"/>
        </w:rPr>
        <w:t xml:space="preserve"> </w:t>
      </w:r>
      <w:r w:rsidRPr="00A84AC3">
        <w:rPr>
          <w:rFonts w:ascii="Arial" w:hAnsi="Arial" w:cs="Arial"/>
          <w:sz w:val="24"/>
          <w:szCs w:val="24"/>
        </w:rPr>
        <w:t xml:space="preserve">were </w:t>
      </w:r>
      <w:r w:rsidR="0098725C" w:rsidRPr="00A84AC3">
        <w:rPr>
          <w:rFonts w:ascii="Arial" w:hAnsi="Arial" w:cs="Arial"/>
          <w:sz w:val="24"/>
          <w:szCs w:val="24"/>
        </w:rPr>
        <w:t>under the impression they would be let into Disneyland/California Adventure every day of the year</w:t>
      </w:r>
      <w:r w:rsidRPr="00A84AC3">
        <w:rPr>
          <w:rFonts w:ascii="Arial" w:hAnsi="Arial" w:cs="Arial"/>
          <w:sz w:val="24"/>
          <w:szCs w:val="24"/>
        </w:rPr>
        <w:t>.</w:t>
      </w:r>
      <w:r w:rsidR="0098725C" w:rsidRPr="00A84AC3">
        <w:rPr>
          <w:rFonts w:ascii="Arial" w:hAnsi="Arial" w:cs="Arial"/>
          <w:sz w:val="24"/>
          <w:szCs w:val="24"/>
        </w:rPr>
        <w:t xml:space="preserve"> </w:t>
      </w:r>
      <w:r w:rsidRPr="00A84AC3">
        <w:rPr>
          <w:rFonts w:ascii="Arial" w:hAnsi="Arial" w:cs="Arial"/>
          <w:sz w:val="24"/>
          <w:szCs w:val="24"/>
        </w:rPr>
        <w:t>T</w:t>
      </w:r>
      <w:r w:rsidR="0098725C" w:rsidRPr="00A84AC3">
        <w:rPr>
          <w:rFonts w:ascii="Arial" w:hAnsi="Arial" w:cs="Arial"/>
          <w:sz w:val="24"/>
          <w:szCs w:val="24"/>
        </w:rPr>
        <w:t xml:space="preserve">hey were </w:t>
      </w:r>
      <w:r w:rsidR="00BC27C6" w:rsidRPr="00A84AC3">
        <w:rPr>
          <w:rFonts w:ascii="Arial" w:hAnsi="Arial" w:cs="Arial"/>
          <w:sz w:val="24"/>
          <w:szCs w:val="24"/>
        </w:rPr>
        <w:t xml:space="preserve">highly disappointed when they found out they were unable to </w:t>
      </w:r>
      <w:r w:rsidR="007F5327" w:rsidRPr="00A84AC3">
        <w:rPr>
          <w:rFonts w:ascii="Arial" w:hAnsi="Arial" w:cs="Arial"/>
          <w:sz w:val="24"/>
          <w:szCs w:val="24"/>
        </w:rPr>
        <w:t>do</w:t>
      </w:r>
      <w:r w:rsidR="00BC27C6" w:rsidRPr="00A84AC3">
        <w:rPr>
          <w:rFonts w:ascii="Arial" w:hAnsi="Arial" w:cs="Arial"/>
          <w:sz w:val="24"/>
          <w:szCs w:val="24"/>
        </w:rPr>
        <w:t xml:space="preserve"> so due to lack of reservations available to either park.</w:t>
      </w:r>
      <w:r w:rsidR="003C0EA6" w:rsidRPr="00A84AC3">
        <w:rPr>
          <w:rFonts w:ascii="Arial" w:hAnsi="Arial" w:cs="Arial"/>
          <w:sz w:val="24"/>
          <w:szCs w:val="24"/>
        </w:rPr>
        <w:t xml:space="preserve"> Many blamed</w:t>
      </w:r>
      <w:r w:rsidR="00A242D7" w:rsidRPr="00A84AC3">
        <w:rPr>
          <w:rFonts w:ascii="Arial" w:hAnsi="Arial" w:cs="Arial"/>
          <w:sz w:val="24"/>
          <w:szCs w:val="24"/>
        </w:rPr>
        <w:t xml:space="preserve"> not being able to reserve a date on</w:t>
      </w:r>
      <w:r w:rsidR="003C0EA6" w:rsidRPr="00A84AC3">
        <w:rPr>
          <w:rFonts w:ascii="Arial" w:hAnsi="Arial" w:cs="Arial"/>
          <w:sz w:val="24"/>
          <w:szCs w:val="24"/>
        </w:rPr>
        <w:t xml:space="preserve"> Disney’s lack of preparation and over</w:t>
      </w:r>
      <w:r w:rsidR="005F515E" w:rsidRPr="00A84AC3">
        <w:rPr>
          <w:rFonts w:ascii="Arial" w:hAnsi="Arial" w:cs="Arial"/>
          <w:sz w:val="24"/>
          <w:szCs w:val="24"/>
        </w:rPr>
        <w:t>-</w:t>
      </w:r>
      <w:r w:rsidR="003C0EA6" w:rsidRPr="00A84AC3">
        <w:rPr>
          <w:rFonts w:ascii="Arial" w:hAnsi="Arial" w:cs="Arial"/>
          <w:sz w:val="24"/>
          <w:szCs w:val="24"/>
        </w:rPr>
        <w:t xml:space="preserve">selling/promoting a </w:t>
      </w:r>
      <w:r w:rsidR="00437052" w:rsidRPr="00A84AC3">
        <w:rPr>
          <w:rFonts w:ascii="Arial" w:hAnsi="Arial" w:cs="Arial"/>
          <w:sz w:val="24"/>
          <w:szCs w:val="24"/>
        </w:rPr>
        <w:t>program</w:t>
      </w:r>
      <w:r w:rsidR="002F6527" w:rsidRPr="00A84AC3">
        <w:rPr>
          <w:rFonts w:ascii="Arial" w:hAnsi="Arial" w:cs="Arial"/>
          <w:sz w:val="24"/>
          <w:szCs w:val="24"/>
        </w:rPr>
        <w:t xml:space="preserve"> </w:t>
      </w:r>
      <w:r w:rsidR="00A242D7" w:rsidRPr="00A84AC3">
        <w:rPr>
          <w:rFonts w:ascii="Arial" w:hAnsi="Arial" w:cs="Arial"/>
          <w:sz w:val="24"/>
          <w:szCs w:val="24"/>
        </w:rPr>
        <w:lastRenderedPageBreak/>
        <w:t xml:space="preserve">they were not able to </w:t>
      </w:r>
      <w:r w:rsidR="00437052" w:rsidRPr="00A84AC3">
        <w:rPr>
          <w:rFonts w:ascii="Arial" w:hAnsi="Arial" w:cs="Arial"/>
          <w:sz w:val="24"/>
          <w:szCs w:val="24"/>
        </w:rPr>
        <w:t xml:space="preserve">accommodate. </w:t>
      </w:r>
      <w:r w:rsidR="00477DFB" w:rsidRPr="00A84AC3">
        <w:rPr>
          <w:rFonts w:ascii="Arial" w:hAnsi="Arial" w:cs="Arial"/>
          <w:sz w:val="24"/>
          <w:szCs w:val="24"/>
        </w:rPr>
        <w:t>Could upset magic key holders be avoided if Disney ha</w:t>
      </w:r>
      <w:r w:rsidR="00200463" w:rsidRPr="00A84AC3">
        <w:rPr>
          <w:rFonts w:ascii="Arial" w:hAnsi="Arial" w:cs="Arial"/>
          <w:sz w:val="24"/>
          <w:szCs w:val="24"/>
        </w:rPr>
        <w:t>d use</w:t>
      </w:r>
      <w:r w:rsidR="00FD3681">
        <w:rPr>
          <w:rFonts w:ascii="Arial" w:hAnsi="Arial" w:cs="Arial"/>
          <w:sz w:val="24"/>
          <w:szCs w:val="24"/>
        </w:rPr>
        <w:t xml:space="preserve">d </w:t>
      </w:r>
      <w:r w:rsidR="00200463" w:rsidRPr="00A84AC3">
        <w:rPr>
          <w:rFonts w:ascii="Arial" w:hAnsi="Arial" w:cs="Arial"/>
          <w:sz w:val="24"/>
          <w:szCs w:val="24"/>
        </w:rPr>
        <w:t xml:space="preserve">predictive analysis to determine how to </w:t>
      </w:r>
      <w:r w:rsidR="004B4A3C" w:rsidRPr="00A84AC3">
        <w:rPr>
          <w:rFonts w:ascii="Arial" w:hAnsi="Arial" w:cs="Arial"/>
          <w:sz w:val="24"/>
          <w:szCs w:val="24"/>
        </w:rPr>
        <w:t>promote</w:t>
      </w:r>
      <w:r w:rsidR="00200463" w:rsidRPr="00A84AC3">
        <w:rPr>
          <w:rFonts w:ascii="Arial" w:hAnsi="Arial" w:cs="Arial"/>
          <w:sz w:val="24"/>
          <w:szCs w:val="24"/>
        </w:rPr>
        <w:t xml:space="preserve"> </w:t>
      </w:r>
      <w:r w:rsidR="00CE25A1" w:rsidRPr="00A84AC3">
        <w:rPr>
          <w:rFonts w:ascii="Arial" w:hAnsi="Arial" w:cs="Arial"/>
          <w:sz w:val="24"/>
          <w:szCs w:val="24"/>
        </w:rPr>
        <w:t>the</w:t>
      </w:r>
      <w:r w:rsidR="00A7539C">
        <w:rPr>
          <w:rFonts w:ascii="Arial" w:hAnsi="Arial" w:cs="Arial"/>
          <w:sz w:val="24"/>
          <w:szCs w:val="24"/>
        </w:rPr>
        <w:t>ir</w:t>
      </w:r>
      <w:r w:rsidR="00CE25A1" w:rsidRPr="00A84AC3">
        <w:rPr>
          <w:rFonts w:ascii="Arial" w:hAnsi="Arial" w:cs="Arial"/>
          <w:sz w:val="24"/>
          <w:szCs w:val="24"/>
        </w:rPr>
        <w:t xml:space="preserve"> new ticketing scheme </w:t>
      </w:r>
      <w:r w:rsidR="004B4A3C" w:rsidRPr="00A84AC3">
        <w:rPr>
          <w:rFonts w:ascii="Arial" w:hAnsi="Arial" w:cs="Arial"/>
          <w:sz w:val="24"/>
          <w:szCs w:val="24"/>
        </w:rPr>
        <w:t>in a way that everyone (</w:t>
      </w:r>
      <w:r w:rsidR="002F6F78" w:rsidRPr="00A84AC3">
        <w:rPr>
          <w:rFonts w:ascii="Arial" w:hAnsi="Arial" w:cs="Arial"/>
          <w:sz w:val="24"/>
          <w:szCs w:val="24"/>
        </w:rPr>
        <w:t xml:space="preserve">key holders and day ticket purchasers) </w:t>
      </w:r>
      <w:r w:rsidR="004B4A3C" w:rsidRPr="00A84AC3">
        <w:rPr>
          <w:rFonts w:ascii="Arial" w:hAnsi="Arial" w:cs="Arial"/>
          <w:sz w:val="24"/>
          <w:szCs w:val="24"/>
        </w:rPr>
        <w:t xml:space="preserve">would benefit from it? </w:t>
      </w:r>
    </w:p>
    <w:p w14:paraId="12231F6C" w14:textId="77777777" w:rsidR="002E3C41" w:rsidRPr="00A84AC3" w:rsidRDefault="002E3C41" w:rsidP="00A84AC3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Scope</w:t>
      </w:r>
    </w:p>
    <w:p w14:paraId="62B9DEA4" w14:textId="17D1F084" w:rsidR="00533FFF" w:rsidRPr="00A84AC3" w:rsidRDefault="00C14000" w:rsidP="006C6F8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 xml:space="preserve">August 25, </w:t>
      </w:r>
      <w:r w:rsidR="00A7539C" w:rsidRPr="00A84AC3">
        <w:rPr>
          <w:rFonts w:ascii="Arial" w:hAnsi="Arial" w:cs="Arial"/>
          <w:sz w:val="24"/>
          <w:szCs w:val="24"/>
        </w:rPr>
        <w:t>2021,</w:t>
      </w:r>
      <w:r w:rsidR="00F94667" w:rsidRPr="00A84AC3">
        <w:rPr>
          <w:rFonts w:ascii="Arial" w:hAnsi="Arial" w:cs="Arial"/>
          <w:sz w:val="24"/>
          <w:szCs w:val="24"/>
        </w:rPr>
        <w:t xml:space="preserve"> </w:t>
      </w:r>
      <w:r w:rsidR="00A7539C">
        <w:rPr>
          <w:rFonts w:ascii="Arial" w:hAnsi="Arial" w:cs="Arial"/>
          <w:sz w:val="24"/>
          <w:szCs w:val="24"/>
        </w:rPr>
        <w:t>marked</w:t>
      </w:r>
      <w:r w:rsidR="00F94667" w:rsidRPr="00A84AC3">
        <w:rPr>
          <w:rFonts w:ascii="Arial" w:hAnsi="Arial" w:cs="Arial"/>
          <w:sz w:val="24"/>
          <w:szCs w:val="24"/>
        </w:rPr>
        <w:t xml:space="preserve"> the date the keys went on sale and I will use that as a basis of when to start the data search. After said date I will </w:t>
      </w:r>
      <w:r w:rsidR="005203FB" w:rsidRPr="00A84AC3">
        <w:rPr>
          <w:rFonts w:ascii="Arial" w:hAnsi="Arial" w:cs="Arial"/>
          <w:sz w:val="24"/>
          <w:szCs w:val="24"/>
        </w:rPr>
        <w:t xml:space="preserve">consider dates when certain key levels were completely sold out. These dates will help me create a basis of when I want the data I find to </w:t>
      </w:r>
      <w:r w:rsidR="00081E23" w:rsidRPr="00A84AC3">
        <w:rPr>
          <w:rFonts w:ascii="Arial" w:hAnsi="Arial" w:cs="Arial"/>
          <w:sz w:val="24"/>
          <w:szCs w:val="24"/>
        </w:rPr>
        <w:t>cover. I am focusing on consumer’s reactions to the scheme which will be based on both reviews/complains as well as Disney’s profit</w:t>
      </w:r>
      <w:r w:rsidR="00533FFF" w:rsidRPr="00A84AC3">
        <w:rPr>
          <w:rFonts w:ascii="Arial" w:hAnsi="Arial" w:cs="Arial"/>
          <w:sz w:val="24"/>
          <w:szCs w:val="24"/>
        </w:rPr>
        <w:t>/loss due to the Magic Key program.</w:t>
      </w:r>
    </w:p>
    <w:p w14:paraId="2A9DE75C" w14:textId="49BFBA2E" w:rsidR="00B729FC" w:rsidRPr="00A84AC3" w:rsidRDefault="00B729FC" w:rsidP="006C6F8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I will focus on Disney company as a whole but</w:t>
      </w:r>
      <w:r w:rsidR="008437D4">
        <w:rPr>
          <w:rFonts w:ascii="Arial" w:hAnsi="Arial" w:cs="Arial"/>
          <w:sz w:val="24"/>
          <w:szCs w:val="24"/>
        </w:rPr>
        <w:t>,</w:t>
      </w:r>
      <w:r w:rsidRPr="00A84AC3">
        <w:rPr>
          <w:rFonts w:ascii="Arial" w:hAnsi="Arial" w:cs="Arial"/>
          <w:sz w:val="24"/>
          <w:szCs w:val="24"/>
        </w:rPr>
        <w:t xml:space="preserve"> in terms of in</w:t>
      </w:r>
      <w:r w:rsidR="008C381D">
        <w:rPr>
          <w:rFonts w:ascii="Arial" w:hAnsi="Arial" w:cs="Arial"/>
          <w:sz w:val="24"/>
          <w:szCs w:val="24"/>
        </w:rPr>
        <w:t>dividual</w:t>
      </w:r>
      <w:r w:rsidRPr="00A84AC3">
        <w:rPr>
          <w:rFonts w:ascii="Arial" w:hAnsi="Arial" w:cs="Arial"/>
          <w:sz w:val="24"/>
          <w:szCs w:val="24"/>
        </w:rPr>
        <w:t xml:space="preserve"> theme park ticket sales my focus is strictly on </w:t>
      </w:r>
      <w:r w:rsidR="00891F04" w:rsidRPr="00A84AC3">
        <w:rPr>
          <w:rFonts w:ascii="Arial" w:hAnsi="Arial" w:cs="Arial"/>
          <w:sz w:val="24"/>
          <w:szCs w:val="24"/>
        </w:rPr>
        <w:t>California locations: Disneyland and Disney California Adventure. All four Magic Key Pass types will be considered as well as the various one-day tickets available</w:t>
      </w:r>
      <w:r w:rsidR="00841DC8" w:rsidRPr="00A84AC3">
        <w:rPr>
          <w:rFonts w:ascii="Arial" w:hAnsi="Arial" w:cs="Arial"/>
          <w:sz w:val="24"/>
          <w:szCs w:val="24"/>
        </w:rPr>
        <w:t xml:space="preserve"> as well as multiday.</w:t>
      </w:r>
    </w:p>
    <w:p w14:paraId="0D99D017" w14:textId="3EA31237" w:rsidR="00841DC8" w:rsidRPr="00A84AC3" w:rsidRDefault="00841DC8" w:rsidP="006C6F8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The one-day ticket scheme is as follows</w:t>
      </w:r>
      <w:r w:rsidR="0070515D" w:rsidRPr="00A84AC3">
        <w:rPr>
          <w:rFonts w:ascii="Arial" w:hAnsi="Arial" w:cs="Arial"/>
          <w:sz w:val="24"/>
          <w:szCs w:val="24"/>
        </w:rPr>
        <w:t xml:space="preserve">, with each ticket having its own set of restrictions: </w:t>
      </w:r>
    </w:p>
    <w:p w14:paraId="4BADEB5A" w14:textId="719B2551" w:rsidR="00841DC8" w:rsidRPr="00A84AC3" w:rsidRDefault="00841DC8" w:rsidP="00A84AC3">
      <w:pPr>
        <w:spacing w:line="480" w:lineRule="auto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Seasonal:</w:t>
      </w:r>
    </w:p>
    <w:p w14:paraId="06D333A7" w14:textId="4CD1851B" w:rsidR="00841DC8" w:rsidRPr="00A84AC3" w:rsidRDefault="00841DC8" w:rsidP="00A84AC3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1-Day peak</w:t>
      </w:r>
    </w:p>
    <w:p w14:paraId="5DB29940" w14:textId="1CEC46AF" w:rsidR="00841DC8" w:rsidRPr="00A84AC3" w:rsidRDefault="00841DC8" w:rsidP="00A84AC3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1-Day Regular</w:t>
      </w:r>
    </w:p>
    <w:p w14:paraId="4C0FF371" w14:textId="2F60744D" w:rsidR="00841DC8" w:rsidRPr="00A84AC3" w:rsidRDefault="00841DC8" w:rsidP="00A84AC3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1-Day Value</w:t>
      </w:r>
    </w:p>
    <w:p w14:paraId="3E74FD3A" w14:textId="4F0DB2A6" w:rsidR="00841DC8" w:rsidRPr="00A84AC3" w:rsidRDefault="00841DC8" w:rsidP="00A84AC3">
      <w:pPr>
        <w:spacing w:line="480" w:lineRule="auto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lastRenderedPageBreak/>
        <w:t>Tier:</w:t>
      </w:r>
    </w:p>
    <w:p w14:paraId="0E7686A4" w14:textId="1A1FA447" w:rsidR="00841DC8" w:rsidRPr="00A84AC3" w:rsidRDefault="00841DC8" w:rsidP="00A84AC3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1-Day tier 6</w:t>
      </w:r>
    </w:p>
    <w:p w14:paraId="6A4A25A3" w14:textId="7D9361E6" w:rsidR="00841DC8" w:rsidRPr="00A84AC3" w:rsidRDefault="00A84AC3" w:rsidP="00A84AC3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1</w:t>
      </w:r>
      <w:r w:rsidR="00841DC8" w:rsidRPr="00A84AC3">
        <w:rPr>
          <w:rFonts w:ascii="Arial" w:hAnsi="Arial" w:cs="Arial"/>
          <w:sz w:val="24"/>
          <w:szCs w:val="24"/>
        </w:rPr>
        <w:t>-Day tier 5</w:t>
      </w:r>
    </w:p>
    <w:p w14:paraId="0807FD3D" w14:textId="69E8835B" w:rsidR="00841DC8" w:rsidRPr="00A84AC3" w:rsidRDefault="00841DC8" w:rsidP="00A84AC3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1-Day tier 4</w:t>
      </w:r>
    </w:p>
    <w:p w14:paraId="0DB08C3C" w14:textId="663066E6" w:rsidR="00841DC8" w:rsidRPr="00A84AC3" w:rsidRDefault="00841DC8" w:rsidP="00A84AC3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1-Day tier 3</w:t>
      </w:r>
    </w:p>
    <w:p w14:paraId="1F2CF9AA" w14:textId="583293B7" w:rsidR="00841DC8" w:rsidRPr="00A84AC3" w:rsidRDefault="00841DC8" w:rsidP="00A84AC3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1-Day tier 2</w:t>
      </w:r>
    </w:p>
    <w:p w14:paraId="2F6259A6" w14:textId="587A4831" w:rsidR="00841DC8" w:rsidRPr="00A84AC3" w:rsidRDefault="00A84AC3" w:rsidP="00A84AC3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1</w:t>
      </w:r>
      <w:r w:rsidR="00841DC8" w:rsidRPr="00A84AC3">
        <w:rPr>
          <w:rFonts w:ascii="Arial" w:hAnsi="Arial" w:cs="Arial"/>
          <w:sz w:val="24"/>
          <w:szCs w:val="24"/>
        </w:rPr>
        <w:t>-Day tier 1</w:t>
      </w:r>
    </w:p>
    <w:p w14:paraId="6B6C147B" w14:textId="0502CBC3" w:rsidR="00891F04" w:rsidRPr="00A84AC3" w:rsidRDefault="00EF70C9" w:rsidP="00A84AC3">
      <w:pPr>
        <w:spacing w:line="480" w:lineRule="auto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**</w:t>
      </w:r>
      <w:r w:rsidR="0070515D" w:rsidRPr="00A84AC3">
        <w:rPr>
          <w:rFonts w:ascii="Arial" w:hAnsi="Arial" w:cs="Arial"/>
          <w:sz w:val="24"/>
          <w:szCs w:val="24"/>
        </w:rPr>
        <w:t xml:space="preserve">For the purpose of the project the detailed restrictions will not have impact on the results of any </w:t>
      </w:r>
      <w:r w:rsidR="00C137C6" w:rsidRPr="00A84AC3">
        <w:rPr>
          <w:rFonts w:ascii="Arial" w:hAnsi="Arial" w:cs="Arial"/>
          <w:sz w:val="24"/>
          <w:szCs w:val="24"/>
        </w:rPr>
        <w:t>findings. *</w:t>
      </w:r>
      <w:r w:rsidRPr="00A84AC3">
        <w:rPr>
          <w:rFonts w:ascii="Arial" w:hAnsi="Arial" w:cs="Arial"/>
          <w:sz w:val="24"/>
          <w:szCs w:val="24"/>
        </w:rPr>
        <w:t>*</w:t>
      </w:r>
    </w:p>
    <w:p w14:paraId="68792BB4" w14:textId="77777777" w:rsidR="002E3C41" w:rsidRPr="00A84AC3" w:rsidRDefault="002E3C41" w:rsidP="00A84AC3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Document Overview</w:t>
      </w:r>
    </w:p>
    <w:p w14:paraId="27E7E0FD" w14:textId="4846E19A" w:rsidR="00A07591" w:rsidRPr="00A84AC3" w:rsidRDefault="00F03EAC" w:rsidP="006C6F8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I will rely</w:t>
      </w:r>
      <w:r w:rsidR="00380A11" w:rsidRPr="00A84AC3">
        <w:rPr>
          <w:rFonts w:ascii="Arial" w:hAnsi="Arial" w:cs="Arial"/>
          <w:sz w:val="24"/>
          <w:szCs w:val="24"/>
        </w:rPr>
        <w:t xml:space="preserve"> on Disney’s global revenue data found:</w:t>
      </w:r>
    </w:p>
    <w:p w14:paraId="03AB3A2D" w14:textId="714E4D98" w:rsidR="00506C00" w:rsidRPr="00A84AC3" w:rsidRDefault="008C381D" w:rsidP="00A84AC3">
      <w:pPr>
        <w:spacing w:line="480" w:lineRule="auto"/>
        <w:rPr>
          <w:rFonts w:ascii="Arial" w:hAnsi="Arial" w:cs="Arial"/>
          <w:sz w:val="24"/>
          <w:szCs w:val="24"/>
        </w:rPr>
      </w:pPr>
      <w:hyperlink r:id="rId5" w:anchor="dossierKeyfigures" w:history="1">
        <w:r w:rsidR="00380A11" w:rsidRPr="00A84AC3">
          <w:rPr>
            <w:rStyle w:val="Hyperlink"/>
            <w:rFonts w:ascii="Arial" w:hAnsi="Arial" w:cs="Arial"/>
            <w:sz w:val="24"/>
            <w:szCs w:val="24"/>
          </w:rPr>
          <w:t>Disney - statistics &amp; facts | Statista</w:t>
        </w:r>
      </w:hyperlink>
      <w:r w:rsidR="00286CA9" w:rsidRPr="00A84AC3">
        <w:rPr>
          <w:rFonts w:ascii="Arial" w:hAnsi="Arial" w:cs="Arial"/>
          <w:sz w:val="24"/>
          <w:szCs w:val="24"/>
        </w:rPr>
        <w:t xml:space="preserve"> -- this</w:t>
      </w:r>
      <w:r w:rsidR="00380A11" w:rsidRPr="00A84AC3">
        <w:rPr>
          <w:rFonts w:ascii="Arial" w:hAnsi="Arial" w:cs="Arial"/>
          <w:sz w:val="24"/>
          <w:szCs w:val="24"/>
        </w:rPr>
        <w:t xml:space="preserve"> will help create an overall </w:t>
      </w:r>
      <w:r w:rsidR="00286CA9" w:rsidRPr="00A84AC3">
        <w:rPr>
          <w:rFonts w:ascii="Arial" w:hAnsi="Arial" w:cs="Arial"/>
          <w:sz w:val="24"/>
          <w:szCs w:val="24"/>
        </w:rPr>
        <w:t xml:space="preserve">image on how Disney’s </w:t>
      </w:r>
      <w:r w:rsidR="00EF4372" w:rsidRPr="00A84AC3">
        <w:rPr>
          <w:rFonts w:ascii="Arial" w:hAnsi="Arial" w:cs="Arial"/>
          <w:sz w:val="24"/>
          <w:szCs w:val="24"/>
        </w:rPr>
        <w:t xml:space="preserve">revenue/income changed during Disneyland specific ticket changes were being implemented. </w:t>
      </w:r>
    </w:p>
    <w:p w14:paraId="0B8E7E72" w14:textId="6E6E4095" w:rsidR="002E3C41" w:rsidRPr="007A2171" w:rsidRDefault="002E3C41" w:rsidP="00451D4E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A2171">
        <w:rPr>
          <w:rFonts w:ascii="Arial" w:hAnsi="Arial" w:cs="Arial"/>
          <w:b/>
          <w:bCs/>
          <w:sz w:val="24"/>
          <w:szCs w:val="24"/>
        </w:rPr>
        <w:t>Preliminary Requirement</w:t>
      </w:r>
    </w:p>
    <w:p w14:paraId="74959E06" w14:textId="77777777" w:rsidR="002E3C41" w:rsidRPr="00A84AC3" w:rsidRDefault="002E3C41" w:rsidP="00A84AC3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Technical Approach</w:t>
      </w:r>
    </w:p>
    <w:p w14:paraId="3400935C" w14:textId="56863036" w:rsidR="00E723CA" w:rsidRPr="00A84AC3" w:rsidRDefault="00CC30FE" w:rsidP="006C6F8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I do not plan for any other Disney park’s data to be included/crucial to my research.</w:t>
      </w:r>
      <w:r w:rsidR="004905F8" w:rsidRPr="00A84AC3">
        <w:rPr>
          <w:rFonts w:ascii="Arial" w:hAnsi="Arial" w:cs="Arial"/>
          <w:sz w:val="24"/>
          <w:szCs w:val="24"/>
        </w:rPr>
        <w:t xml:space="preserve"> But will </w:t>
      </w:r>
      <w:r w:rsidR="00E41471" w:rsidRPr="00A84AC3">
        <w:rPr>
          <w:rFonts w:ascii="Arial" w:hAnsi="Arial" w:cs="Arial"/>
          <w:sz w:val="24"/>
          <w:szCs w:val="24"/>
        </w:rPr>
        <w:t>be incl</w:t>
      </w:r>
      <w:r w:rsidR="00B338B2" w:rsidRPr="00A84AC3">
        <w:rPr>
          <w:rFonts w:ascii="Arial" w:hAnsi="Arial" w:cs="Arial"/>
          <w:sz w:val="24"/>
          <w:szCs w:val="24"/>
        </w:rPr>
        <w:t>uded if the</w:t>
      </w:r>
      <w:r w:rsidR="00986B09" w:rsidRPr="00A84AC3">
        <w:rPr>
          <w:rFonts w:ascii="Arial" w:hAnsi="Arial" w:cs="Arial"/>
          <w:sz w:val="24"/>
          <w:szCs w:val="24"/>
        </w:rPr>
        <w:t xml:space="preserve">y come back with finding that are unusual or in line with California’s Disney’s findings. </w:t>
      </w:r>
    </w:p>
    <w:p w14:paraId="3D0996CC" w14:textId="263C1BDB" w:rsidR="005135D9" w:rsidRPr="00A84AC3" w:rsidRDefault="005135D9" w:rsidP="006C6F8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lastRenderedPageBreak/>
        <w:t xml:space="preserve">Disneyland/Disney California adventure research: </w:t>
      </w:r>
      <w:r w:rsidR="00B57260" w:rsidRPr="00A84AC3">
        <w:rPr>
          <w:rFonts w:ascii="Arial" w:hAnsi="Arial" w:cs="Arial"/>
          <w:sz w:val="24"/>
          <w:szCs w:val="24"/>
        </w:rPr>
        <w:t>finding</w:t>
      </w:r>
      <w:r w:rsidR="00EC3FB0">
        <w:rPr>
          <w:rFonts w:ascii="Arial" w:hAnsi="Arial" w:cs="Arial"/>
          <w:sz w:val="24"/>
          <w:szCs w:val="24"/>
        </w:rPr>
        <w:t>s</w:t>
      </w:r>
      <w:r w:rsidR="00B57260" w:rsidRPr="00A84AC3">
        <w:rPr>
          <w:rFonts w:ascii="Arial" w:hAnsi="Arial" w:cs="Arial"/>
          <w:sz w:val="24"/>
          <w:szCs w:val="24"/>
        </w:rPr>
        <w:t xml:space="preserve"> fr</w:t>
      </w:r>
      <w:r w:rsidR="00EC3FB0">
        <w:rPr>
          <w:rFonts w:ascii="Arial" w:hAnsi="Arial" w:cs="Arial"/>
          <w:sz w:val="24"/>
          <w:szCs w:val="24"/>
        </w:rPr>
        <w:t>om</w:t>
      </w:r>
      <w:r w:rsidR="00B57260" w:rsidRPr="00A84AC3">
        <w:rPr>
          <w:rFonts w:ascii="Arial" w:hAnsi="Arial" w:cs="Arial"/>
          <w:sz w:val="24"/>
          <w:szCs w:val="24"/>
        </w:rPr>
        <w:t xml:space="preserve"> this data should be in line with dates from Aug</w:t>
      </w:r>
      <w:r w:rsidR="00EC3FB0">
        <w:rPr>
          <w:rFonts w:ascii="Arial" w:hAnsi="Arial" w:cs="Arial"/>
          <w:sz w:val="24"/>
          <w:szCs w:val="24"/>
        </w:rPr>
        <w:t>ust</w:t>
      </w:r>
      <w:r w:rsidR="00B57260" w:rsidRPr="00A84AC3">
        <w:rPr>
          <w:rFonts w:ascii="Arial" w:hAnsi="Arial" w:cs="Arial"/>
          <w:sz w:val="24"/>
          <w:szCs w:val="24"/>
        </w:rPr>
        <w:t xml:space="preserve"> 2021 and beyond as well as including information on </w:t>
      </w:r>
      <w:r w:rsidR="00535680" w:rsidRPr="00A84AC3">
        <w:rPr>
          <w:rFonts w:ascii="Arial" w:hAnsi="Arial" w:cs="Arial"/>
          <w:sz w:val="24"/>
          <w:szCs w:val="24"/>
        </w:rPr>
        <w:t xml:space="preserve">consumer’s responses. </w:t>
      </w:r>
    </w:p>
    <w:p w14:paraId="2ADC3861" w14:textId="77777777" w:rsidR="002E3C41" w:rsidRPr="00A84AC3" w:rsidRDefault="002E3C41" w:rsidP="00A84AC3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Data sources or plan for data</w:t>
      </w:r>
    </w:p>
    <w:p w14:paraId="672C590F" w14:textId="32AB1FBB" w:rsidR="00CC30FE" w:rsidRPr="00A84AC3" w:rsidRDefault="00986F1C" w:rsidP="006C6F8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 xml:space="preserve">As mentioned in the document overview, I will be using Disney’s Revenue data as source to discover my findings. </w:t>
      </w:r>
      <w:r w:rsidR="00E13FD5" w:rsidRPr="00A84AC3">
        <w:rPr>
          <w:rFonts w:ascii="Arial" w:hAnsi="Arial" w:cs="Arial"/>
          <w:sz w:val="24"/>
          <w:szCs w:val="24"/>
        </w:rPr>
        <w:t>Other data</w:t>
      </w:r>
      <w:r w:rsidR="00F94F4E" w:rsidRPr="00A84AC3">
        <w:rPr>
          <w:rFonts w:ascii="Arial" w:hAnsi="Arial" w:cs="Arial"/>
          <w:sz w:val="24"/>
          <w:szCs w:val="24"/>
        </w:rPr>
        <w:t>sets</w:t>
      </w:r>
      <w:r w:rsidR="00E13FD5" w:rsidRPr="00A84AC3">
        <w:rPr>
          <w:rFonts w:ascii="Arial" w:hAnsi="Arial" w:cs="Arial"/>
          <w:sz w:val="24"/>
          <w:szCs w:val="24"/>
        </w:rPr>
        <w:t xml:space="preserve"> I will be looking into will include </w:t>
      </w:r>
      <w:r w:rsidR="00DD5875" w:rsidRPr="00A84AC3">
        <w:rPr>
          <w:rFonts w:ascii="Arial" w:hAnsi="Arial" w:cs="Arial"/>
          <w:sz w:val="24"/>
          <w:szCs w:val="24"/>
        </w:rPr>
        <w:t>those specific to Disneyland</w:t>
      </w:r>
      <w:r w:rsidR="0069794B" w:rsidRPr="00A84AC3">
        <w:rPr>
          <w:rFonts w:ascii="Arial" w:hAnsi="Arial" w:cs="Arial"/>
          <w:sz w:val="24"/>
          <w:szCs w:val="24"/>
        </w:rPr>
        <w:t>/Disney California Adventure</w:t>
      </w:r>
      <w:r w:rsidR="00B33B2D" w:rsidRPr="00A84AC3">
        <w:rPr>
          <w:rFonts w:ascii="Arial" w:hAnsi="Arial" w:cs="Arial"/>
          <w:sz w:val="24"/>
          <w:szCs w:val="24"/>
        </w:rPr>
        <w:t xml:space="preserve">. The data sources should span at the earliest August 25, </w:t>
      </w:r>
      <w:r w:rsidR="006D1815" w:rsidRPr="00A84AC3">
        <w:rPr>
          <w:rFonts w:ascii="Arial" w:hAnsi="Arial" w:cs="Arial"/>
          <w:sz w:val="24"/>
          <w:szCs w:val="24"/>
        </w:rPr>
        <w:t>2021,</w:t>
      </w:r>
      <w:r w:rsidR="00B33B2D" w:rsidRPr="00A84AC3">
        <w:rPr>
          <w:rFonts w:ascii="Arial" w:hAnsi="Arial" w:cs="Arial"/>
          <w:sz w:val="24"/>
          <w:szCs w:val="24"/>
        </w:rPr>
        <w:t xml:space="preserve"> to </w:t>
      </w:r>
      <w:r w:rsidR="00AC74BC" w:rsidRPr="00A84AC3">
        <w:rPr>
          <w:rFonts w:ascii="Arial" w:hAnsi="Arial" w:cs="Arial"/>
          <w:sz w:val="24"/>
          <w:szCs w:val="24"/>
        </w:rPr>
        <w:t>only include information when Magic Key Program was implemented.</w:t>
      </w:r>
      <w:r w:rsidR="00325BFC" w:rsidRPr="00A84AC3">
        <w:rPr>
          <w:rFonts w:ascii="Arial" w:hAnsi="Arial" w:cs="Arial"/>
          <w:sz w:val="24"/>
          <w:szCs w:val="24"/>
        </w:rPr>
        <w:t xml:space="preserve"> </w:t>
      </w:r>
      <w:r w:rsidR="00535680" w:rsidRPr="00A84AC3">
        <w:rPr>
          <w:rFonts w:ascii="Arial" w:hAnsi="Arial" w:cs="Arial"/>
          <w:sz w:val="24"/>
          <w:szCs w:val="24"/>
        </w:rPr>
        <w:t>Regarding consumer feedback I will use data on how the public overall reacted to the new progra</w:t>
      </w:r>
      <w:r w:rsidR="00ED2EB2" w:rsidRPr="00A84AC3">
        <w:rPr>
          <w:rFonts w:ascii="Arial" w:hAnsi="Arial" w:cs="Arial"/>
          <w:sz w:val="24"/>
          <w:szCs w:val="24"/>
        </w:rPr>
        <w:t xml:space="preserve">m. When the program went on sale versus when the keys were sold out </w:t>
      </w:r>
      <w:r w:rsidR="00B54B34" w:rsidRPr="00A84AC3">
        <w:rPr>
          <w:rFonts w:ascii="Arial" w:hAnsi="Arial" w:cs="Arial"/>
          <w:sz w:val="24"/>
          <w:szCs w:val="24"/>
        </w:rPr>
        <w:t>will be crucial i</w:t>
      </w:r>
      <w:r w:rsidR="00ED2EB2" w:rsidRPr="00A84AC3">
        <w:rPr>
          <w:rFonts w:ascii="Arial" w:hAnsi="Arial" w:cs="Arial"/>
          <w:sz w:val="24"/>
          <w:szCs w:val="24"/>
        </w:rPr>
        <w:t xml:space="preserve">n </w:t>
      </w:r>
      <w:r w:rsidR="00496352" w:rsidRPr="00A84AC3">
        <w:rPr>
          <w:rFonts w:ascii="Arial" w:hAnsi="Arial" w:cs="Arial"/>
          <w:sz w:val="24"/>
          <w:szCs w:val="24"/>
        </w:rPr>
        <w:t xml:space="preserve">the public’s opinion and whether the change was drastically positive or negative. </w:t>
      </w:r>
    </w:p>
    <w:p w14:paraId="5D6B9FCD" w14:textId="625EBAAD" w:rsidR="002E3C41" w:rsidRPr="00A84AC3" w:rsidRDefault="002E3C41" w:rsidP="00A84AC3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Analysis</w:t>
      </w:r>
    </w:p>
    <w:p w14:paraId="70E6EDCA" w14:textId="27B792E8" w:rsidR="00C46765" w:rsidRPr="00A84AC3" w:rsidRDefault="000C55D3" w:rsidP="006C6F8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 xml:space="preserve">Analysis will be based on </w:t>
      </w:r>
      <w:r w:rsidR="0028230C" w:rsidRPr="00A84AC3">
        <w:rPr>
          <w:rFonts w:ascii="Arial" w:hAnsi="Arial" w:cs="Arial"/>
          <w:sz w:val="24"/>
          <w:szCs w:val="24"/>
        </w:rPr>
        <w:t xml:space="preserve">Magic Key Pass holder’s reaction to sold out passes. The analysis must include how overselling </w:t>
      </w:r>
      <w:r w:rsidR="001A21DB" w:rsidRPr="00A84AC3">
        <w:rPr>
          <w:rFonts w:ascii="Arial" w:hAnsi="Arial" w:cs="Arial"/>
          <w:sz w:val="24"/>
          <w:szCs w:val="24"/>
        </w:rPr>
        <w:t xml:space="preserve">the Magic Key impacted sales in other departments. Could this disapproval in Magic Key holders </w:t>
      </w:r>
      <w:r w:rsidR="00F52527" w:rsidRPr="00A84AC3">
        <w:rPr>
          <w:rFonts w:ascii="Arial" w:hAnsi="Arial" w:cs="Arial"/>
          <w:sz w:val="24"/>
          <w:szCs w:val="24"/>
        </w:rPr>
        <w:t>have been avoided using predictive analysis</w:t>
      </w:r>
      <w:r w:rsidR="00C965C3">
        <w:rPr>
          <w:rFonts w:ascii="Arial" w:hAnsi="Arial" w:cs="Arial"/>
          <w:sz w:val="24"/>
          <w:szCs w:val="24"/>
        </w:rPr>
        <w:t>?</w:t>
      </w:r>
      <w:r w:rsidR="00F52527" w:rsidRPr="00A84AC3">
        <w:rPr>
          <w:rFonts w:ascii="Arial" w:hAnsi="Arial" w:cs="Arial"/>
          <w:sz w:val="24"/>
          <w:szCs w:val="24"/>
        </w:rPr>
        <w:t xml:space="preserve"> and how could predictive analysis continue to help as conditions with Magic Key passes currently stand? These questions will help guide analysis required throughout the project. </w:t>
      </w:r>
    </w:p>
    <w:p w14:paraId="7DB64F72" w14:textId="77777777" w:rsidR="00C965C3" w:rsidRDefault="002E3C41" w:rsidP="003373B5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C965C3">
        <w:rPr>
          <w:rFonts w:ascii="Arial" w:hAnsi="Arial" w:cs="Arial"/>
          <w:sz w:val="24"/>
          <w:szCs w:val="24"/>
        </w:rPr>
        <w:t xml:space="preserve">Requirement Development </w:t>
      </w:r>
    </w:p>
    <w:p w14:paraId="6CE98CAE" w14:textId="4FBE4FEE" w:rsidR="0076196F" w:rsidRPr="00C965C3" w:rsidRDefault="0076196F" w:rsidP="006C6F8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C965C3">
        <w:rPr>
          <w:rFonts w:ascii="Arial" w:hAnsi="Arial" w:cs="Arial"/>
          <w:sz w:val="24"/>
          <w:szCs w:val="24"/>
        </w:rPr>
        <w:t xml:space="preserve">With this project I will assume Disney did not use any predictive analysis nor did they purposely </w:t>
      </w:r>
      <w:r w:rsidR="000D18B5">
        <w:rPr>
          <w:rFonts w:ascii="Arial" w:hAnsi="Arial" w:cs="Arial"/>
          <w:sz w:val="24"/>
          <w:szCs w:val="24"/>
        </w:rPr>
        <w:t>over</w:t>
      </w:r>
      <w:r w:rsidRPr="00C965C3">
        <w:rPr>
          <w:rFonts w:ascii="Arial" w:hAnsi="Arial" w:cs="Arial"/>
          <w:sz w:val="24"/>
          <w:szCs w:val="24"/>
        </w:rPr>
        <w:t xml:space="preserve"> their Magic Key passes to then upsell their daily tickets. But I will </w:t>
      </w:r>
      <w:r w:rsidRPr="00C965C3">
        <w:rPr>
          <w:rFonts w:ascii="Arial" w:hAnsi="Arial" w:cs="Arial"/>
          <w:sz w:val="24"/>
          <w:szCs w:val="24"/>
        </w:rPr>
        <w:lastRenderedPageBreak/>
        <w:t xml:space="preserve">consider how much their daily tickets sales might have increased/decreased with the addition of the Magic Key program. Inclusively I will consider tactics such as e-mailing Disney content subscribers target emails to join the Magic Key program and their impact on Magic Key pass sales. </w:t>
      </w:r>
    </w:p>
    <w:p w14:paraId="6455A360" w14:textId="77777777" w:rsidR="002E3C41" w:rsidRPr="00A84AC3" w:rsidRDefault="002E3C41" w:rsidP="00A84AC3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Model Deployment</w:t>
      </w:r>
    </w:p>
    <w:p w14:paraId="62951AFD" w14:textId="7B7D36C2" w:rsidR="0020692E" w:rsidRPr="00A84AC3" w:rsidRDefault="000D34D1" w:rsidP="006C6F8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The project will be deployed using a programming language model</w:t>
      </w:r>
      <w:r w:rsidR="008E065F" w:rsidRPr="00A84AC3">
        <w:rPr>
          <w:rFonts w:ascii="Arial" w:hAnsi="Arial" w:cs="Arial"/>
          <w:sz w:val="24"/>
          <w:szCs w:val="24"/>
        </w:rPr>
        <w:t>.</w:t>
      </w:r>
      <w:r w:rsidRPr="00A84AC3">
        <w:rPr>
          <w:rFonts w:ascii="Arial" w:hAnsi="Arial" w:cs="Arial"/>
          <w:sz w:val="24"/>
          <w:szCs w:val="24"/>
        </w:rPr>
        <w:t xml:space="preserve"> </w:t>
      </w:r>
      <w:r w:rsidR="00394CA5" w:rsidRPr="00A84AC3">
        <w:rPr>
          <w:rFonts w:ascii="Arial" w:hAnsi="Arial" w:cs="Arial"/>
          <w:sz w:val="24"/>
          <w:szCs w:val="24"/>
        </w:rPr>
        <w:t xml:space="preserve">In order to conduct the </w:t>
      </w:r>
      <w:r w:rsidR="00A126B3" w:rsidRPr="00A84AC3">
        <w:rPr>
          <w:rFonts w:ascii="Arial" w:hAnsi="Arial" w:cs="Arial"/>
          <w:sz w:val="24"/>
          <w:szCs w:val="24"/>
        </w:rPr>
        <w:t>project,</w:t>
      </w:r>
      <w:r w:rsidR="00394CA5" w:rsidRPr="00A84AC3">
        <w:rPr>
          <w:rFonts w:ascii="Arial" w:hAnsi="Arial" w:cs="Arial"/>
          <w:sz w:val="24"/>
          <w:szCs w:val="24"/>
        </w:rPr>
        <w:t xml:space="preserve"> </w:t>
      </w:r>
      <w:r w:rsidR="00A126B3" w:rsidRPr="00A84AC3">
        <w:rPr>
          <w:rFonts w:ascii="Arial" w:hAnsi="Arial" w:cs="Arial"/>
          <w:sz w:val="24"/>
          <w:szCs w:val="24"/>
        </w:rPr>
        <w:t xml:space="preserve">the datasets will be ran </w:t>
      </w:r>
      <w:r w:rsidR="00682546" w:rsidRPr="00A84AC3">
        <w:rPr>
          <w:rFonts w:ascii="Arial" w:hAnsi="Arial" w:cs="Arial"/>
          <w:sz w:val="24"/>
          <w:szCs w:val="24"/>
        </w:rPr>
        <w:t>using</w:t>
      </w:r>
      <w:r w:rsidR="00A126B3" w:rsidRPr="00A84AC3">
        <w:rPr>
          <w:rFonts w:ascii="Arial" w:hAnsi="Arial" w:cs="Arial"/>
          <w:sz w:val="24"/>
          <w:szCs w:val="24"/>
        </w:rPr>
        <w:t xml:space="preserve"> Python</w:t>
      </w:r>
      <w:r w:rsidR="00682546" w:rsidRPr="00A84AC3">
        <w:rPr>
          <w:rFonts w:ascii="Arial" w:hAnsi="Arial" w:cs="Arial"/>
          <w:sz w:val="24"/>
          <w:szCs w:val="24"/>
        </w:rPr>
        <w:t xml:space="preserve"> and/or </w:t>
      </w:r>
      <w:r w:rsidR="00A126B3" w:rsidRPr="00A84AC3">
        <w:rPr>
          <w:rFonts w:ascii="Arial" w:hAnsi="Arial" w:cs="Arial"/>
          <w:sz w:val="24"/>
          <w:szCs w:val="24"/>
        </w:rPr>
        <w:t>R to gather correct information. Datasets must be in CSV format to</w:t>
      </w:r>
      <w:r w:rsidR="0020692E" w:rsidRPr="00A84AC3">
        <w:rPr>
          <w:rFonts w:ascii="Arial" w:hAnsi="Arial" w:cs="Arial"/>
          <w:sz w:val="24"/>
          <w:szCs w:val="24"/>
        </w:rPr>
        <w:t xml:space="preserve"> clean data and correctly use crucial information. </w:t>
      </w:r>
    </w:p>
    <w:p w14:paraId="4469792F" w14:textId="77777777" w:rsidR="002E3C41" w:rsidRPr="00A84AC3" w:rsidRDefault="002E3C41" w:rsidP="00A84AC3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Testing and Evaluation</w:t>
      </w:r>
    </w:p>
    <w:p w14:paraId="0B57E4FB" w14:textId="5AA0E41D" w:rsidR="008E065F" w:rsidRPr="00A84AC3" w:rsidRDefault="008E065F" w:rsidP="006C6F8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 xml:space="preserve">As mentioned above, testing will be conducted using programming </w:t>
      </w:r>
      <w:r w:rsidR="00912346" w:rsidRPr="00A84AC3">
        <w:rPr>
          <w:rFonts w:ascii="Arial" w:hAnsi="Arial" w:cs="Arial"/>
          <w:sz w:val="24"/>
          <w:szCs w:val="24"/>
        </w:rPr>
        <w:t>languages</w:t>
      </w:r>
      <w:r w:rsidRPr="00A84AC3">
        <w:rPr>
          <w:rFonts w:ascii="Arial" w:hAnsi="Arial" w:cs="Arial"/>
          <w:sz w:val="24"/>
          <w:szCs w:val="24"/>
        </w:rPr>
        <w:t xml:space="preserve">, specifically Python and R, with each language complimenting each other where </w:t>
      </w:r>
      <w:r w:rsidR="00912346" w:rsidRPr="00A84AC3">
        <w:rPr>
          <w:rFonts w:ascii="Arial" w:hAnsi="Arial" w:cs="Arial"/>
          <w:sz w:val="24"/>
          <w:szCs w:val="24"/>
        </w:rPr>
        <w:t xml:space="preserve">one fails to provide adequate information. </w:t>
      </w:r>
      <w:r w:rsidR="0029070E" w:rsidRPr="00A84AC3">
        <w:rPr>
          <w:rFonts w:ascii="Arial" w:hAnsi="Arial" w:cs="Arial"/>
          <w:sz w:val="24"/>
          <w:szCs w:val="24"/>
        </w:rPr>
        <w:t xml:space="preserve">After testing </w:t>
      </w:r>
      <w:r w:rsidR="00175F7B" w:rsidRPr="00A84AC3">
        <w:rPr>
          <w:rFonts w:ascii="Arial" w:hAnsi="Arial" w:cs="Arial"/>
          <w:sz w:val="24"/>
          <w:szCs w:val="24"/>
        </w:rPr>
        <w:t xml:space="preserve">the findings will show a positive/negative impact that the Magic Key Pass program on Disney’s individual ticket sales thus impacting their overall revenue. Sales as well as overall consumer’s opinions will have a correlation </w:t>
      </w:r>
      <w:r w:rsidR="00D54302" w:rsidRPr="00A84AC3">
        <w:rPr>
          <w:rFonts w:ascii="Arial" w:hAnsi="Arial" w:cs="Arial"/>
          <w:sz w:val="24"/>
          <w:szCs w:val="24"/>
        </w:rPr>
        <w:t xml:space="preserve">to answer the question on whether Disney could have used </w:t>
      </w:r>
      <w:r w:rsidR="0072381C" w:rsidRPr="00A84AC3">
        <w:rPr>
          <w:rFonts w:ascii="Arial" w:hAnsi="Arial" w:cs="Arial"/>
          <w:sz w:val="24"/>
          <w:szCs w:val="24"/>
        </w:rPr>
        <w:t xml:space="preserve">predictive analysis to avoid </w:t>
      </w:r>
      <w:r w:rsidR="005B2272" w:rsidRPr="00A84AC3">
        <w:rPr>
          <w:rFonts w:ascii="Arial" w:hAnsi="Arial" w:cs="Arial"/>
          <w:sz w:val="24"/>
          <w:szCs w:val="24"/>
        </w:rPr>
        <w:t>a negative impact (if any) on sales of tickets.</w:t>
      </w:r>
    </w:p>
    <w:p w14:paraId="1D5ADBB7" w14:textId="77777777" w:rsidR="002E3C41" w:rsidRPr="00506C00" w:rsidRDefault="002E3C41" w:rsidP="00451D4E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06C00">
        <w:rPr>
          <w:rFonts w:ascii="Arial" w:hAnsi="Arial" w:cs="Arial"/>
          <w:b/>
          <w:bCs/>
          <w:sz w:val="24"/>
          <w:szCs w:val="24"/>
        </w:rPr>
        <w:t>Expected Results</w:t>
      </w:r>
    </w:p>
    <w:p w14:paraId="060C40F5" w14:textId="30E7F6E9" w:rsidR="00824A41" w:rsidRPr="00A84AC3" w:rsidRDefault="00824A41" w:rsidP="0025246F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 xml:space="preserve">I expect using predictive analysis would </w:t>
      </w:r>
      <w:r w:rsidR="008A550D" w:rsidRPr="00A84AC3">
        <w:rPr>
          <w:rFonts w:ascii="Arial" w:hAnsi="Arial" w:cs="Arial"/>
          <w:sz w:val="24"/>
          <w:szCs w:val="24"/>
        </w:rPr>
        <w:t xml:space="preserve">cause in increase in overall ticket sales, </w:t>
      </w:r>
      <w:r w:rsidR="00B07885" w:rsidRPr="00A84AC3">
        <w:rPr>
          <w:rFonts w:ascii="Arial" w:hAnsi="Arial" w:cs="Arial"/>
          <w:sz w:val="24"/>
          <w:szCs w:val="24"/>
        </w:rPr>
        <w:t>regardless of</w:t>
      </w:r>
      <w:r w:rsidR="008A550D" w:rsidRPr="00A84AC3">
        <w:rPr>
          <w:rFonts w:ascii="Arial" w:hAnsi="Arial" w:cs="Arial"/>
          <w:sz w:val="24"/>
          <w:szCs w:val="24"/>
        </w:rPr>
        <w:t xml:space="preserve"> </w:t>
      </w:r>
      <w:r w:rsidR="00B07885" w:rsidRPr="00A84AC3">
        <w:rPr>
          <w:rFonts w:ascii="Arial" w:hAnsi="Arial" w:cs="Arial"/>
          <w:sz w:val="24"/>
          <w:szCs w:val="24"/>
        </w:rPr>
        <w:t>the</w:t>
      </w:r>
      <w:r w:rsidR="008A550D" w:rsidRPr="00A84AC3">
        <w:rPr>
          <w:rFonts w:ascii="Arial" w:hAnsi="Arial" w:cs="Arial"/>
          <w:sz w:val="24"/>
          <w:szCs w:val="24"/>
        </w:rPr>
        <w:t xml:space="preserve"> purchase</w:t>
      </w:r>
      <w:r w:rsidR="00B07885" w:rsidRPr="00A84AC3">
        <w:rPr>
          <w:rFonts w:ascii="Arial" w:hAnsi="Arial" w:cs="Arial"/>
          <w:sz w:val="24"/>
          <w:szCs w:val="24"/>
        </w:rPr>
        <w:t xml:space="preserve"> being made</w:t>
      </w:r>
      <w:r w:rsidR="008A550D" w:rsidRPr="00A84AC3">
        <w:rPr>
          <w:rFonts w:ascii="Arial" w:hAnsi="Arial" w:cs="Arial"/>
          <w:sz w:val="24"/>
          <w:szCs w:val="24"/>
        </w:rPr>
        <w:t xml:space="preserve"> as individual/multi day or </w:t>
      </w:r>
      <w:r w:rsidR="00B07885" w:rsidRPr="00A84AC3">
        <w:rPr>
          <w:rFonts w:ascii="Arial" w:hAnsi="Arial" w:cs="Arial"/>
          <w:sz w:val="24"/>
          <w:szCs w:val="24"/>
        </w:rPr>
        <w:t xml:space="preserve">key passes. Because there </w:t>
      </w:r>
      <w:r w:rsidR="00175C9A" w:rsidRPr="00A84AC3">
        <w:rPr>
          <w:rFonts w:ascii="Arial" w:hAnsi="Arial" w:cs="Arial"/>
          <w:sz w:val="24"/>
          <w:szCs w:val="24"/>
        </w:rPr>
        <w:t xml:space="preserve">seems to have been a consensus of overall disappointment due to lack of ticket </w:t>
      </w:r>
      <w:r w:rsidR="00175C9A" w:rsidRPr="00A84AC3">
        <w:rPr>
          <w:rFonts w:ascii="Arial" w:hAnsi="Arial" w:cs="Arial"/>
          <w:sz w:val="24"/>
          <w:szCs w:val="24"/>
        </w:rPr>
        <w:lastRenderedPageBreak/>
        <w:t xml:space="preserve">availability to </w:t>
      </w:r>
      <w:r w:rsidR="0025246F">
        <w:rPr>
          <w:rFonts w:ascii="Arial" w:hAnsi="Arial" w:cs="Arial"/>
          <w:sz w:val="24"/>
          <w:szCs w:val="24"/>
        </w:rPr>
        <w:t>M</w:t>
      </w:r>
      <w:r w:rsidR="00175C9A" w:rsidRPr="00A84AC3">
        <w:rPr>
          <w:rFonts w:ascii="Arial" w:hAnsi="Arial" w:cs="Arial"/>
          <w:sz w:val="24"/>
          <w:szCs w:val="24"/>
        </w:rPr>
        <w:t xml:space="preserve">agic </w:t>
      </w:r>
      <w:r w:rsidR="0025246F">
        <w:rPr>
          <w:rFonts w:ascii="Arial" w:hAnsi="Arial" w:cs="Arial"/>
          <w:sz w:val="24"/>
          <w:szCs w:val="24"/>
        </w:rPr>
        <w:t>K</w:t>
      </w:r>
      <w:r w:rsidR="00175C9A" w:rsidRPr="00A84AC3">
        <w:rPr>
          <w:rFonts w:ascii="Arial" w:hAnsi="Arial" w:cs="Arial"/>
          <w:sz w:val="24"/>
          <w:szCs w:val="24"/>
        </w:rPr>
        <w:t>ey</w:t>
      </w:r>
      <w:r w:rsidR="0025246F">
        <w:rPr>
          <w:rFonts w:ascii="Arial" w:hAnsi="Arial" w:cs="Arial"/>
          <w:sz w:val="24"/>
          <w:szCs w:val="24"/>
        </w:rPr>
        <w:t xml:space="preserve"> Pass</w:t>
      </w:r>
      <w:r w:rsidR="00175C9A" w:rsidRPr="00A84AC3">
        <w:rPr>
          <w:rFonts w:ascii="Arial" w:hAnsi="Arial" w:cs="Arial"/>
          <w:sz w:val="24"/>
          <w:szCs w:val="24"/>
        </w:rPr>
        <w:t xml:space="preserve"> </w:t>
      </w:r>
      <w:r w:rsidR="0025246F" w:rsidRPr="00A84AC3">
        <w:rPr>
          <w:rFonts w:ascii="Arial" w:hAnsi="Arial" w:cs="Arial"/>
          <w:sz w:val="24"/>
          <w:szCs w:val="24"/>
        </w:rPr>
        <w:t>holders,</w:t>
      </w:r>
      <w:r w:rsidR="00175C9A" w:rsidRPr="00A84AC3">
        <w:rPr>
          <w:rFonts w:ascii="Arial" w:hAnsi="Arial" w:cs="Arial"/>
          <w:sz w:val="24"/>
          <w:szCs w:val="24"/>
        </w:rPr>
        <w:t xml:space="preserve"> I am expecting predictive analysis </w:t>
      </w:r>
      <w:r w:rsidR="004F53C2" w:rsidRPr="00A84AC3">
        <w:rPr>
          <w:rFonts w:ascii="Arial" w:hAnsi="Arial" w:cs="Arial"/>
          <w:sz w:val="24"/>
          <w:szCs w:val="24"/>
        </w:rPr>
        <w:t xml:space="preserve">could have avoided such disapproval. </w:t>
      </w:r>
    </w:p>
    <w:p w14:paraId="41ABB493" w14:textId="77777777" w:rsidR="002E3C41" w:rsidRPr="00A84AC3" w:rsidRDefault="002E3C41" w:rsidP="00451D4E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84AC3">
        <w:rPr>
          <w:rFonts w:ascii="Arial" w:hAnsi="Arial" w:cs="Arial"/>
          <w:b/>
          <w:bCs/>
          <w:sz w:val="24"/>
          <w:szCs w:val="24"/>
        </w:rPr>
        <w:t>Execution and Management of Project</w:t>
      </w:r>
    </w:p>
    <w:p w14:paraId="733B54F9" w14:textId="77777777" w:rsidR="002E3C41" w:rsidRPr="00A84AC3" w:rsidRDefault="002E3C41" w:rsidP="00A84AC3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Project Plan</w:t>
      </w:r>
    </w:p>
    <w:p w14:paraId="7E2B5BD4" w14:textId="4081210D" w:rsidR="007F53CF" w:rsidRPr="00A84AC3" w:rsidRDefault="007F53CF" w:rsidP="006C6F8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Initially I will only use overall data on Disney’s revenue; this will provide a basic over</w:t>
      </w:r>
      <w:r w:rsidR="005053CE" w:rsidRPr="00A84AC3">
        <w:rPr>
          <w:rFonts w:ascii="Arial" w:hAnsi="Arial" w:cs="Arial"/>
          <w:sz w:val="24"/>
          <w:szCs w:val="24"/>
        </w:rPr>
        <w:t xml:space="preserve">view of how Magic Key Passes impacted the Disney Company. After I will add information on ticket </w:t>
      </w:r>
      <w:r w:rsidR="00DB0C4B" w:rsidRPr="00A84AC3">
        <w:rPr>
          <w:rFonts w:ascii="Arial" w:hAnsi="Arial" w:cs="Arial"/>
          <w:sz w:val="24"/>
          <w:szCs w:val="24"/>
        </w:rPr>
        <w:t>sales exclusive to Disneyland and Disney California Adventure.</w:t>
      </w:r>
      <w:r w:rsidR="004971C3" w:rsidRPr="00A84AC3">
        <w:rPr>
          <w:rFonts w:ascii="Arial" w:hAnsi="Arial" w:cs="Arial"/>
          <w:sz w:val="24"/>
          <w:szCs w:val="24"/>
        </w:rPr>
        <w:t xml:space="preserve"> </w:t>
      </w:r>
      <w:r w:rsidR="00D56492" w:rsidRPr="00A84AC3">
        <w:rPr>
          <w:rFonts w:ascii="Arial" w:hAnsi="Arial" w:cs="Arial"/>
          <w:sz w:val="24"/>
          <w:szCs w:val="24"/>
        </w:rPr>
        <w:t>Additionally,</w:t>
      </w:r>
      <w:r w:rsidR="004971C3" w:rsidRPr="00A84AC3">
        <w:rPr>
          <w:rFonts w:ascii="Arial" w:hAnsi="Arial" w:cs="Arial"/>
          <w:sz w:val="24"/>
          <w:szCs w:val="24"/>
        </w:rPr>
        <w:t xml:space="preserve"> I will use consumer’s responses to the program to determine how the ticketing scheme impacted </w:t>
      </w:r>
      <w:r w:rsidR="00D56492" w:rsidRPr="00A84AC3">
        <w:rPr>
          <w:rFonts w:ascii="Arial" w:hAnsi="Arial" w:cs="Arial"/>
          <w:sz w:val="24"/>
          <w:szCs w:val="24"/>
        </w:rPr>
        <w:t>ticket sales.</w:t>
      </w:r>
      <w:r w:rsidR="00DB0C4B" w:rsidRPr="00A84AC3">
        <w:rPr>
          <w:rFonts w:ascii="Arial" w:hAnsi="Arial" w:cs="Arial"/>
          <w:sz w:val="24"/>
          <w:szCs w:val="24"/>
        </w:rPr>
        <w:t xml:space="preserve"> If needed I will expand </w:t>
      </w:r>
      <w:r w:rsidR="00143FE1" w:rsidRPr="00A84AC3">
        <w:rPr>
          <w:rFonts w:ascii="Arial" w:hAnsi="Arial" w:cs="Arial"/>
          <w:sz w:val="24"/>
          <w:szCs w:val="24"/>
        </w:rPr>
        <w:t xml:space="preserve">my research to other Disney parks and </w:t>
      </w:r>
      <w:r w:rsidR="00D56492" w:rsidRPr="00A84AC3">
        <w:rPr>
          <w:rFonts w:ascii="Arial" w:hAnsi="Arial" w:cs="Arial"/>
          <w:sz w:val="24"/>
          <w:szCs w:val="24"/>
        </w:rPr>
        <w:t xml:space="preserve">potentially Disney stores on their profit/loss due to the Magic Key program. </w:t>
      </w:r>
    </w:p>
    <w:p w14:paraId="4637D209" w14:textId="77777777" w:rsidR="002E3C41" w:rsidRPr="00A84AC3" w:rsidRDefault="002E3C41" w:rsidP="00A84AC3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>Project Risk</w:t>
      </w:r>
    </w:p>
    <w:p w14:paraId="24A8F690" w14:textId="6C01AC70" w:rsidR="00380A11" w:rsidRPr="00A84AC3" w:rsidRDefault="00380A11" w:rsidP="006C6F88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 w:rsidRPr="00A84AC3">
        <w:rPr>
          <w:rFonts w:ascii="Arial" w:hAnsi="Arial" w:cs="Arial"/>
          <w:sz w:val="24"/>
          <w:szCs w:val="24"/>
        </w:rPr>
        <w:t xml:space="preserve">Abuse of consumer information/data while </w:t>
      </w:r>
      <w:r w:rsidR="00D959F8" w:rsidRPr="00A84AC3">
        <w:rPr>
          <w:rFonts w:ascii="Arial" w:hAnsi="Arial" w:cs="Arial"/>
          <w:sz w:val="24"/>
          <w:szCs w:val="24"/>
        </w:rPr>
        <w:t>using predictive analysis</w:t>
      </w:r>
      <w:r w:rsidR="005140B0" w:rsidRPr="00A84AC3">
        <w:rPr>
          <w:rFonts w:ascii="Arial" w:hAnsi="Arial" w:cs="Arial"/>
          <w:sz w:val="24"/>
          <w:szCs w:val="24"/>
        </w:rPr>
        <w:t xml:space="preserve"> can </w:t>
      </w:r>
      <w:r w:rsidR="00B51E2F" w:rsidRPr="00A84AC3">
        <w:rPr>
          <w:rFonts w:ascii="Arial" w:hAnsi="Arial" w:cs="Arial"/>
          <w:sz w:val="24"/>
          <w:szCs w:val="24"/>
        </w:rPr>
        <w:t xml:space="preserve">cause a </w:t>
      </w:r>
      <w:r w:rsidR="005B726E" w:rsidRPr="00A84AC3">
        <w:rPr>
          <w:rFonts w:ascii="Arial" w:hAnsi="Arial" w:cs="Arial"/>
          <w:sz w:val="24"/>
          <w:szCs w:val="24"/>
        </w:rPr>
        <w:t xml:space="preserve">risk. </w:t>
      </w:r>
      <w:r w:rsidR="00760751" w:rsidRPr="00A84AC3">
        <w:rPr>
          <w:rFonts w:ascii="Arial" w:hAnsi="Arial" w:cs="Arial"/>
          <w:sz w:val="24"/>
          <w:szCs w:val="24"/>
        </w:rPr>
        <w:t xml:space="preserve">Data often belongs to the consumer and there is a thin line on whether a company (Disney) is taking advantage of this consumer data for gain. </w:t>
      </w:r>
    </w:p>
    <w:p w14:paraId="5CA19D80" w14:textId="77777777" w:rsidR="00B729FC" w:rsidRPr="00A84AC3" w:rsidRDefault="00B729FC" w:rsidP="00A84AC3">
      <w:pPr>
        <w:spacing w:line="480" w:lineRule="auto"/>
        <w:rPr>
          <w:rFonts w:ascii="Arial" w:hAnsi="Arial" w:cs="Arial"/>
          <w:sz w:val="24"/>
          <w:szCs w:val="24"/>
        </w:rPr>
      </w:pPr>
    </w:p>
    <w:p w14:paraId="1025D8EC" w14:textId="77777777" w:rsidR="00B729FC" w:rsidRPr="00A84AC3" w:rsidRDefault="00B729FC" w:rsidP="00A84AC3">
      <w:pPr>
        <w:rPr>
          <w:rFonts w:ascii="Arial" w:hAnsi="Arial" w:cs="Arial"/>
        </w:rPr>
      </w:pPr>
    </w:p>
    <w:sectPr w:rsidR="00B729FC" w:rsidRPr="00A8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659A7"/>
    <w:multiLevelType w:val="hybridMultilevel"/>
    <w:tmpl w:val="E74AA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0618"/>
    <w:multiLevelType w:val="hybridMultilevel"/>
    <w:tmpl w:val="12BA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72B59"/>
    <w:multiLevelType w:val="hybridMultilevel"/>
    <w:tmpl w:val="7390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10C68"/>
    <w:multiLevelType w:val="hybridMultilevel"/>
    <w:tmpl w:val="3524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538FF"/>
    <w:multiLevelType w:val="hybridMultilevel"/>
    <w:tmpl w:val="7F06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24121"/>
    <w:multiLevelType w:val="multilevel"/>
    <w:tmpl w:val="9CDE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B763FE"/>
    <w:multiLevelType w:val="multilevel"/>
    <w:tmpl w:val="94F6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41"/>
    <w:rsid w:val="00050F87"/>
    <w:rsid w:val="00081E23"/>
    <w:rsid w:val="000C0B3C"/>
    <w:rsid w:val="000C55D3"/>
    <w:rsid w:val="000D18B5"/>
    <w:rsid w:val="000D34D1"/>
    <w:rsid w:val="000E488C"/>
    <w:rsid w:val="001255E0"/>
    <w:rsid w:val="00126215"/>
    <w:rsid w:val="00136372"/>
    <w:rsid w:val="00143FE1"/>
    <w:rsid w:val="00175C9A"/>
    <w:rsid w:val="00175F7B"/>
    <w:rsid w:val="001A21DB"/>
    <w:rsid w:val="001C2B13"/>
    <w:rsid w:val="00200463"/>
    <w:rsid w:val="0020692E"/>
    <w:rsid w:val="002320A2"/>
    <w:rsid w:val="00244961"/>
    <w:rsid w:val="0025246F"/>
    <w:rsid w:val="00262878"/>
    <w:rsid w:val="00275C28"/>
    <w:rsid w:val="0028230C"/>
    <w:rsid w:val="00286CA9"/>
    <w:rsid w:val="0029070E"/>
    <w:rsid w:val="002957F4"/>
    <w:rsid w:val="002E3C41"/>
    <w:rsid w:val="002F6527"/>
    <w:rsid w:val="002F6F78"/>
    <w:rsid w:val="0030560E"/>
    <w:rsid w:val="00325BFC"/>
    <w:rsid w:val="00342731"/>
    <w:rsid w:val="00346F68"/>
    <w:rsid w:val="00357DD0"/>
    <w:rsid w:val="00377889"/>
    <w:rsid w:val="00380A11"/>
    <w:rsid w:val="00394CA5"/>
    <w:rsid w:val="003C0EA6"/>
    <w:rsid w:val="00437052"/>
    <w:rsid w:val="00451D4E"/>
    <w:rsid w:val="00452EFA"/>
    <w:rsid w:val="0045339E"/>
    <w:rsid w:val="004548AB"/>
    <w:rsid w:val="00466958"/>
    <w:rsid w:val="00477DFB"/>
    <w:rsid w:val="004905F8"/>
    <w:rsid w:val="00496352"/>
    <w:rsid w:val="004971C3"/>
    <w:rsid w:val="004B4A3C"/>
    <w:rsid w:val="004F53C2"/>
    <w:rsid w:val="005053CE"/>
    <w:rsid w:val="00506C00"/>
    <w:rsid w:val="005135D9"/>
    <w:rsid w:val="005140B0"/>
    <w:rsid w:val="005203FB"/>
    <w:rsid w:val="005247C1"/>
    <w:rsid w:val="00533FFF"/>
    <w:rsid w:val="00535680"/>
    <w:rsid w:val="00551EFC"/>
    <w:rsid w:val="0056503F"/>
    <w:rsid w:val="00591D39"/>
    <w:rsid w:val="005B2272"/>
    <w:rsid w:val="005B726E"/>
    <w:rsid w:val="005F515E"/>
    <w:rsid w:val="00641950"/>
    <w:rsid w:val="00650B0F"/>
    <w:rsid w:val="0065186A"/>
    <w:rsid w:val="00682546"/>
    <w:rsid w:val="0069794B"/>
    <w:rsid w:val="006A4CA6"/>
    <w:rsid w:val="006C6F88"/>
    <w:rsid w:val="006D1815"/>
    <w:rsid w:val="0070515D"/>
    <w:rsid w:val="0072381C"/>
    <w:rsid w:val="007470D2"/>
    <w:rsid w:val="00755F4D"/>
    <w:rsid w:val="00760751"/>
    <w:rsid w:val="0076196F"/>
    <w:rsid w:val="007A2171"/>
    <w:rsid w:val="007B0626"/>
    <w:rsid w:val="007E1179"/>
    <w:rsid w:val="007F5327"/>
    <w:rsid w:val="007F53CF"/>
    <w:rsid w:val="00815652"/>
    <w:rsid w:val="00824A41"/>
    <w:rsid w:val="00841DC8"/>
    <w:rsid w:val="008437D4"/>
    <w:rsid w:val="00863B6B"/>
    <w:rsid w:val="00891F04"/>
    <w:rsid w:val="008A550D"/>
    <w:rsid w:val="008B0B51"/>
    <w:rsid w:val="008C381D"/>
    <w:rsid w:val="008C73AA"/>
    <w:rsid w:val="008D6922"/>
    <w:rsid w:val="008E065F"/>
    <w:rsid w:val="00912346"/>
    <w:rsid w:val="009175D7"/>
    <w:rsid w:val="00943BAB"/>
    <w:rsid w:val="0094606B"/>
    <w:rsid w:val="009772B7"/>
    <w:rsid w:val="00986B09"/>
    <w:rsid w:val="00986F1C"/>
    <w:rsid w:val="0098725C"/>
    <w:rsid w:val="009D39EE"/>
    <w:rsid w:val="009F60BE"/>
    <w:rsid w:val="00A07591"/>
    <w:rsid w:val="00A126B3"/>
    <w:rsid w:val="00A242D7"/>
    <w:rsid w:val="00A27881"/>
    <w:rsid w:val="00A310A7"/>
    <w:rsid w:val="00A3674B"/>
    <w:rsid w:val="00A66816"/>
    <w:rsid w:val="00A7539C"/>
    <w:rsid w:val="00A83727"/>
    <w:rsid w:val="00A84AC3"/>
    <w:rsid w:val="00AC74BC"/>
    <w:rsid w:val="00AE3A6B"/>
    <w:rsid w:val="00B012D7"/>
    <w:rsid w:val="00B07885"/>
    <w:rsid w:val="00B338B2"/>
    <w:rsid w:val="00B33B2D"/>
    <w:rsid w:val="00B51E2F"/>
    <w:rsid w:val="00B54B34"/>
    <w:rsid w:val="00B57260"/>
    <w:rsid w:val="00B729FC"/>
    <w:rsid w:val="00B742BA"/>
    <w:rsid w:val="00BA67CA"/>
    <w:rsid w:val="00BC27C6"/>
    <w:rsid w:val="00BC31AA"/>
    <w:rsid w:val="00BD040F"/>
    <w:rsid w:val="00BD066C"/>
    <w:rsid w:val="00C069EB"/>
    <w:rsid w:val="00C137C6"/>
    <w:rsid w:val="00C14000"/>
    <w:rsid w:val="00C46765"/>
    <w:rsid w:val="00C965C3"/>
    <w:rsid w:val="00CC178F"/>
    <w:rsid w:val="00CC30FE"/>
    <w:rsid w:val="00CD3643"/>
    <w:rsid w:val="00CE25A1"/>
    <w:rsid w:val="00D050FF"/>
    <w:rsid w:val="00D54302"/>
    <w:rsid w:val="00D56492"/>
    <w:rsid w:val="00D959F8"/>
    <w:rsid w:val="00DA6AD7"/>
    <w:rsid w:val="00DB0C4B"/>
    <w:rsid w:val="00DC3F47"/>
    <w:rsid w:val="00DD5875"/>
    <w:rsid w:val="00E13FD5"/>
    <w:rsid w:val="00E40290"/>
    <w:rsid w:val="00E41471"/>
    <w:rsid w:val="00E723CA"/>
    <w:rsid w:val="00E9161B"/>
    <w:rsid w:val="00EC3FB0"/>
    <w:rsid w:val="00ED2EB2"/>
    <w:rsid w:val="00EF12E7"/>
    <w:rsid w:val="00EF2974"/>
    <w:rsid w:val="00EF4372"/>
    <w:rsid w:val="00EF70C9"/>
    <w:rsid w:val="00F03EAC"/>
    <w:rsid w:val="00F52527"/>
    <w:rsid w:val="00F704FC"/>
    <w:rsid w:val="00F83AD9"/>
    <w:rsid w:val="00F94667"/>
    <w:rsid w:val="00F94F4E"/>
    <w:rsid w:val="00F978B9"/>
    <w:rsid w:val="00FD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6FB0"/>
  <w15:chartTrackingRefBased/>
  <w15:docId w15:val="{A4FB99BA-585C-4447-ABF0-D39C90DE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A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19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5F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1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atista.com/topics/1824/disne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6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E</dc:creator>
  <cp:keywords/>
  <dc:description/>
  <cp:lastModifiedBy>E E</cp:lastModifiedBy>
  <cp:revision>171</cp:revision>
  <dcterms:created xsi:type="dcterms:W3CDTF">2021-12-07T20:01:00Z</dcterms:created>
  <dcterms:modified xsi:type="dcterms:W3CDTF">2022-01-15T09:05:00Z</dcterms:modified>
</cp:coreProperties>
</file>