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4C" w:rsidRDefault="00AA7E4C" w:rsidP="00AA7E4C">
      <w:pPr>
        <w:jc w:val="center"/>
        <w:rPr>
          <w:b/>
          <w:u w:val="single"/>
        </w:rPr>
      </w:pPr>
      <w:r>
        <w:rPr>
          <w:b/>
          <w:u w:val="single"/>
        </w:rPr>
        <w:t>PROCESO PARA LA INSCRIPCIÓN DE ALUMNOS A MESAS DE EXÁMENES</w:t>
      </w:r>
    </w:p>
    <w:p w:rsidR="003556CB" w:rsidRDefault="003556CB">
      <w:r>
        <w:t>Para inscribirse a las mesas, el alumno pide una solicitud por cada materia. Para esto, el alumno deberá presentarse en bedelía con la regularidad firmada por el profesor</w:t>
      </w:r>
      <w:r w:rsidR="008E0F0E">
        <w:t>.</w:t>
      </w:r>
    </w:p>
    <w:p w:rsidR="008E0F0E" w:rsidRDefault="008E0F0E">
      <w:r>
        <w:t>La solicitud consta de:</w:t>
      </w:r>
    </w:p>
    <w:p w:rsidR="008E0F0E" w:rsidRDefault="008E0F0E" w:rsidP="008E0F0E">
      <w:pPr>
        <w:pStyle w:val="Prrafodelista"/>
        <w:numPr>
          <w:ilvl w:val="0"/>
          <w:numId w:val="1"/>
        </w:numPr>
      </w:pPr>
      <w:r>
        <w:t>Nombre del Alumno</w:t>
      </w:r>
    </w:p>
    <w:p w:rsidR="008E0F0E" w:rsidRDefault="008E0F0E" w:rsidP="008E0F0E">
      <w:pPr>
        <w:pStyle w:val="Prrafodelista"/>
        <w:numPr>
          <w:ilvl w:val="0"/>
          <w:numId w:val="1"/>
        </w:numPr>
      </w:pPr>
      <w:r>
        <w:t>Apellido del Alumno</w:t>
      </w:r>
    </w:p>
    <w:p w:rsidR="008E0F0E" w:rsidRDefault="008E0F0E" w:rsidP="008E0F0E">
      <w:pPr>
        <w:pStyle w:val="Prrafodelista"/>
        <w:numPr>
          <w:ilvl w:val="0"/>
          <w:numId w:val="1"/>
        </w:numPr>
      </w:pPr>
      <w:r>
        <w:t>DNI del Alumno</w:t>
      </w:r>
    </w:p>
    <w:p w:rsidR="008E0F0E" w:rsidRDefault="008E0F0E" w:rsidP="008E0F0E">
      <w:pPr>
        <w:pStyle w:val="Prrafodelista"/>
        <w:numPr>
          <w:ilvl w:val="0"/>
          <w:numId w:val="1"/>
        </w:numPr>
      </w:pPr>
      <w:r>
        <w:t>Nombre del Profesor</w:t>
      </w:r>
    </w:p>
    <w:p w:rsidR="008E0F0E" w:rsidRDefault="008E0F0E" w:rsidP="008E0F0E">
      <w:pPr>
        <w:pStyle w:val="Prrafodelista"/>
        <w:numPr>
          <w:ilvl w:val="0"/>
          <w:numId w:val="1"/>
        </w:numPr>
      </w:pPr>
      <w:r>
        <w:t>Año que cursa actualmente</w:t>
      </w:r>
    </w:p>
    <w:p w:rsidR="008E0F0E" w:rsidRDefault="008E0F0E" w:rsidP="008E0F0E">
      <w:pPr>
        <w:pStyle w:val="Prrafodelista"/>
        <w:numPr>
          <w:ilvl w:val="0"/>
          <w:numId w:val="1"/>
        </w:numPr>
      </w:pPr>
      <w:r>
        <w:t>Nombre de La materia que va a Rendir</w:t>
      </w:r>
    </w:p>
    <w:p w:rsidR="008E0F0E" w:rsidRDefault="008E0F0E" w:rsidP="008E0F0E">
      <w:pPr>
        <w:pStyle w:val="Prrafodelista"/>
        <w:numPr>
          <w:ilvl w:val="0"/>
          <w:numId w:val="1"/>
        </w:numPr>
      </w:pPr>
      <w:r>
        <w:t>Año que la cursó</w:t>
      </w:r>
    </w:p>
    <w:p w:rsidR="008E0F0E" w:rsidRDefault="008E0F0E" w:rsidP="008E0F0E">
      <w:pPr>
        <w:pStyle w:val="Prrafodelista"/>
        <w:numPr>
          <w:ilvl w:val="0"/>
          <w:numId w:val="1"/>
        </w:numPr>
      </w:pPr>
      <w:r>
        <w:t>El alumno debe señalar la carrera en la que está</w:t>
      </w:r>
    </w:p>
    <w:p w:rsidR="008E0F0E" w:rsidRDefault="008E0F0E" w:rsidP="008E0F0E">
      <w:r>
        <w:t>Esta solicitud se presenta ante el COORDINADOR DE SEDE y se abonará un arancel (en caso de no haberse abonado la cooperadora).</w:t>
      </w:r>
      <w:r w:rsidR="00A75704">
        <w:t xml:space="preserve"> Una vez hecho esto, la solicitud debe ser entregada en Bedelía.</w:t>
      </w:r>
    </w:p>
    <w:p w:rsidR="00A75704" w:rsidRDefault="00A75704" w:rsidP="008E0F0E">
      <w:r>
        <w:t>Las solicitudes son ordenadas por:</w:t>
      </w:r>
    </w:p>
    <w:p w:rsidR="00A75704" w:rsidRDefault="00A75704" w:rsidP="00A75704">
      <w:pPr>
        <w:pStyle w:val="Prrafodelista"/>
        <w:numPr>
          <w:ilvl w:val="0"/>
          <w:numId w:val="2"/>
        </w:numPr>
      </w:pPr>
      <w:r>
        <w:t>Carrera</w:t>
      </w:r>
    </w:p>
    <w:p w:rsidR="00A75704" w:rsidRDefault="00A75704" w:rsidP="00A75704">
      <w:pPr>
        <w:pStyle w:val="Prrafodelista"/>
        <w:numPr>
          <w:ilvl w:val="0"/>
          <w:numId w:val="2"/>
        </w:numPr>
      </w:pPr>
      <w:r>
        <w:t>Año</w:t>
      </w:r>
    </w:p>
    <w:p w:rsidR="00A75704" w:rsidRDefault="00A75704" w:rsidP="00A75704">
      <w:pPr>
        <w:pStyle w:val="Prrafodelista"/>
        <w:numPr>
          <w:ilvl w:val="0"/>
          <w:numId w:val="2"/>
        </w:numPr>
      </w:pPr>
      <w:r>
        <w:t>Materia</w:t>
      </w:r>
    </w:p>
    <w:p w:rsidR="00A75704" w:rsidRDefault="00A75704" w:rsidP="00A75704">
      <w:pPr>
        <w:pStyle w:val="Prrafodelista"/>
        <w:numPr>
          <w:ilvl w:val="0"/>
          <w:numId w:val="2"/>
        </w:numPr>
      </w:pPr>
      <w:r>
        <w:t>Fecha</w:t>
      </w:r>
    </w:p>
    <w:p w:rsidR="00126BE7" w:rsidRDefault="006845F4" w:rsidP="00126BE7">
      <w:pPr>
        <w:rPr>
          <w:u w:val="single"/>
        </w:rPr>
      </w:pPr>
      <w:r>
        <w:rPr>
          <w:u w:val="single"/>
        </w:rPr>
        <w:t>Para asignar las Mesas se deben tener en cuenta:</w:t>
      </w:r>
    </w:p>
    <w:p w:rsidR="006845F4" w:rsidRDefault="00A54228" w:rsidP="006845F4">
      <w:pPr>
        <w:pStyle w:val="Prrafodelista"/>
        <w:numPr>
          <w:ilvl w:val="0"/>
          <w:numId w:val="3"/>
        </w:numPr>
      </w:pPr>
      <w:r>
        <w:t xml:space="preserve">Carga horaria (se intenta </w:t>
      </w:r>
      <w:r w:rsidR="00943FA5">
        <w:t>a</w:t>
      </w:r>
      <w:bookmarkStart w:id="0" w:name="_GoBack"/>
      <w:bookmarkEnd w:id="0"/>
      <w:r>
        <w:t>signar el día que el profesor tenga mayor carga horaria)</w:t>
      </w:r>
    </w:p>
    <w:p w:rsidR="00A54228" w:rsidRDefault="00A54228" w:rsidP="006845F4">
      <w:pPr>
        <w:pStyle w:val="Prrafodelista"/>
        <w:numPr>
          <w:ilvl w:val="0"/>
          <w:numId w:val="3"/>
        </w:numPr>
      </w:pPr>
      <w:r>
        <w:t xml:space="preserve">Disponibilidad de 2 (dos) profesores más para conformar el tribunal </w:t>
      </w:r>
    </w:p>
    <w:p w:rsidR="00A54228" w:rsidRDefault="00A54228" w:rsidP="006845F4">
      <w:pPr>
        <w:pStyle w:val="Prrafodelista"/>
        <w:numPr>
          <w:ilvl w:val="0"/>
          <w:numId w:val="3"/>
        </w:numPr>
      </w:pPr>
      <w:r>
        <w:t>Llegar a un acuerdo entre los profesores del tribunal para establecer el día de la mesa de examen (aunque esto es muy difícil de lograr, especialmente en la carrera de “Sistemas”)</w:t>
      </w:r>
    </w:p>
    <w:p w:rsidR="00A54228" w:rsidRDefault="00A54228" w:rsidP="00A54228">
      <w:r>
        <w:rPr>
          <w:u w:val="single"/>
        </w:rPr>
        <w:t>Se Hacen las “actas volantes”:</w:t>
      </w:r>
      <w:r>
        <w:t xml:space="preserve"> que básicamente son los listados de alumnos inscriptos a cada mesa. </w:t>
      </w:r>
      <w:r w:rsidR="000B19F6">
        <w:t xml:space="preserve"> Están compuestas por los siguientes campos: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475D3" w:rsidTr="00C83785">
        <w:trPr>
          <w:trHeight w:val="135"/>
        </w:trPr>
        <w:tc>
          <w:tcPr>
            <w:tcW w:w="8978" w:type="dxa"/>
            <w:gridSpan w:val="2"/>
          </w:tcPr>
          <w:p w:rsidR="00F475D3" w:rsidRPr="00C83785" w:rsidRDefault="00C83785" w:rsidP="00C83785">
            <w:r>
              <w:t>SEDE &lt;&lt;CIUDAD, GODOY CRUZ,…&gt;&gt;</w:t>
            </w:r>
          </w:p>
        </w:tc>
      </w:tr>
      <w:tr w:rsidR="00C83785" w:rsidTr="00C83785">
        <w:trPr>
          <w:trHeight w:val="135"/>
        </w:trPr>
        <w:tc>
          <w:tcPr>
            <w:tcW w:w="8978" w:type="dxa"/>
            <w:gridSpan w:val="2"/>
          </w:tcPr>
          <w:p w:rsidR="00C83785" w:rsidRDefault="00C83785" w:rsidP="00F475D3">
            <w:pPr>
              <w:jc w:val="center"/>
              <w:rPr>
                <w:b/>
              </w:rPr>
            </w:pPr>
            <w:r>
              <w:rPr>
                <w:b/>
              </w:rPr>
              <w:t>ACTA VOLANTE DE EXÁMENES</w:t>
            </w:r>
          </w:p>
        </w:tc>
      </w:tr>
      <w:tr w:rsidR="00F475D3" w:rsidTr="00C83785">
        <w:tc>
          <w:tcPr>
            <w:tcW w:w="8978" w:type="dxa"/>
            <w:gridSpan w:val="2"/>
          </w:tcPr>
          <w:p w:rsidR="00F475D3" w:rsidRPr="00F475D3" w:rsidRDefault="00F475D3" w:rsidP="00F475D3">
            <w:pPr>
              <w:jc w:val="center"/>
            </w:pPr>
            <w:r w:rsidRPr="00F475D3">
              <w:t>Instituto de Educación Superior 9-008 “Manuel Belgrano”</w:t>
            </w:r>
          </w:p>
          <w:p w:rsidR="00F475D3" w:rsidRDefault="00F475D3" w:rsidP="00F475D3">
            <w:pPr>
              <w:jc w:val="center"/>
              <w:rPr>
                <w:b/>
              </w:rPr>
            </w:pPr>
            <w:r>
              <w:rPr>
                <w:b/>
              </w:rPr>
              <w:t>TECNICATURA SUPERIOR EN &lt;&lt;TITULO DE LA CARRERA&gt;&gt;</w:t>
            </w:r>
          </w:p>
          <w:p w:rsidR="00F475D3" w:rsidRDefault="00F475D3" w:rsidP="00F475D3">
            <w:pPr>
              <w:jc w:val="center"/>
            </w:pPr>
            <w:r>
              <w:t>MESAS DE EXÁMENES DE ALUMNOS REGULARES &lt;&lt;MES DE LA MESA&gt;&gt;</w:t>
            </w:r>
          </w:p>
          <w:p w:rsidR="00F475D3" w:rsidRPr="00F475D3" w:rsidRDefault="00F475D3" w:rsidP="00F475D3">
            <w:pPr>
              <w:jc w:val="center"/>
            </w:pPr>
            <w:r>
              <w:t>RES: &lt;&lt;NRO DE RESOLUCION(0623/13)&gt;&gt;</w:t>
            </w:r>
          </w:p>
        </w:tc>
      </w:tr>
      <w:tr w:rsidR="00F475D3" w:rsidTr="00C83785">
        <w:tc>
          <w:tcPr>
            <w:tcW w:w="4489" w:type="dxa"/>
          </w:tcPr>
          <w:p w:rsidR="00F475D3" w:rsidRPr="00F475D3" w:rsidRDefault="00F475D3" w:rsidP="00A54228">
            <w:pPr>
              <w:rPr>
                <w:b/>
              </w:rPr>
            </w:pPr>
            <w:r>
              <w:rPr>
                <w:b/>
              </w:rPr>
              <w:t>ASIGNATURA: &lt;&lt;NOMBRE DE LA MATERIA&gt;&gt;</w:t>
            </w:r>
          </w:p>
        </w:tc>
        <w:tc>
          <w:tcPr>
            <w:tcW w:w="4489" w:type="dxa"/>
          </w:tcPr>
          <w:p w:rsidR="00F475D3" w:rsidRPr="00F475D3" w:rsidRDefault="00F475D3" w:rsidP="00A54228">
            <w:pPr>
              <w:rPr>
                <w:b/>
              </w:rPr>
            </w:pPr>
            <w:r>
              <w:rPr>
                <w:b/>
              </w:rPr>
              <w:t>&lt;&lt;AÑO DE LA CARRERA</w:t>
            </w:r>
            <w:r w:rsidR="00C83785">
              <w:rPr>
                <w:b/>
              </w:rPr>
              <w:t xml:space="preserve"> </w:t>
            </w:r>
            <w:r>
              <w:rPr>
                <w:b/>
              </w:rPr>
              <w:t>(PRIMER AÑO,…)&gt;&gt;</w:t>
            </w:r>
          </w:p>
        </w:tc>
      </w:tr>
    </w:tbl>
    <w:p w:rsidR="00F475D3" w:rsidRDefault="00F475D3" w:rsidP="00A54228"/>
    <w:p w:rsidR="00C83785" w:rsidRDefault="00C83785" w:rsidP="00A54228"/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1005"/>
        <w:gridCol w:w="1103"/>
        <w:gridCol w:w="2629"/>
        <w:gridCol w:w="830"/>
        <w:gridCol w:w="606"/>
        <w:gridCol w:w="1165"/>
        <w:gridCol w:w="2693"/>
      </w:tblGrid>
      <w:tr w:rsidR="000B19F6" w:rsidTr="000B19F6">
        <w:tc>
          <w:tcPr>
            <w:tcW w:w="1005" w:type="dxa"/>
          </w:tcPr>
          <w:p w:rsidR="000B19F6" w:rsidRPr="000B19F6" w:rsidRDefault="000B19F6" w:rsidP="000B19F6">
            <w:pPr>
              <w:rPr>
                <w:b/>
              </w:rPr>
            </w:pPr>
            <w:r>
              <w:rPr>
                <w:b/>
              </w:rPr>
              <w:lastRenderedPageBreak/>
              <w:t>N° de Orden</w:t>
            </w:r>
          </w:p>
        </w:tc>
        <w:tc>
          <w:tcPr>
            <w:tcW w:w="1103" w:type="dxa"/>
          </w:tcPr>
          <w:p w:rsidR="000B19F6" w:rsidRPr="000B19F6" w:rsidRDefault="000B19F6" w:rsidP="000B19F6">
            <w:pPr>
              <w:rPr>
                <w:b/>
              </w:rPr>
            </w:pPr>
            <w:r>
              <w:rPr>
                <w:b/>
              </w:rPr>
              <w:t>N° del Permiso</w:t>
            </w:r>
          </w:p>
        </w:tc>
        <w:tc>
          <w:tcPr>
            <w:tcW w:w="2629" w:type="dxa"/>
          </w:tcPr>
          <w:p w:rsidR="000B19F6" w:rsidRPr="000B19F6" w:rsidRDefault="000B19F6" w:rsidP="000B19F6">
            <w:pPr>
              <w:rPr>
                <w:b/>
              </w:rPr>
            </w:pPr>
            <w:r>
              <w:rPr>
                <w:b/>
              </w:rPr>
              <w:t>Apellidos y Nombres del Alumno</w:t>
            </w:r>
          </w:p>
        </w:tc>
        <w:tc>
          <w:tcPr>
            <w:tcW w:w="2601" w:type="dxa"/>
            <w:gridSpan w:val="3"/>
          </w:tcPr>
          <w:p w:rsidR="000B19F6" w:rsidRPr="000B19F6" w:rsidRDefault="000B19F6" w:rsidP="000B19F6">
            <w:pPr>
              <w:jc w:val="center"/>
              <w:rPr>
                <w:b/>
              </w:rPr>
            </w:pPr>
            <w:r>
              <w:rPr>
                <w:b/>
              </w:rPr>
              <w:t>Calificaciones</w:t>
            </w:r>
          </w:p>
        </w:tc>
        <w:tc>
          <w:tcPr>
            <w:tcW w:w="2693" w:type="dxa"/>
          </w:tcPr>
          <w:p w:rsidR="000B19F6" w:rsidRPr="000B19F6" w:rsidRDefault="000B19F6" w:rsidP="000B19F6">
            <w:pPr>
              <w:rPr>
                <w:b/>
              </w:rPr>
            </w:pPr>
            <w:r>
              <w:rPr>
                <w:b/>
              </w:rPr>
              <w:t>Documento de Identidad</w:t>
            </w:r>
          </w:p>
        </w:tc>
      </w:tr>
      <w:tr w:rsidR="000B19F6" w:rsidTr="000B19F6">
        <w:tc>
          <w:tcPr>
            <w:tcW w:w="1005" w:type="dxa"/>
          </w:tcPr>
          <w:p w:rsidR="000B19F6" w:rsidRDefault="000B19F6" w:rsidP="000B19F6"/>
        </w:tc>
        <w:tc>
          <w:tcPr>
            <w:tcW w:w="1103" w:type="dxa"/>
          </w:tcPr>
          <w:p w:rsidR="000B19F6" w:rsidRDefault="000B19F6" w:rsidP="000B19F6"/>
        </w:tc>
        <w:tc>
          <w:tcPr>
            <w:tcW w:w="2629" w:type="dxa"/>
          </w:tcPr>
          <w:p w:rsidR="000B19F6" w:rsidRDefault="000B19F6" w:rsidP="000B19F6"/>
        </w:tc>
        <w:tc>
          <w:tcPr>
            <w:tcW w:w="830" w:type="dxa"/>
          </w:tcPr>
          <w:p w:rsidR="000B19F6" w:rsidRPr="000B19F6" w:rsidRDefault="000B19F6" w:rsidP="000B19F6">
            <w:pPr>
              <w:rPr>
                <w:b/>
              </w:rPr>
            </w:pPr>
            <w:r>
              <w:rPr>
                <w:b/>
              </w:rPr>
              <w:t>Esc.</w:t>
            </w:r>
          </w:p>
        </w:tc>
        <w:tc>
          <w:tcPr>
            <w:tcW w:w="606" w:type="dxa"/>
          </w:tcPr>
          <w:p w:rsidR="000B19F6" w:rsidRPr="000B19F6" w:rsidRDefault="000B19F6" w:rsidP="000B19F6">
            <w:pPr>
              <w:rPr>
                <w:b/>
              </w:rPr>
            </w:pPr>
            <w:r w:rsidRPr="000B19F6">
              <w:rPr>
                <w:b/>
              </w:rPr>
              <w:t>Oral</w:t>
            </w:r>
          </w:p>
        </w:tc>
        <w:tc>
          <w:tcPr>
            <w:tcW w:w="1165" w:type="dxa"/>
          </w:tcPr>
          <w:p w:rsidR="000B19F6" w:rsidRPr="000B19F6" w:rsidRDefault="000B19F6" w:rsidP="000B19F6">
            <w:pPr>
              <w:rPr>
                <w:b/>
              </w:rPr>
            </w:pPr>
            <w:r>
              <w:rPr>
                <w:b/>
              </w:rPr>
              <w:t>Promedio</w:t>
            </w:r>
          </w:p>
        </w:tc>
        <w:tc>
          <w:tcPr>
            <w:tcW w:w="2693" w:type="dxa"/>
          </w:tcPr>
          <w:p w:rsidR="000B19F6" w:rsidRDefault="000B19F6" w:rsidP="000B19F6">
            <w:pPr>
              <w:rPr>
                <w:b/>
              </w:rPr>
            </w:pPr>
          </w:p>
        </w:tc>
      </w:tr>
      <w:tr w:rsidR="000B19F6" w:rsidTr="000B19F6">
        <w:tc>
          <w:tcPr>
            <w:tcW w:w="1005" w:type="dxa"/>
          </w:tcPr>
          <w:p w:rsidR="000B19F6" w:rsidRDefault="000B19F6" w:rsidP="000B19F6"/>
        </w:tc>
        <w:tc>
          <w:tcPr>
            <w:tcW w:w="1103" w:type="dxa"/>
          </w:tcPr>
          <w:p w:rsidR="000B19F6" w:rsidRDefault="000B19F6" w:rsidP="000B19F6"/>
        </w:tc>
        <w:tc>
          <w:tcPr>
            <w:tcW w:w="2629" w:type="dxa"/>
          </w:tcPr>
          <w:p w:rsidR="000B19F6" w:rsidRDefault="000B19F6" w:rsidP="000B19F6"/>
        </w:tc>
        <w:tc>
          <w:tcPr>
            <w:tcW w:w="830" w:type="dxa"/>
          </w:tcPr>
          <w:p w:rsidR="000B19F6" w:rsidRDefault="000B19F6" w:rsidP="000B19F6"/>
        </w:tc>
        <w:tc>
          <w:tcPr>
            <w:tcW w:w="606" w:type="dxa"/>
          </w:tcPr>
          <w:p w:rsidR="000B19F6" w:rsidRDefault="000B19F6" w:rsidP="000B19F6"/>
        </w:tc>
        <w:tc>
          <w:tcPr>
            <w:tcW w:w="1165" w:type="dxa"/>
          </w:tcPr>
          <w:p w:rsidR="000B19F6" w:rsidRDefault="000B19F6" w:rsidP="000B19F6"/>
        </w:tc>
        <w:tc>
          <w:tcPr>
            <w:tcW w:w="2693" w:type="dxa"/>
          </w:tcPr>
          <w:p w:rsidR="000B19F6" w:rsidRDefault="000B19F6" w:rsidP="000B19F6"/>
        </w:tc>
      </w:tr>
    </w:tbl>
    <w:p w:rsidR="000B19F6" w:rsidRDefault="000B19F6" w:rsidP="00A54228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5"/>
        <w:gridCol w:w="2009"/>
      </w:tblGrid>
      <w:tr w:rsidR="006675E6" w:rsidTr="002E1B08">
        <w:trPr>
          <w:trHeight w:val="135"/>
        </w:trPr>
        <w:tc>
          <w:tcPr>
            <w:tcW w:w="7045" w:type="dxa"/>
            <w:vMerge w:val="restart"/>
          </w:tcPr>
          <w:p w:rsidR="006675E6" w:rsidRPr="006675E6" w:rsidRDefault="006675E6" w:rsidP="006675E6">
            <w:r w:rsidRPr="006675E6">
              <w:t>Presidente…............</w:t>
            </w:r>
            <w:r w:rsidR="002E1B08">
              <w:t>…............</w:t>
            </w:r>
            <w:r w:rsidRPr="006675E6">
              <w:t>Vocal…............</w:t>
            </w:r>
            <w:r w:rsidR="002E1B08">
              <w:t>…............</w:t>
            </w:r>
            <w:r w:rsidRPr="006675E6">
              <w:t>Vocal…............</w:t>
            </w:r>
            <w:r w:rsidR="002E1B08">
              <w:t>…...........</w:t>
            </w:r>
          </w:p>
        </w:tc>
        <w:tc>
          <w:tcPr>
            <w:tcW w:w="2009" w:type="dxa"/>
          </w:tcPr>
          <w:p w:rsidR="006675E6" w:rsidRPr="006675E6" w:rsidRDefault="006675E6" w:rsidP="00A54228">
            <w:r w:rsidRPr="006675E6">
              <w:t>Aprobados…............</w:t>
            </w:r>
          </w:p>
        </w:tc>
      </w:tr>
      <w:tr w:rsidR="006675E6" w:rsidTr="002E1B08">
        <w:trPr>
          <w:trHeight w:val="135"/>
        </w:trPr>
        <w:tc>
          <w:tcPr>
            <w:tcW w:w="7045" w:type="dxa"/>
            <w:vMerge/>
          </w:tcPr>
          <w:p w:rsidR="006675E6" w:rsidRPr="006675E6" w:rsidRDefault="006675E6" w:rsidP="006675E6"/>
        </w:tc>
        <w:tc>
          <w:tcPr>
            <w:tcW w:w="2009" w:type="dxa"/>
          </w:tcPr>
          <w:p w:rsidR="006675E6" w:rsidRPr="006675E6" w:rsidRDefault="006675E6" w:rsidP="00A54228">
            <w:r w:rsidRPr="006675E6">
              <w:t>Aplazados…............</w:t>
            </w:r>
          </w:p>
        </w:tc>
      </w:tr>
      <w:tr w:rsidR="006675E6" w:rsidTr="002E1B08">
        <w:trPr>
          <w:trHeight w:val="135"/>
        </w:trPr>
        <w:tc>
          <w:tcPr>
            <w:tcW w:w="7045" w:type="dxa"/>
            <w:vMerge w:val="restart"/>
          </w:tcPr>
          <w:p w:rsidR="006675E6" w:rsidRPr="006675E6" w:rsidRDefault="006675E6" w:rsidP="00A54228">
            <w:r w:rsidRPr="006675E6">
              <w:t>Mza., Capital…............de…............de…............</w:t>
            </w:r>
          </w:p>
        </w:tc>
        <w:tc>
          <w:tcPr>
            <w:tcW w:w="2009" w:type="dxa"/>
          </w:tcPr>
          <w:p w:rsidR="006675E6" w:rsidRPr="006675E6" w:rsidRDefault="006675E6" w:rsidP="00A54228">
            <w:r w:rsidRPr="006675E6">
              <w:t>Ausentes…............</w:t>
            </w:r>
          </w:p>
        </w:tc>
      </w:tr>
      <w:tr w:rsidR="006675E6" w:rsidTr="002E1B08">
        <w:trPr>
          <w:trHeight w:val="135"/>
        </w:trPr>
        <w:tc>
          <w:tcPr>
            <w:tcW w:w="7045" w:type="dxa"/>
            <w:vMerge/>
          </w:tcPr>
          <w:p w:rsidR="006675E6" w:rsidRPr="006675E6" w:rsidRDefault="006675E6" w:rsidP="00A54228"/>
        </w:tc>
        <w:tc>
          <w:tcPr>
            <w:tcW w:w="2009" w:type="dxa"/>
          </w:tcPr>
          <w:p w:rsidR="006675E6" w:rsidRPr="006675E6" w:rsidRDefault="006675E6" w:rsidP="00A54228">
            <w:r w:rsidRPr="006675E6">
              <w:t>Total…............</w:t>
            </w:r>
          </w:p>
        </w:tc>
      </w:tr>
    </w:tbl>
    <w:p w:rsidR="006675E6" w:rsidRDefault="006675E6" w:rsidP="00A54228"/>
    <w:p w:rsidR="00A54228" w:rsidRDefault="00A54228" w:rsidP="00A54228">
      <w:r>
        <w:t xml:space="preserve">Estas actas son entregadas a los profesores responsables de cada mesa. </w:t>
      </w:r>
    </w:p>
    <w:p w:rsidR="00A54228" w:rsidRDefault="00A54228" w:rsidP="00A54228">
      <w:r>
        <w:t>Aquí es donde los profesores plasman las calificaciones de los alumnos.</w:t>
      </w:r>
    </w:p>
    <w:p w:rsidR="00D970F5" w:rsidRDefault="00A54228" w:rsidP="00A54228">
      <w:pPr>
        <w:rPr>
          <w:color w:val="FF0000"/>
        </w:rPr>
      </w:pPr>
      <w:r>
        <w:t>Una vez que haya concluido las mesas, las actas son entregadas en Bedelía, donde el Bedel se encarga de “volcar” dicha acta al “</w:t>
      </w:r>
      <w:r w:rsidRPr="003E5813">
        <w:rPr>
          <w:color w:val="0070C0"/>
        </w:rPr>
        <w:t>LIBRO DE ACTAS DE EXAMENES</w:t>
      </w:r>
      <w:r>
        <w:t>”</w:t>
      </w:r>
      <w:r w:rsidR="00D970F5">
        <w:t xml:space="preserve"> (</w:t>
      </w:r>
      <w:r>
        <w:t>son libros que van tomos y foliados</w:t>
      </w:r>
      <w:r w:rsidR="00D970F5">
        <w:t>, aquí se halla el “historial académico de TODA LA CARRERA”, cada libro tiene 200 actas-cabe aclarar que cada Carrera tiene un LIBRO DE ACTAS DE EXAMENES propio</w:t>
      </w:r>
      <w:r w:rsidR="00D970F5">
        <w:rPr>
          <w:color w:val="FF0000"/>
        </w:rPr>
        <w:t xml:space="preserve"> ¿pero existe-además-uno por cada sede en la que se dicta la carrera, o es UNO POR CARRERA?</w:t>
      </w:r>
    </w:p>
    <w:p w:rsidR="00A54228" w:rsidRDefault="00D970F5" w:rsidP="00A54228">
      <w:r>
        <w:t xml:space="preserve"> </w:t>
      </w:r>
      <w:r w:rsidR="003E5813">
        <w:t>Además existen tres libros más:</w:t>
      </w:r>
    </w:p>
    <w:p w:rsidR="003E5813" w:rsidRDefault="003E5813" w:rsidP="00A54228">
      <w:pPr>
        <w:rPr>
          <w:color w:val="0070C0"/>
        </w:rPr>
      </w:pPr>
      <w:r>
        <w:rPr>
          <w:color w:val="0070C0"/>
        </w:rPr>
        <w:t>-“LIBRO DE REGULARES”</w:t>
      </w:r>
    </w:p>
    <w:p w:rsidR="003E5813" w:rsidRDefault="003E5813" w:rsidP="00A54228">
      <w:pPr>
        <w:rPr>
          <w:color w:val="0070C0"/>
        </w:rPr>
      </w:pPr>
      <w:r>
        <w:rPr>
          <w:color w:val="0070C0"/>
        </w:rPr>
        <w:t>-“LIBRO DE LIBRES”</w:t>
      </w:r>
    </w:p>
    <w:p w:rsidR="003E5813" w:rsidRDefault="003E5813" w:rsidP="00A54228">
      <w:pPr>
        <w:rPr>
          <w:color w:val="0070C0"/>
        </w:rPr>
      </w:pPr>
      <w:r>
        <w:rPr>
          <w:color w:val="0070C0"/>
        </w:rPr>
        <w:t>-“LIBRO DE EQUIVALENCIAS”</w:t>
      </w:r>
    </w:p>
    <w:p w:rsidR="009E4F80" w:rsidRDefault="009E4F80" w:rsidP="00A54228">
      <w:pPr>
        <w:rPr>
          <w:u w:val="single"/>
        </w:rPr>
      </w:pPr>
      <w:r>
        <w:rPr>
          <w:u w:val="single"/>
        </w:rPr>
        <w:t xml:space="preserve">Para “Darse de Baja” en una mesa es necesario hacerlo con 48 (o más) horas de </w:t>
      </w:r>
      <w:proofErr w:type="gramStart"/>
      <w:r>
        <w:rPr>
          <w:u w:val="single"/>
        </w:rPr>
        <w:t>anticipación(</w:t>
      </w:r>
      <w:proofErr w:type="gramEnd"/>
      <w:r>
        <w:rPr>
          <w:u w:val="single"/>
        </w:rPr>
        <w:t>debe realizarse personalmente, concurriendo a bedelía)</w:t>
      </w:r>
    </w:p>
    <w:p w:rsidR="009E4F80" w:rsidRDefault="00A53D22" w:rsidP="00A54228">
      <w:r>
        <w:t>El “LIBRO DE ACTAS DE EXAMENES” no se puede modificar (para ello debería estar avalado por el tribunal que tomó dicha mesa y, ser “visado” por la</w:t>
      </w:r>
      <w:r w:rsidR="003C65E9">
        <w:t xml:space="preserve"> autoridad correspondiente-en nuestra sede, la</w:t>
      </w:r>
      <w:r>
        <w:t xml:space="preserve"> </w:t>
      </w:r>
      <w:r w:rsidR="003C65E9">
        <w:t>secretaria)</w:t>
      </w:r>
      <w:r w:rsidR="002C18B0">
        <w:t>.</w:t>
      </w:r>
    </w:p>
    <w:p w:rsidR="002C18B0" w:rsidRDefault="002C18B0" w:rsidP="00A54228">
      <w:pPr>
        <w:rPr>
          <w:u w:val="single"/>
        </w:rPr>
      </w:pPr>
      <w:r>
        <w:rPr>
          <w:u w:val="single"/>
        </w:rPr>
        <w:t>Cambios de Resoluciones:</w:t>
      </w:r>
    </w:p>
    <w:p w:rsidR="002C18B0" w:rsidRDefault="002C18B0" w:rsidP="00A54228">
      <w:r>
        <w:t>Los alumnos que se encuentren en el viejo plan deberán llevar la carrera al día (no pueden atrasarse) o de lo contrario tendrán que pasarse de resolución (con las pérdidas de materias aprobadas que esto implica y, de nuevas materias que aprobar)</w:t>
      </w:r>
    </w:p>
    <w:p w:rsidR="002C18B0" w:rsidRDefault="002C18B0" w:rsidP="00A54228">
      <w:r>
        <w:rPr>
          <w:u w:val="single"/>
        </w:rPr>
        <w:t>Para pasar a tercero:</w:t>
      </w:r>
      <w:r>
        <w:t xml:space="preserve"> </w:t>
      </w:r>
    </w:p>
    <w:p w:rsidR="002C18B0" w:rsidRDefault="002C18B0" w:rsidP="00A54228">
      <w:r>
        <w:t>Se deben tener APROBADAS TODAS las materias de primer año.</w:t>
      </w:r>
    </w:p>
    <w:p w:rsidR="002C18B0" w:rsidRDefault="002C18B0" w:rsidP="00A54228">
      <w:r>
        <w:rPr>
          <w:u w:val="single"/>
        </w:rPr>
        <w:t>Mesas Especiales:</w:t>
      </w:r>
    </w:p>
    <w:p w:rsidR="002C18B0" w:rsidRDefault="002C18B0" w:rsidP="00A54228">
      <w:r>
        <w:t>-MAYO: se pueden rendir materias ACREDITABLES y mesas finales,</w:t>
      </w:r>
    </w:p>
    <w:p w:rsidR="002C18B0" w:rsidRDefault="002C18B0" w:rsidP="00A54228">
      <w:r>
        <w:t>-SEPTIEMBRE: se pueden rendir ÚNICAMENTE MESAS FINALES.</w:t>
      </w:r>
    </w:p>
    <w:p w:rsidR="002C18B0" w:rsidRPr="002C18B0" w:rsidRDefault="002C18B0" w:rsidP="00A54228">
      <w:r>
        <w:t>Sólo los alumnos egresados y de tercer año podrán presentarse en tales mesas.</w:t>
      </w:r>
    </w:p>
    <w:p w:rsidR="009E4F80" w:rsidRPr="009E4F80" w:rsidRDefault="009E4F80" w:rsidP="00A54228"/>
    <w:p w:rsidR="008E0F0E" w:rsidRPr="003556CB" w:rsidRDefault="008E0F0E" w:rsidP="008E0F0E"/>
    <w:sectPr w:rsidR="008E0F0E" w:rsidRPr="003556CB" w:rsidSect="00837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A3D8A"/>
    <w:multiLevelType w:val="hybridMultilevel"/>
    <w:tmpl w:val="16B455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B52B5"/>
    <w:multiLevelType w:val="hybridMultilevel"/>
    <w:tmpl w:val="82F44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A541E"/>
    <w:multiLevelType w:val="hybridMultilevel"/>
    <w:tmpl w:val="8DF8E6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3556CB"/>
    <w:rsid w:val="000B19F6"/>
    <w:rsid w:val="00126BE7"/>
    <w:rsid w:val="002C18B0"/>
    <w:rsid w:val="002E1B08"/>
    <w:rsid w:val="003556CB"/>
    <w:rsid w:val="003C65E9"/>
    <w:rsid w:val="003E5813"/>
    <w:rsid w:val="00574411"/>
    <w:rsid w:val="006675E6"/>
    <w:rsid w:val="006845F4"/>
    <w:rsid w:val="00837CC0"/>
    <w:rsid w:val="008E0F0E"/>
    <w:rsid w:val="00921256"/>
    <w:rsid w:val="00931CAE"/>
    <w:rsid w:val="00943FA5"/>
    <w:rsid w:val="009E4F80"/>
    <w:rsid w:val="00A53D22"/>
    <w:rsid w:val="00A54228"/>
    <w:rsid w:val="00A75704"/>
    <w:rsid w:val="00AA7E4C"/>
    <w:rsid w:val="00C83785"/>
    <w:rsid w:val="00D970F5"/>
    <w:rsid w:val="00F4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2A9A7FD-3351-4382-A1F7-2E01EAF9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C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F0E"/>
    <w:pPr>
      <w:ind w:left="720"/>
      <w:contextualSpacing/>
    </w:pPr>
  </w:style>
  <w:style w:type="table" w:styleId="Tablaconcuadrcula">
    <w:name w:val="Table Grid"/>
    <w:basedOn w:val="Tablanormal"/>
    <w:uiPriority w:val="59"/>
    <w:rsid w:val="000B1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9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Wolf</Company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17</cp:revision>
  <dcterms:created xsi:type="dcterms:W3CDTF">2015-09-08T23:57:00Z</dcterms:created>
  <dcterms:modified xsi:type="dcterms:W3CDTF">2016-01-27T03:51:00Z</dcterms:modified>
</cp:coreProperties>
</file>