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5E37" w14:textId="7D164323" w:rsidR="007E2081" w:rsidRDefault="007E2081"/>
    <w:p w14:paraId="5A1A89C7" w14:textId="77777777" w:rsidR="007E2081" w:rsidRDefault="007E2081"/>
    <w:tbl>
      <w:tblPr>
        <w:tblW w:w="10394" w:type="dxa"/>
        <w:tblInd w:w="-5" w:type="dxa"/>
        <w:tblLook w:val="04A0" w:firstRow="1" w:lastRow="0" w:firstColumn="1" w:lastColumn="0" w:noHBand="0" w:noVBand="1"/>
      </w:tblPr>
      <w:tblGrid>
        <w:gridCol w:w="1374"/>
        <w:gridCol w:w="8426"/>
        <w:gridCol w:w="301"/>
        <w:gridCol w:w="293"/>
      </w:tblGrid>
      <w:tr w:rsidR="007E2081" w:rsidRPr="007E2081" w14:paraId="69C58060" w14:textId="77777777" w:rsidTr="007E2081">
        <w:trPr>
          <w:trHeight w:val="570"/>
        </w:trPr>
        <w:tc>
          <w:tcPr>
            <w:tcW w:w="103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2CC" w:fill="FBE5D6"/>
            <w:noWrap/>
            <w:vAlign w:val="center"/>
            <w:hideMark/>
          </w:tcPr>
          <w:p w14:paraId="7F07D00D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System Requirements Specifications</w:t>
            </w:r>
          </w:p>
        </w:tc>
      </w:tr>
      <w:tr w:rsidR="007E2081" w:rsidRPr="007E2081" w14:paraId="687E2AF6" w14:textId="77777777" w:rsidTr="007E2081">
        <w:trPr>
          <w:trHeight w:val="399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D43E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218B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B53A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42D8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6"/>
                <w:szCs w:val="26"/>
                <w:lang w:eastAsia="en-IN"/>
              </w:rPr>
              <w:t> </w:t>
            </w:r>
          </w:p>
        </w:tc>
      </w:tr>
      <w:tr w:rsidR="007E2081" w:rsidRPr="007E2081" w14:paraId="50AEEF4F" w14:textId="77777777" w:rsidTr="007E2081">
        <w:trPr>
          <w:trHeight w:val="399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1F0B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Group# 8</w:t>
            </w:r>
          </w:p>
        </w:tc>
        <w:tc>
          <w:tcPr>
            <w:tcW w:w="8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D69D" w14:textId="6ED6684C" w:rsidR="007E2081" w:rsidRPr="007E2081" w:rsidRDefault="007E2081" w:rsidP="007E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Case Study Name: IOT Data-</w:t>
            </w:r>
            <w:r w:rsidR="00603A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Processor</w:t>
            </w: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Report 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3B45" w14:textId="77777777" w:rsidR="007E2081" w:rsidRPr="007E2081" w:rsidRDefault="007E2081" w:rsidP="007E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6B809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6"/>
                <w:szCs w:val="26"/>
                <w:lang w:eastAsia="en-IN"/>
              </w:rPr>
              <w:t> </w:t>
            </w:r>
          </w:p>
        </w:tc>
      </w:tr>
      <w:tr w:rsidR="007E2081" w:rsidRPr="007E2081" w14:paraId="5869B782" w14:textId="77777777" w:rsidTr="007E2081">
        <w:trPr>
          <w:trHeight w:val="747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92D2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07C6B" w14:textId="77777777" w:rsidR="007E2081" w:rsidRPr="007E2081" w:rsidRDefault="007E2081" w:rsidP="007E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Case Study Overview: This projects reads IOT data files from different cities. Displays various reports based on date and cities.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17EB" w14:textId="77777777" w:rsidR="007E2081" w:rsidRPr="007E2081" w:rsidRDefault="007E2081" w:rsidP="007E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86BC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6"/>
                <w:szCs w:val="26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6"/>
                <w:szCs w:val="26"/>
                <w:lang w:eastAsia="en-IN"/>
              </w:rPr>
              <w:t> </w:t>
            </w:r>
          </w:p>
        </w:tc>
      </w:tr>
    </w:tbl>
    <w:p w14:paraId="077077D8" w14:textId="457013DD" w:rsidR="00B2552C" w:rsidRDefault="00B2552C"/>
    <w:p w14:paraId="77B6D65B" w14:textId="3C4A4F6E" w:rsidR="007E2081" w:rsidRDefault="007E2081"/>
    <w:p w14:paraId="09D5F7DF" w14:textId="7092CF5F" w:rsidR="007E2081" w:rsidRDefault="007E2081"/>
    <w:p w14:paraId="4B2A538A" w14:textId="31D3C1DB" w:rsidR="007E2081" w:rsidRDefault="007E2081"/>
    <w:p w14:paraId="23C0B78A" w14:textId="77777777" w:rsidR="007E2081" w:rsidRDefault="007E2081"/>
    <w:tbl>
      <w:tblPr>
        <w:tblW w:w="10384" w:type="dxa"/>
        <w:tblLook w:val="04A0" w:firstRow="1" w:lastRow="0" w:firstColumn="1" w:lastColumn="0" w:noHBand="0" w:noVBand="1"/>
      </w:tblPr>
      <w:tblGrid>
        <w:gridCol w:w="1784"/>
        <w:gridCol w:w="4425"/>
        <w:gridCol w:w="2597"/>
        <w:gridCol w:w="1578"/>
      </w:tblGrid>
      <w:tr w:rsidR="007E2081" w:rsidRPr="007E2081" w14:paraId="28C8516D" w14:textId="77777777" w:rsidTr="007E2081">
        <w:trPr>
          <w:trHeight w:val="1303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BE5D6" w:fill="E7E6E6"/>
            <w:noWrap/>
            <w:vAlign w:val="center"/>
            <w:hideMark/>
          </w:tcPr>
          <w:p w14:paraId="5F18E18C" w14:textId="77777777" w:rsidR="007E2081" w:rsidRPr="007E2081" w:rsidRDefault="007E2081" w:rsidP="007E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S. No.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BE5D6" w:fill="E7E6E6"/>
            <w:noWrap/>
            <w:vAlign w:val="center"/>
            <w:hideMark/>
          </w:tcPr>
          <w:p w14:paraId="5891A567" w14:textId="77777777" w:rsidR="007E2081" w:rsidRPr="007E2081" w:rsidRDefault="007E2081" w:rsidP="007E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BE5D6" w:fill="E7E6E6"/>
            <w:vAlign w:val="center"/>
            <w:hideMark/>
          </w:tcPr>
          <w:p w14:paraId="66834FAF" w14:textId="77777777" w:rsidR="007E2081" w:rsidRPr="007E2081" w:rsidRDefault="007E2081" w:rsidP="007E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Mandatory/Optional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BE5D6" w:fill="E7E6E6"/>
            <w:noWrap/>
            <w:vAlign w:val="center"/>
            <w:hideMark/>
          </w:tcPr>
          <w:p w14:paraId="5694E2A9" w14:textId="77777777" w:rsidR="007E2081" w:rsidRPr="007E2081" w:rsidRDefault="007E2081" w:rsidP="007E20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Assigned To</w:t>
            </w:r>
          </w:p>
        </w:tc>
      </w:tr>
      <w:tr w:rsidR="007E2081" w:rsidRPr="007E2081" w14:paraId="1ED8081E" w14:textId="77777777" w:rsidTr="007E2081">
        <w:trPr>
          <w:trHeight w:val="650"/>
        </w:trPr>
        <w:tc>
          <w:tcPr>
            <w:tcW w:w="103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BE5D6" w:fill="FFF2CC"/>
            <w:noWrap/>
            <w:vAlign w:val="bottom"/>
            <w:hideMark/>
          </w:tcPr>
          <w:p w14:paraId="27E888E2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Functional Requirements</w:t>
            </w:r>
          </w:p>
        </w:tc>
      </w:tr>
      <w:tr w:rsidR="007E2081" w:rsidRPr="007E2081" w14:paraId="1AAD66DF" w14:textId="77777777" w:rsidTr="007E2081">
        <w:trPr>
          <w:trHeight w:val="867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C1B59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CAPG95FR01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204DE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Top level menu and User Interaction. Single OS authenticated user.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82D4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D21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Sameeksha Dongre</w:t>
            </w:r>
          </w:p>
        </w:tc>
      </w:tr>
      <w:tr w:rsidR="007E2081" w:rsidRPr="007E2081" w14:paraId="35E997BB" w14:textId="77777777" w:rsidTr="007E2081">
        <w:trPr>
          <w:trHeight w:val="1489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5045AB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CAPG95FR02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D5DA0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Data files will consist of Date, Temperature, Rainfall, Humidity, PM2.5, PM10, NO2 recordings from various cities.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BF48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062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Ezaz Sarkar</w:t>
            </w:r>
          </w:p>
        </w:tc>
      </w:tr>
      <w:tr w:rsidR="007E2081" w:rsidRPr="007E2081" w14:paraId="75D0B391" w14:textId="77777777" w:rsidTr="007E2081">
        <w:trPr>
          <w:trHeight w:val="1552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EC14B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CAPG95FR03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A3B5A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Graphical Reports will be generated to show parameter changes in a city over a year.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D51F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CF9E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Sameeksha Dongre</w:t>
            </w:r>
          </w:p>
        </w:tc>
      </w:tr>
      <w:tr w:rsidR="007E2081" w:rsidRPr="007E2081" w14:paraId="22923915" w14:textId="77777777" w:rsidTr="007E2081">
        <w:trPr>
          <w:trHeight w:val="77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5B357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CAPG95FR04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DFF93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Reports like pollution levels or temperature over a year.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849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6F8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Vibhuti Tikariha</w:t>
            </w:r>
          </w:p>
        </w:tc>
      </w:tr>
      <w:tr w:rsidR="007E2081" w:rsidRPr="007E2081" w14:paraId="3F28CC04" w14:textId="77777777" w:rsidTr="007E2081">
        <w:trPr>
          <w:trHeight w:val="1583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4B1B2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CAPG95FR05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1D60C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Reports to find out sudden change in temperature etc. in a month.</w:t>
            </w: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br/>
              <w:t>( Drastic climate change)</w: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8923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2EA71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To be executed</w:t>
            </w: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br/>
              <w:t>in future</w:t>
            </w:r>
          </w:p>
        </w:tc>
      </w:tr>
    </w:tbl>
    <w:p w14:paraId="563C3168" w14:textId="4A7E6A3B" w:rsidR="007E2081" w:rsidRDefault="007E2081"/>
    <w:p w14:paraId="6EBE46FA" w14:textId="77777777" w:rsidR="007E2081" w:rsidRDefault="007E2081">
      <w:r>
        <w:br w:type="page"/>
      </w:r>
    </w:p>
    <w:tbl>
      <w:tblPr>
        <w:tblW w:w="10411" w:type="dxa"/>
        <w:tblLook w:val="04A0" w:firstRow="1" w:lastRow="0" w:firstColumn="1" w:lastColumn="0" w:noHBand="0" w:noVBand="1"/>
      </w:tblPr>
      <w:tblGrid>
        <w:gridCol w:w="1705"/>
        <w:gridCol w:w="5139"/>
        <w:gridCol w:w="1484"/>
        <w:gridCol w:w="2121"/>
      </w:tblGrid>
      <w:tr w:rsidR="007E2081" w:rsidRPr="007E2081" w14:paraId="70A62BC2" w14:textId="77777777" w:rsidTr="007E2081">
        <w:trPr>
          <w:trHeight w:val="870"/>
        </w:trPr>
        <w:tc>
          <w:tcPr>
            <w:tcW w:w="10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BE5D6" w:fill="FFF2CC"/>
            <w:noWrap/>
            <w:hideMark/>
          </w:tcPr>
          <w:p w14:paraId="275B3252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lastRenderedPageBreak/>
              <w:t>Technical Requirements</w:t>
            </w:r>
          </w:p>
        </w:tc>
      </w:tr>
      <w:tr w:rsidR="007E2081" w:rsidRPr="007E2081" w14:paraId="1ED24D7E" w14:textId="77777777" w:rsidTr="007E2081">
        <w:trPr>
          <w:trHeight w:val="103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9A59E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CAPG95TR01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66DA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 language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ABD6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0749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Whole Group</w:t>
            </w:r>
          </w:p>
        </w:tc>
      </w:tr>
      <w:tr w:rsidR="007E2081" w:rsidRPr="007E2081" w14:paraId="0B5B1A01" w14:textId="77777777" w:rsidTr="007E2081">
        <w:trPr>
          <w:trHeight w:val="103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3A9A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CAPG95TR02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10F97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Multiple data file solution.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E11C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AD10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Ezaz Sarkar</w:t>
            </w:r>
          </w:p>
        </w:tc>
      </w:tr>
      <w:tr w:rsidR="007E2081" w:rsidRPr="007E2081" w14:paraId="067F1FEE" w14:textId="77777777" w:rsidTr="007E2081">
        <w:trPr>
          <w:trHeight w:val="103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14E03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CAPG95TR03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A506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 xml:space="preserve">String tokenisation 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D284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C4AF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Renuka Singare</w:t>
            </w:r>
          </w:p>
        </w:tc>
      </w:tr>
      <w:tr w:rsidR="007E2081" w:rsidRPr="007E2081" w14:paraId="432B2E71" w14:textId="77777777" w:rsidTr="007E2081">
        <w:trPr>
          <w:trHeight w:val="103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8A355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CAPG95TR04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E4B9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Linked List operations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55CF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E6C8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Sameeksha Dongre</w:t>
            </w:r>
          </w:p>
        </w:tc>
      </w:tr>
      <w:tr w:rsidR="007E2081" w:rsidRPr="007E2081" w14:paraId="51DCF927" w14:textId="77777777" w:rsidTr="007E2081">
        <w:trPr>
          <w:trHeight w:val="1035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19032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CAPG95TR05</w:t>
            </w:r>
          </w:p>
        </w:tc>
        <w:tc>
          <w:tcPr>
            <w:tcW w:w="5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C4A0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File parsing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0EA1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34E4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Renuka Singare</w:t>
            </w:r>
          </w:p>
        </w:tc>
      </w:tr>
    </w:tbl>
    <w:p w14:paraId="5E2B9EF8" w14:textId="53D98EF3" w:rsidR="007E2081" w:rsidRDefault="007E2081"/>
    <w:p w14:paraId="5C4DEC2C" w14:textId="346A4367" w:rsidR="007E2081" w:rsidRDefault="007E2081"/>
    <w:tbl>
      <w:tblPr>
        <w:tblW w:w="10368" w:type="dxa"/>
        <w:tblLook w:val="04A0" w:firstRow="1" w:lastRow="0" w:firstColumn="1" w:lastColumn="0" w:noHBand="0" w:noVBand="1"/>
      </w:tblPr>
      <w:tblGrid>
        <w:gridCol w:w="1928"/>
        <w:gridCol w:w="5407"/>
        <w:gridCol w:w="1544"/>
        <w:gridCol w:w="1489"/>
      </w:tblGrid>
      <w:tr w:rsidR="007E2081" w:rsidRPr="007E2081" w14:paraId="727941E5" w14:textId="77777777" w:rsidTr="007E2081">
        <w:trPr>
          <w:trHeight w:val="358"/>
        </w:trPr>
        <w:tc>
          <w:tcPr>
            <w:tcW w:w="10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BE5D6" w:fill="FFF2CC"/>
            <w:noWrap/>
            <w:hideMark/>
          </w:tcPr>
          <w:p w14:paraId="034E6B5B" w14:textId="77777777" w:rsidR="007E2081" w:rsidRPr="007E2081" w:rsidRDefault="007E2081" w:rsidP="007E20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E208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Non Functional Requirements</w:t>
            </w:r>
          </w:p>
        </w:tc>
      </w:tr>
      <w:tr w:rsidR="007E2081" w:rsidRPr="007E2081" w14:paraId="256E6EBA" w14:textId="77777777" w:rsidTr="007E2081">
        <w:trPr>
          <w:trHeight w:val="425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1E51B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CAPG95NFR01</w:t>
            </w:r>
          </w:p>
        </w:tc>
        <w:tc>
          <w:tcPr>
            <w:tcW w:w="5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1167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Multi-file multi-directory solution is expected.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7907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ED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Ezaz Sarkar</w:t>
            </w:r>
          </w:p>
        </w:tc>
      </w:tr>
      <w:tr w:rsidR="007E2081" w:rsidRPr="007E2081" w14:paraId="5A697FE1" w14:textId="77777777" w:rsidTr="007E2081">
        <w:trPr>
          <w:trHeight w:val="1283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A9244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CAPG95NFR02</w:t>
            </w:r>
          </w:p>
        </w:tc>
        <w:tc>
          <w:tcPr>
            <w:tcW w:w="5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9F31F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Modular and maintainable code (comments) and all coding standards should be followed.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E3D9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D1C7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Harshita Sharma</w:t>
            </w:r>
          </w:p>
        </w:tc>
      </w:tr>
      <w:tr w:rsidR="007E2081" w:rsidRPr="007E2081" w14:paraId="06119E04" w14:textId="77777777" w:rsidTr="007E2081">
        <w:trPr>
          <w:trHeight w:val="425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BCA9C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CAPG95NFR03</w:t>
            </w:r>
          </w:p>
        </w:tc>
        <w:tc>
          <w:tcPr>
            <w:tcW w:w="5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7D6B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makefile to build application.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34EF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7E1B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Ezaz Sarkar</w:t>
            </w:r>
          </w:p>
        </w:tc>
      </w:tr>
      <w:tr w:rsidR="007E2081" w:rsidRPr="007E2081" w14:paraId="3C2C9E9A" w14:textId="77777777" w:rsidTr="007E2081">
        <w:trPr>
          <w:trHeight w:val="854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7A883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CAPG95NFR04</w:t>
            </w:r>
          </w:p>
        </w:tc>
        <w:tc>
          <w:tcPr>
            <w:tcW w:w="5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8981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Use valgrind tool on application executable to detect memory leak. Final valgrind report to be submitted in “reports” directory.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4104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FDEF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Vibhuti Tikariha</w:t>
            </w:r>
          </w:p>
        </w:tc>
      </w:tr>
      <w:tr w:rsidR="007E2081" w:rsidRPr="007E2081" w14:paraId="20EFA9BB" w14:textId="77777777" w:rsidTr="007E2081">
        <w:trPr>
          <w:trHeight w:val="854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D5F8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CAPG95NFR05</w:t>
            </w:r>
          </w:p>
        </w:tc>
        <w:tc>
          <w:tcPr>
            <w:tcW w:w="5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76363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Level 0 DFD (context diagram) and Procedural Flow diagram showing core functions logic.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AB86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165D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Vibhuti Tikariha</w:t>
            </w:r>
          </w:p>
        </w:tc>
      </w:tr>
      <w:tr w:rsidR="007E2081" w:rsidRPr="007E2081" w14:paraId="694EFC75" w14:textId="77777777" w:rsidTr="007E2081">
        <w:trPr>
          <w:trHeight w:val="425"/>
        </w:trPr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F2A66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CAPG95NFR06</w:t>
            </w:r>
          </w:p>
        </w:tc>
        <w:tc>
          <w:tcPr>
            <w:tcW w:w="5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5F1F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Plan, Presentation 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20D3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Mandatory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FC17" w14:textId="77777777" w:rsidR="007E2081" w:rsidRPr="007E2081" w:rsidRDefault="007E2081" w:rsidP="007E2081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7E2081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Harshita Sharma</w:t>
            </w:r>
          </w:p>
        </w:tc>
      </w:tr>
    </w:tbl>
    <w:p w14:paraId="6BA8A413" w14:textId="77777777" w:rsidR="007E2081" w:rsidRDefault="007E2081"/>
    <w:sectPr w:rsidR="007E2081" w:rsidSect="007E20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E3A6" w14:textId="77777777" w:rsidR="00FE0827" w:rsidRDefault="00FE0827" w:rsidP="007E2081">
      <w:pPr>
        <w:spacing w:after="0" w:line="240" w:lineRule="auto"/>
      </w:pPr>
      <w:r>
        <w:separator/>
      </w:r>
    </w:p>
  </w:endnote>
  <w:endnote w:type="continuationSeparator" w:id="0">
    <w:p w14:paraId="6EADC392" w14:textId="77777777" w:rsidR="00FE0827" w:rsidRDefault="00FE0827" w:rsidP="007E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784F1" w14:textId="77777777" w:rsidR="00FE0827" w:rsidRDefault="00FE0827" w:rsidP="007E2081">
      <w:pPr>
        <w:spacing w:after="0" w:line="240" w:lineRule="auto"/>
      </w:pPr>
      <w:r>
        <w:separator/>
      </w:r>
    </w:p>
  </w:footnote>
  <w:footnote w:type="continuationSeparator" w:id="0">
    <w:p w14:paraId="462E5059" w14:textId="77777777" w:rsidR="00FE0827" w:rsidRDefault="00FE0827" w:rsidP="007E2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2C"/>
    <w:rsid w:val="00603A5F"/>
    <w:rsid w:val="007E2081"/>
    <w:rsid w:val="00B2552C"/>
    <w:rsid w:val="00FE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CE91"/>
  <w15:chartTrackingRefBased/>
  <w15:docId w15:val="{D9F1B6EE-E038-439F-AB8B-EB1C38EC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081"/>
  </w:style>
  <w:style w:type="paragraph" w:styleId="Footer">
    <w:name w:val="footer"/>
    <w:basedOn w:val="Normal"/>
    <w:link w:val="FooterChar"/>
    <w:uiPriority w:val="99"/>
    <w:unhideWhenUsed/>
    <w:rsid w:val="007E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Sarkar</dc:creator>
  <cp:keywords/>
  <dc:description/>
  <cp:lastModifiedBy>Arif Sarkar</cp:lastModifiedBy>
  <cp:revision>3</cp:revision>
  <dcterms:created xsi:type="dcterms:W3CDTF">2022-12-12T20:28:00Z</dcterms:created>
  <dcterms:modified xsi:type="dcterms:W3CDTF">2022-12-12T20:34:00Z</dcterms:modified>
</cp:coreProperties>
</file>