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EED8" w14:textId="77777777" w:rsidR="00343E07" w:rsidRDefault="00343E07" w:rsidP="00AC3E01">
      <w:pPr>
        <w:pStyle w:val="BodyText"/>
      </w:pPr>
    </w:p>
    <w:p w14:paraId="1C6FC0D1" w14:textId="77777777" w:rsidR="00343E07" w:rsidRDefault="00343E07" w:rsidP="00AC3E01">
      <w:pPr>
        <w:pStyle w:val="BodyText"/>
      </w:pPr>
    </w:p>
    <w:p w14:paraId="0644DE6E" w14:textId="77777777" w:rsidR="00343E07" w:rsidRDefault="00343E07" w:rsidP="00AC3E01">
      <w:pPr>
        <w:pStyle w:val="BodyText"/>
      </w:pPr>
    </w:p>
    <w:p w14:paraId="1B15E6E6" w14:textId="77777777" w:rsidR="00343E07" w:rsidRDefault="00343E07" w:rsidP="00AC3E01">
      <w:pPr>
        <w:pStyle w:val="BodyText"/>
      </w:pPr>
    </w:p>
    <w:p w14:paraId="3247BD3A" w14:textId="77777777" w:rsidR="00343E07" w:rsidRDefault="00AD2C16" w:rsidP="00AC3E01">
      <w:pPr>
        <w:pStyle w:val="BodyText"/>
      </w:pPr>
      <w:r>
        <w:tab/>
      </w:r>
    </w:p>
    <w:p w14:paraId="05333257" w14:textId="77777777" w:rsidR="00343E07" w:rsidRDefault="00343E07" w:rsidP="00AC3E01">
      <w:pPr>
        <w:pStyle w:val="BodyText"/>
      </w:pPr>
    </w:p>
    <w:p w14:paraId="181EE609" w14:textId="77777777" w:rsidR="00343E07" w:rsidRDefault="00343E07" w:rsidP="00AC3E01">
      <w:pPr>
        <w:pStyle w:val="BodyText"/>
      </w:pPr>
    </w:p>
    <w:p w14:paraId="746BA41C" w14:textId="77777777" w:rsidR="00343E07" w:rsidRPr="00343E07" w:rsidRDefault="00343E07" w:rsidP="00AC3E01">
      <w:pPr>
        <w:pStyle w:val="BodyText"/>
      </w:pPr>
    </w:p>
    <w:p w14:paraId="6083B2E4" w14:textId="77777777" w:rsidR="00343E07" w:rsidRDefault="00343E07" w:rsidP="00AC3E01">
      <w:pPr>
        <w:pStyle w:val="BodyText"/>
      </w:pPr>
    </w:p>
    <w:p w14:paraId="3772C43F" w14:textId="77777777" w:rsidR="00222DC3" w:rsidRPr="00114D08" w:rsidRDefault="00343E07" w:rsidP="00AC3E01">
      <w:pPr>
        <w:pStyle w:val="BodyText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497F3933" wp14:editId="30C231DE">
            <wp:simplePos x="0" y="0"/>
            <wp:positionH relativeFrom="column">
              <wp:posOffset>-1905</wp:posOffset>
            </wp:positionH>
            <wp:positionV relativeFrom="page">
              <wp:posOffset>1438275</wp:posOffset>
            </wp:positionV>
            <wp:extent cx="914400" cy="3238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D4086C" w:rsidRPr="00114D08" w14:paraId="504F4746" w14:textId="77777777" w:rsidTr="00F77930">
        <w:trPr>
          <w:trHeight w:val="1583"/>
        </w:trPr>
        <w:tc>
          <w:tcPr>
            <w:tcW w:w="9359" w:type="dxa"/>
          </w:tcPr>
          <w:p w14:paraId="6266657A" w14:textId="5614056A" w:rsidR="00560319" w:rsidRPr="007F4104" w:rsidRDefault="00560319" w:rsidP="00560319">
            <w:pPr>
              <w:pStyle w:val="CommentSubject"/>
            </w:pPr>
            <w:fldSimple w:instr="DOCPROPERTY  Company  \* MERGEFORMAT">
              <w:r>
                <w:t>EPAM Systems</w:t>
              </w:r>
            </w:fldSimple>
          </w:p>
          <w:p w14:paraId="7ACAC75D" w14:textId="09B900A6" w:rsidR="00D4086C" w:rsidRPr="00114D08" w:rsidRDefault="00560319" w:rsidP="00560319">
            <w:pPr>
              <w:pStyle w:val="Title"/>
              <w:framePr w:hSpace="0" w:wrap="auto" w:vAnchor="margin" w:yAlign="inline"/>
              <w:suppressOverlap w:val="0"/>
              <w:rPr>
                <w:rFonts w:ascii="Times New Roman" w:hAnsi="Times New Roman"/>
                <w:szCs w:val="44"/>
              </w:rPr>
            </w:pPr>
            <w:r w:rsidRPr="00B23377">
              <w:fldChar w:fldCharType="begin"/>
            </w:r>
            <w:r>
              <w:instrText xml:space="preserve"> DOCPROPERTY  Title  \* MERGEFORMAT </w:instrText>
            </w:r>
            <w:r w:rsidRPr="00B23377">
              <w:fldChar w:fldCharType="separate"/>
            </w:r>
            <w:r w:rsidRPr="00B23377">
              <w:t xml:space="preserve"> </w:t>
            </w:r>
            <w:r w:rsidRPr="00B23377">
              <w:fldChar w:fldCharType="end"/>
            </w:r>
            <w:r w:rsidR="000536F4">
              <w:t>Data engineering internship project</w:t>
            </w:r>
          </w:p>
        </w:tc>
      </w:tr>
      <w:tr w:rsidR="00D4086C" w:rsidRPr="00114D08" w14:paraId="7B785C74" w14:textId="77777777" w:rsidTr="00F77930">
        <w:tc>
          <w:tcPr>
            <w:tcW w:w="9359" w:type="dxa"/>
          </w:tcPr>
          <w:p w14:paraId="0C6E3873" w14:textId="07972EA3" w:rsidR="00D4086C" w:rsidRDefault="00560319" w:rsidP="00F77930">
            <w:pPr>
              <w:pStyle w:val="ProjectName"/>
            </w:pPr>
            <w:r>
              <w:t>DWBI Test Strategy</w:t>
            </w:r>
            <w:r w:rsidR="00624DB7">
              <w:t xml:space="preserve"> and Test Result Report</w:t>
            </w:r>
          </w:p>
        </w:tc>
      </w:tr>
    </w:tbl>
    <w:p w14:paraId="3E20336E" w14:textId="77777777" w:rsidR="00A01F87" w:rsidRDefault="00A01F87" w:rsidP="00AC3E01">
      <w:pPr>
        <w:pStyle w:val="BodyText"/>
        <w:sectPr w:rsidR="00A01F87" w:rsidSect="00A01F87">
          <w:headerReference w:type="default" r:id="rId12"/>
          <w:footerReference w:type="default" r:id="rId13"/>
          <w:footerReference w:type="first" r:id="rId14"/>
          <w:pgSz w:w="11909" w:h="16834" w:code="9"/>
          <w:pgMar w:top="1134" w:right="851" w:bottom="1134" w:left="1134" w:header="720" w:footer="720" w:gutter="567"/>
          <w:cols w:space="720"/>
          <w:titlePg/>
          <w:docGrid w:linePitch="272"/>
        </w:sectPr>
      </w:pPr>
    </w:p>
    <w:p w14:paraId="2C3B67AF" w14:textId="77777777" w:rsidR="004F056D" w:rsidRPr="004F056D" w:rsidRDefault="004F056D" w:rsidP="004F056D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4F056D">
        <w:rPr>
          <w:rFonts w:eastAsia="Trebuchet MS" w:cs="Trebuchet MS"/>
          <w:b/>
          <w:bCs/>
        </w:rPr>
        <w:lastRenderedPageBreak/>
        <w:t>Scope</w:t>
      </w:r>
      <w:r w:rsidRPr="004F056D">
        <w:rPr>
          <w:rFonts w:eastAsia="Trebuchet MS" w:cs="Trebuchet MS"/>
        </w:rPr>
        <w:t>: what's tested — Source data, Staging/LND, 3NF/DWH, DM, Power BI (.</w:t>
      </w:r>
      <w:proofErr w:type="spellStart"/>
      <w:r w:rsidRPr="004F056D">
        <w:rPr>
          <w:rFonts w:eastAsia="Trebuchet MS" w:cs="Trebuchet MS"/>
        </w:rPr>
        <w:t>pbix</w:t>
      </w:r>
      <w:proofErr w:type="spellEnd"/>
      <w:r w:rsidRPr="004F056D">
        <w:rPr>
          <w:rFonts w:eastAsia="Trebuchet MS" w:cs="Trebuchet MS"/>
        </w:rPr>
        <w:t>) report.</w:t>
      </w:r>
    </w:p>
    <w:p w14:paraId="7E056AC7" w14:textId="77777777" w:rsidR="004F056D" w:rsidRPr="004F056D" w:rsidRDefault="004F056D" w:rsidP="004F056D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4F056D">
        <w:rPr>
          <w:rFonts w:eastAsia="Trebuchet MS" w:cs="Trebuchet MS"/>
          <w:b/>
          <w:bCs/>
        </w:rPr>
        <w:t>Test levels</w:t>
      </w:r>
      <w:r w:rsidRPr="004F056D">
        <w:rPr>
          <w:rFonts w:eastAsia="Trebuchet MS" w:cs="Trebuchet MS"/>
        </w:rPr>
        <w:t xml:space="preserve">: Unit (ETL job level) </w:t>
      </w:r>
      <w:r w:rsidRPr="004F056D">
        <w:rPr>
          <w:rFonts w:ascii="Arial" w:eastAsia="Trebuchet MS" w:hAnsi="Arial" w:cs="Arial"/>
        </w:rPr>
        <w:t>→</w:t>
      </w:r>
      <w:r w:rsidRPr="004F056D">
        <w:rPr>
          <w:rFonts w:eastAsia="Trebuchet MS" w:cs="Trebuchet MS"/>
        </w:rPr>
        <w:t xml:space="preserve"> System (end-to-end layer) </w:t>
      </w:r>
      <w:r w:rsidRPr="004F056D">
        <w:rPr>
          <w:rFonts w:ascii="Arial" w:eastAsia="Trebuchet MS" w:hAnsi="Arial" w:cs="Arial"/>
        </w:rPr>
        <w:t>→</w:t>
      </w:r>
      <w:r w:rsidRPr="004F056D">
        <w:rPr>
          <w:rFonts w:eastAsia="Trebuchet MS" w:cs="Trebuchet MS"/>
        </w:rPr>
        <w:t xml:space="preserve"> Integration </w:t>
      </w:r>
      <w:r w:rsidRPr="004F056D">
        <w:rPr>
          <w:rFonts w:ascii="Arial" w:eastAsia="Trebuchet MS" w:hAnsi="Arial" w:cs="Arial"/>
        </w:rPr>
        <w:t>→</w:t>
      </w:r>
      <w:r w:rsidRPr="004F056D">
        <w:rPr>
          <w:rFonts w:eastAsia="Trebuchet MS" w:cs="Trebuchet MS"/>
        </w:rPr>
        <w:t xml:space="preserve"> UAT (business sign-off on the report).</w:t>
      </w:r>
    </w:p>
    <w:p w14:paraId="30DE5C10" w14:textId="77777777" w:rsidR="004F056D" w:rsidRPr="004F056D" w:rsidRDefault="004F056D" w:rsidP="004F056D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4F056D">
        <w:rPr>
          <w:rFonts w:eastAsia="Trebuchet MS" w:cs="Trebuchet MS"/>
          <w:b/>
          <w:bCs/>
        </w:rPr>
        <w:t>Test types</w:t>
      </w:r>
      <w:r w:rsidRPr="004F056D">
        <w:rPr>
          <w:rFonts w:eastAsia="Trebuchet MS" w:cs="Trebuchet MS"/>
        </w:rPr>
        <w:t>: Data completeness, data transformation/business-rule validation, data quality (accuracy/consistency/timeliness), schema validation, regression, performance (load times, refresh), UI/functional validation for Power BI (visuals, filters, drills, navigation), non-functional (formatting, accessibility of report info popup).</w:t>
      </w:r>
    </w:p>
    <w:p w14:paraId="5D7EB0BF" w14:textId="77777777" w:rsidR="004F056D" w:rsidRPr="004F056D" w:rsidRDefault="004F056D" w:rsidP="004F056D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4F056D">
        <w:rPr>
          <w:rFonts w:eastAsia="Trebuchet MS" w:cs="Trebuchet MS"/>
          <w:b/>
          <w:bCs/>
        </w:rPr>
        <w:t>Approach — manual vs automated</w:t>
      </w:r>
      <w:r w:rsidRPr="004F056D">
        <w:rPr>
          <w:rFonts w:eastAsia="Trebuchet MS" w:cs="Trebuchet MS"/>
        </w:rPr>
        <w:t>:</w:t>
      </w:r>
    </w:p>
    <w:p w14:paraId="604F6E8B" w14:textId="77777777" w:rsidR="004F056D" w:rsidRPr="004F056D" w:rsidRDefault="004F056D" w:rsidP="004F056D">
      <w:pPr>
        <w:pStyle w:val="ListNumber"/>
        <w:numPr>
          <w:ilvl w:val="1"/>
          <w:numId w:val="26"/>
        </w:numPr>
        <w:rPr>
          <w:rFonts w:eastAsia="Trebuchet MS" w:cs="Trebuchet MS"/>
        </w:rPr>
      </w:pPr>
      <w:r w:rsidRPr="004F056D">
        <w:rPr>
          <w:rFonts w:eastAsia="Trebuchet MS" w:cs="Trebuchet MS"/>
        </w:rPr>
        <w:t>Manual: exploratory + UAT-style checks on Power BI visuals (layout, colors, fonts, drill-down behavior, navigation buttons).</w:t>
      </w:r>
    </w:p>
    <w:p w14:paraId="6250BE8F" w14:textId="77777777" w:rsidR="004F056D" w:rsidRPr="004F056D" w:rsidRDefault="004F056D" w:rsidP="004F056D">
      <w:pPr>
        <w:pStyle w:val="ListNumber"/>
        <w:numPr>
          <w:ilvl w:val="1"/>
          <w:numId w:val="26"/>
        </w:numPr>
        <w:rPr>
          <w:rFonts w:eastAsia="Trebuchet MS" w:cs="Trebuchet MS"/>
        </w:rPr>
      </w:pPr>
      <w:r w:rsidRPr="004F056D">
        <w:rPr>
          <w:rFonts w:eastAsia="Trebuchet MS" w:cs="Trebuchet MS"/>
        </w:rPr>
        <w:t>Automated: SQL-based row-count/checksum/reconciliation scripts between layers (Source vs LND vs DWH vs DM); optionally Python (</w:t>
      </w:r>
      <w:proofErr w:type="spellStart"/>
      <w:r w:rsidRPr="004F056D">
        <w:rPr>
          <w:rFonts w:eastAsia="Trebuchet MS" w:cs="Trebuchet MS"/>
        </w:rPr>
        <w:t>pytest</w:t>
      </w:r>
      <w:proofErr w:type="spellEnd"/>
      <w:r w:rsidRPr="004F056D">
        <w:rPr>
          <w:rFonts w:eastAsia="Trebuchet MS" w:cs="Trebuchet MS"/>
        </w:rPr>
        <w:t xml:space="preserve"> + </w:t>
      </w:r>
      <w:proofErr w:type="spellStart"/>
      <w:r w:rsidRPr="004F056D">
        <w:rPr>
          <w:rFonts w:eastAsia="Trebuchet MS" w:cs="Trebuchet MS"/>
        </w:rPr>
        <w:t>SQLAlchemy</w:t>
      </w:r>
      <w:proofErr w:type="spellEnd"/>
      <w:r w:rsidRPr="004F056D">
        <w:rPr>
          <w:rFonts w:eastAsia="Trebuchet MS" w:cs="Trebuchet MS"/>
        </w:rPr>
        <w:t xml:space="preserve">) or a data-quality framework (e.g., Great Expectations / </w:t>
      </w:r>
      <w:proofErr w:type="spellStart"/>
      <w:r w:rsidRPr="004F056D">
        <w:rPr>
          <w:rFonts w:eastAsia="Trebuchet MS" w:cs="Trebuchet MS"/>
        </w:rPr>
        <w:t>dbt</w:t>
      </w:r>
      <w:proofErr w:type="spellEnd"/>
      <w:r w:rsidRPr="004F056D">
        <w:rPr>
          <w:rFonts w:eastAsia="Trebuchet MS" w:cs="Trebuchet MS"/>
        </w:rPr>
        <w:t xml:space="preserve"> tests) for repeatable DQ checks; DAX/Tabular Editor or Power BI's own "Performance Analyzer" for report-level checks.</w:t>
      </w:r>
    </w:p>
    <w:p w14:paraId="4EAB5BA6" w14:textId="77777777" w:rsidR="004F056D" w:rsidRPr="004F056D" w:rsidRDefault="004F056D" w:rsidP="004F056D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4F056D">
        <w:rPr>
          <w:rFonts w:eastAsia="Trebuchet MS" w:cs="Trebuchet MS"/>
          <w:b/>
          <w:bCs/>
        </w:rPr>
        <w:t>Tools</w:t>
      </w:r>
      <w:r w:rsidRPr="004F056D">
        <w:rPr>
          <w:rFonts w:eastAsia="Trebuchet MS" w:cs="Trebuchet MS"/>
        </w:rPr>
        <w:t>: SQL client, Excel/Python for reconciliation, Power BI Desktop (+ Performance Analyzer, DAX Studio, Tabular Editor for measure/schema checks), a bug tracker (Jira/ADO), test management tool (Zephyr/TestRail or Excel if none available).</w:t>
      </w:r>
    </w:p>
    <w:p w14:paraId="1EE7D822" w14:textId="77777777" w:rsidR="004F056D" w:rsidRPr="004F056D" w:rsidRDefault="004F056D" w:rsidP="004F056D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4F056D">
        <w:rPr>
          <w:rFonts w:eastAsia="Trebuchet MS" w:cs="Trebuchet MS"/>
          <w:b/>
          <w:bCs/>
        </w:rPr>
        <w:t>Test data strategy</w:t>
      </w:r>
      <w:r w:rsidRPr="004F056D">
        <w:rPr>
          <w:rFonts w:eastAsia="Trebuchet MS" w:cs="Trebuchet MS"/>
        </w:rPr>
        <w:t>: use production-like/masked or synthetic data (per courseware guidance) — for HR data, prefer synthetic/masked due to PII (names, ethnicity, gender, salary-adjacent fields).</w:t>
      </w:r>
    </w:p>
    <w:p w14:paraId="3F5B4840" w14:textId="77777777" w:rsidR="004F056D" w:rsidRDefault="004F056D" w:rsidP="004F056D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4F056D">
        <w:rPr>
          <w:rFonts w:eastAsia="Trebuchet MS" w:cs="Trebuchet MS"/>
          <w:b/>
          <w:bCs/>
        </w:rPr>
        <w:t>Entry/Exit criteria</w:t>
      </w:r>
      <w:r w:rsidRPr="004F056D">
        <w:rPr>
          <w:rFonts w:eastAsia="Trebuchet MS" w:cs="Trebuchet MS"/>
        </w:rPr>
        <w:t>, environments, roles.</w:t>
      </w:r>
    </w:p>
    <w:p w14:paraId="68AC23B5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Document control block: Revision History table, Abbreviations/Acronyms table (e.g., DWH, ETL, LND, DM, RLS, UAT, KPI) — small but makes it look professional and traceable.</w:t>
      </w:r>
    </w:p>
    <w:p w14:paraId="2EE2D10A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Introduction section: explicit Document Goal &amp; Scope + Target Audience (Dev/QA team vs. Customer/PO) — currently missing.</w:t>
      </w:r>
    </w:p>
    <w:p w14:paraId="4E7A30E4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 xml:space="preserve">Explicit Test Levels (Smoke </w:t>
      </w:r>
      <w:r w:rsidRPr="008B486E">
        <w:rPr>
          <w:rFonts w:ascii="Arial" w:eastAsia="Trebuchet MS" w:hAnsi="Arial" w:cs="Arial"/>
        </w:rPr>
        <w:t>→</w:t>
      </w:r>
      <w:r w:rsidRPr="008B486E">
        <w:rPr>
          <w:rFonts w:eastAsia="Trebuchet MS" w:cs="Trebuchet MS"/>
        </w:rPr>
        <w:t xml:space="preserve"> Critical Path </w:t>
      </w:r>
      <w:r w:rsidRPr="008B486E">
        <w:rPr>
          <w:rFonts w:ascii="Arial" w:eastAsia="Trebuchet MS" w:hAnsi="Arial" w:cs="Arial"/>
        </w:rPr>
        <w:t>→</w:t>
      </w:r>
      <w:r w:rsidRPr="008B486E">
        <w:rPr>
          <w:rFonts w:eastAsia="Trebuchet MS" w:cs="Trebuchet MS"/>
        </w:rPr>
        <w:t xml:space="preserve"> Extended) instead of just "manual/automated" — this is a much clearer structure than what I gave you:</w:t>
      </w:r>
    </w:p>
    <w:p w14:paraId="40B286E0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Smoke Test: quick check that ETL ran, DM populated, .</w:t>
      </w:r>
      <w:proofErr w:type="spellStart"/>
      <w:r w:rsidRPr="008B486E">
        <w:rPr>
          <w:rFonts w:eastAsia="Trebuchet MS" w:cs="Trebuchet MS"/>
        </w:rPr>
        <w:t>pbix</w:t>
      </w:r>
      <w:proofErr w:type="spellEnd"/>
      <w:r w:rsidRPr="008B486E">
        <w:rPr>
          <w:rFonts w:eastAsia="Trebuchet MS" w:cs="Trebuchet MS"/>
        </w:rPr>
        <w:t xml:space="preserve"> opens, pages load.</w:t>
      </w:r>
    </w:p>
    <w:p w14:paraId="1BED165F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Critical Path Test: core KPIs, main visuals, main filters — the "must work" set.</w:t>
      </w:r>
    </w:p>
    <w:p w14:paraId="717FE990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Extended Test: edge cases, boundary dates, formatting details, drill-down combinations.</w:t>
      </w:r>
    </w:p>
    <w:p w14:paraId="53303C36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Non-functional testing as first-class sections, each with the same sub-structure (Objectives / Scope / Test Case Techniques / Verification Technique / Entry Criteria / Quality &amp; Acceptance Criteria):</w:t>
      </w:r>
    </w:p>
    <w:p w14:paraId="7C82CA0A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Security testing — did you check if the HR report needs Row-Level Security (e.g., regional managers see only their region)? If yes, this is a gap in my original plan — add it.</w:t>
      </w:r>
    </w:p>
    <w:p w14:paraId="408DED73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lastRenderedPageBreak/>
        <w:t>Performance testing — report load/refresh time, visual render time (Power BI Performance Analyzer).</w:t>
      </w:r>
    </w:p>
    <w:p w14:paraId="1FDB2C85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Ad Hoc / exploratory verification as its own named section (join every measure with every attribute/filter combination — very relevant for your New Hires/Bad Hires visuals with Region/VP/Ethnicity/Gender combos).</w:t>
      </w:r>
    </w:p>
    <w:p w14:paraId="3647B8B1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Regression testing strategy — define % allocation for retesting (e.g., 30% risk-based / 50% baseline suite / 20% exploratory) instead of just "reuse test cases."</w:t>
      </w:r>
    </w:p>
    <w:p w14:paraId="788537FD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Defect Tracking subsection (currently only implied):</w:t>
      </w:r>
    </w:p>
    <w:p w14:paraId="29C1CF03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Issue types: Bug / Issue / Change Request / New Feature</w:t>
      </w:r>
    </w:p>
    <w:p w14:paraId="0B2F615D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Severity: Blocker / Critical / Major / Minor / Trivial</w:t>
      </w:r>
    </w:p>
    <w:p w14:paraId="33B6D3E6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Priority: Critical / High / Medium / Low</w:t>
      </w:r>
    </w:p>
    <w:p w14:paraId="07EBF15B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Naming convention: [Issue Type]: [Component]: [Subject Area]: [short description] — e.g. BI: New Hires: Drill-down VP chart shows wrong Y axis</w:t>
      </w:r>
    </w:p>
    <w:p w14:paraId="0196D886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 xml:space="preserve">Bug workflow diagram (New </w:t>
      </w:r>
      <w:r w:rsidRPr="008B486E">
        <w:rPr>
          <w:rFonts w:ascii="Arial" w:eastAsia="Trebuchet MS" w:hAnsi="Arial" w:cs="Arial"/>
        </w:rPr>
        <w:t>→</w:t>
      </w:r>
      <w:r w:rsidRPr="008B486E">
        <w:rPr>
          <w:rFonts w:eastAsia="Trebuchet MS" w:cs="Trebuchet MS"/>
        </w:rPr>
        <w:t xml:space="preserve"> In Progress </w:t>
      </w:r>
      <w:r w:rsidRPr="008B486E">
        <w:rPr>
          <w:rFonts w:ascii="Arial" w:eastAsia="Trebuchet MS" w:hAnsi="Arial" w:cs="Arial"/>
        </w:rPr>
        <w:t>→</w:t>
      </w:r>
      <w:r w:rsidRPr="008B486E">
        <w:rPr>
          <w:rFonts w:eastAsia="Trebuchet MS" w:cs="Trebuchet MS"/>
        </w:rPr>
        <w:t xml:space="preserve"> Fixed </w:t>
      </w:r>
      <w:r w:rsidRPr="008B486E">
        <w:rPr>
          <w:rFonts w:ascii="Arial" w:eastAsia="Trebuchet MS" w:hAnsi="Arial" w:cs="Arial"/>
        </w:rPr>
        <w:t>→</w:t>
      </w:r>
      <w:r w:rsidRPr="008B486E">
        <w:rPr>
          <w:rFonts w:eastAsia="Trebuchet MS" w:cs="Trebuchet MS"/>
        </w:rPr>
        <w:t xml:space="preserve"> Verified </w:t>
      </w:r>
      <w:r w:rsidRPr="008B486E">
        <w:rPr>
          <w:rFonts w:ascii="Arial" w:eastAsia="Trebuchet MS" w:hAnsi="Arial" w:cs="Arial"/>
        </w:rPr>
        <w:t>→</w:t>
      </w:r>
      <w:r w:rsidRPr="008B486E">
        <w:rPr>
          <w:rFonts w:eastAsia="Trebuchet MS" w:cs="Trebuchet MS"/>
        </w:rPr>
        <w:t xml:space="preserve"> Closed/Reopened)</w:t>
      </w:r>
    </w:p>
    <w:p w14:paraId="12FD4375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 xml:space="preserve">Risk Assessment table (Risk / Severity / Impact / Mitigation) — e.g., risk: "requirements doc changes late" </w:t>
      </w:r>
      <w:r w:rsidRPr="008B486E">
        <w:rPr>
          <w:rFonts w:ascii="Arial" w:eastAsia="Trebuchet MS" w:hAnsi="Arial" w:cs="Arial"/>
        </w:rPr>
        <w:t>→</w:t>
      </w:r>
      <w:r w:rsidRPr="008B486E">
        <w:rPr>
          <w:rFonts w:eastAsia="Trebuchet MS" w:cs="Trebuchet MS"/>
        </w:rPr>
        <w:t xml:space="preserve"> mitigation: "freeze scope 3 days before delivery."</w:t>
      </w:r>
    </w:p>
    <w:p w14:paraId="19118A84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Critical Success Factors section — small but shows maturity (e.g., "requirements finalized before test case creation begins").</w:t>
      </w:r>
    </w:p>
    <w:p w14:paraId="50FBB2F8" w14:textId="77777777" w:rsidR="008B486E" w:rsidRPr="008B486E" w:rsidRDefault="008B486E" w:rsidP="008B486E">
      <w:pPr>
        <w:pStyle w:val="ListNumber"/>
        <w:numPr>
          <w:ilvl w:val="0"/>
          <w:numId w:val="26"/>
        </w:numPr>
        <w:rPr>
          <w:rFonts w:eastAsia="Trebuchet MS" w:cs="Trebuchet MS"/>
        </w:rPr>
      </w:pPr>
      <w:r w:rsidRPr="008B486E">
        <w:rPr>
          <w:rFonts w:eastAsia="Trebuchet MS" w:cs="Trebuchet MS"/>
        </w:rPr>
        <w:t>Quality &amp; Acceptance Criteria, explicit and measurable — not just "no critical bugs," but something like: "No Critical/Major defects open at delivery; max 5 Minor defects allowed; 100% RTM coverage."</w:t>
      </w:r>
    </w:p>
    <w:p w14:paraId="5A6DE855" w14:textId="77777777" w:rsidR="008B486E" w:rsidRPr="004F056D" w:rsidRDefault="008B486E" w:rsidP="008B486E">
      <w:pPr>
        <w:pStyle w:val="ListNumber"/>
        <w:ind w:left="360" w:firstLine="0"/>
        <w:rPr>
          <w:rFonts w:eastAsia="Trebuchet MS" w:cs="Trebuchet MS"/>
        </w:rPr>
      </w:pPr>
    </w:p>
    <w:p w14:paraId="56CAF18F" w14:textId="4D1FFA2A" w:rsidR="007242B3" w:rsidRPr="001C21B0" w:rsidRDefault="007242B3" w:rsidP="000536F4">
      <w:pPr>
        <w:pStyle w:val="ListNumber"/>
        <w:rPr>
          <w:rFonts w:eastAsia="Trebuchet MS" w:cs="Trebuchet MS"/>
        </w:rPr>
      </w:pPr>
    </w:p>
    <w:sectPr w:rsidR="007242B3" w:rsidRPr="001C21B0" w:rsidSect="005B4AE6">
      <w:footerReference w:type="default" r:id="rId15"/>
      <w:pgSz w:w="11909" w:h="16834" w:code="9"/>
      <w:pgMar w:top="1134" w:right="851" w:bottom="1134" w:left="1134" w:header="720" w:footer="720" w:gutter="56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3B1A2" w14:textId="77777777" w:rsidR="009F3F35" w:rsidRDefault="009F3F35">
      <w:r>
        <w:separator/>
      </w:r>
    </w:p>
  </w:endnote>
  <w:endnote w:type="continuationSeparator" w:id="0">
    <w:p w14:paraId="11B3481C" w14:textId="77777777" w:rsidR="009F3F35" w:rsidRDefault="009F3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3F65C" w14:textId="77777777" w:rsidR="00AF3313" w:rsidRPr="002C5F65" w:rsidRDefault="00AF3313" w:rsidP="00AF3313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2C5F65">
      <w:rPr>
        <w:rStyle w:val="PageNumber"/>
        <w:rFonts w:eastAsia="MS Gothic"/>
        <w:sz w:val="18"/>
        <w:szCs w:val="18"/>
      </w:rPr>
      <w:fldChar w:fldCharType="begin"/>
    </w:r>
    <w:r w:rsidRPr="002C5F65">
      <w:rPr>
        <w:rStyle w:val="PageNumber"/>
        <w:rFonts w:eastAsia="MS Gothic"/>
        <w:sz w:val="18"/>
        <w:szCs w:val="18"/>
      </w:rPr>
      <w:instrText xml:space="preserve">PAGE  </w:instrText>
    </w:r>
    <w:r w:rsidRPr="002C5F65">
      <w:rPr>
        <w:rStyle w:val="PageNumber"/>
        <w:rFonts w:eastAsia="MS Gothic"/>
        <w:sz w:val="18"/>
        <w:szCs w:val="18"/>
      </w:rPr>
      <w:fldChar w:fldCharType="separate"/>
    </w:r>
    <w:r w:rsidR="00A01F87">
      <w:rPr>
        <w:rStyle w:val="PageNumber"/>
        <w:rFonts w:eastAsia="MS Gothic"/>
        <w:noProof/>
        <w:sz w:val="18"/>
        <w:szCs w:val="18"/>
      </w:rPr>
      <w:t>2</w:t>
    </w:r>
    <w:r w:rsidRPr="002C5F65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109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AF3313" w14:paraId="3948E97A" w14:textId="77777777" w:rsidTr="009410B3">
      <w:tc>
        <w:tcPr>
          <w:tcW w:w="8472" w:type="dxa"/>
        </w:tcPr>
        <w:p w14:paraId="144F1798" w14:textId="3F733D04" w:rsidR="00AF3313" w:rsidRDefault="00E933DA" w:rsidP="00673DBC">
          <w:fldSimple w:instr="DOCPROPERTY  Classification  \* MERGEFORMAT">
            <w:r>
              <w:t>CONFIDENTIAL</w:t>
            </w:r>
          </w:fldSimple>
          <w:r w:rsidR="00AF3313">
            <w:t xml:space="preserve"> | </w:t>
          </w:r>
          <w:r w:rsidR="00AF3313">
            <w:fldChar w:fldCharType="begin"/>
          </w:r>
          <w:r w:rsidR="00AF3313">
            <w:instrText xml:space="preserve"> SAVEDATE  \@ "MMMM d, yyyy"  \* MERGEFORMAT </w:instrText>
          </w:r>
          <w:r w:rsidR="00AF3313">
            <w:fldChar w:fldCharType="separate"/>
          </w:r>
          <w:r w:rsidR="008B486E">
            <w:rPr>
              <w:noProof/>
            </w:rPr>
            <w:t>August 26, 2026</w:t>
          </w:r>
          <w:r w:rsidR="00AF3313">
            <w:fldChar w:fldCharType="end"/>
          </w:r>
          <w:r w:rsidR="00AF3313">
            <w:tab/>
          </w:r>
        </w:p>
      </w:tc>
    </w:tr>
  </w:tbl>
  <w:p w14:paraId="3D31BD32" w14:textId="77777777" w:rsidR="00410D49" w:rsidRDefault="00AF3313" w:rsidP="00673DBC">
    <w:r w:rsidRPr="00205D53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20469AD1" wp14:editId="4FADFCF2">
              <wp:simplePos x="0" y="0"/>
              <wp:positionH relativeFrom="column">
                <wp:posOffset>-51171</wp:posOffset>
              </wp:positionH>
              <wp:positionV relativeFrom="paragraph">
                <wp:posOffset>-17780</wp:posOffset>
              </wp:positionV>
              <wp:extent cx="5943600" cy="0"/>
              <wp:effectExtent l="0" t="0" r="19050" b="1905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360401D6">
            <v:line id="Straight Connector 18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464547" strokeweight="2pt" from="-4.05pt,-1.4pt" to="463.95pt,-1.4pt" w14:anchorId="4EBEFE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1526"/>
      <w:gridCol w:w="7613"/>
    </w:tblGrid>
    <w:tr w:rsidR="001F1D2E" w14:paraId="7D298217" w14:textId="77777777" w:rsidTr="00673DBC">
      <w:tc>
        <w:tcPr>
          <w:tcW w:w="1526" w:type="dxa"/>
          <w:vAlign w:val="center"/>
        </w:tcPr>
        <w:p w14:paraId="3BF52D9C" w14:textId="77777777" w:rsidR="001F1D2E" w:rsidRPr="007F4104" w:rsidRDefault="001F1D2E" w:rsidP="007F4104">
          <w:pPr>
            <w:pStyle w:val="Footer"/>
            <w:rPr>
              <w:b/>
            </w:rPr>
          </w:pPr>
          <w:r w:rsidRPr="007F4104">
            <w:rPr>
              <w:b/>
            </w:rPr>
            <w:t>Legal Notice:</w:t>
          </w:r>
        </w:p>
      </w:tc>
      <w:tc>
        <w:tcPr>
          <w:tcW w:w="7613" w:type="dxa"/>
          <w:vAlign w:val="center"/>
        </w:tcPr>
        <w:p w14:paraId="47E37C6F" w14:textId="77777777" w:rsidR="001F1D2E" w:rsidRPr="001F1D2E" w:rsidRDefault="001F1D2E" w:rsidP="007F4104">
          <w:pPr>
            <w:pStyle w:val="Footer"/>
          </w:pPr>
          <w:r w:rsidRPr="001F1D2E">
            <w:t xml:space="preserve">This document contains privileged and/or confidential information and may not be </w:t>
          </w:r>
          <w:r w:rsidRPr="007F4104">
            <w:t>disclosed</w:t>
          </w:r>
          <w:r w:rsidRPr="001F1D2E">
            <w:t>, distributed or reproduced without the prior written permission of EPAM</w:t>
          </w:r>
          <w:r w:rsidR="008B7308" w:rsidRPr="008B7308">
            <w:t>®</w:t>
          </w:r>
          <w:r w:rsidRPr="001F1D2E">
            <w:t>.</w:t>
          </w:r>
        </w:p>
      </w:tc>
    </w:tr>
    <w:tr w:rsidR="001F1D2E" w14:paraId="4A05F6C8" w14:textId="77777777" w:rsidTr="00673DBC">
      <w:tc>
        <w:tcPr>
          <w:tcW w:w="9139" w:type="dxa"/>
          <w:gridSpan w:val="2"/>
        </w:tcPr>
        <w:p w14:paraId="3C70AF68" w14:textId="78BC423F" w:rsidR="001F1D2E" w:rsidRDefault="00E933DA" w:rsidP="00D4086C">
          <w:pPr>
            <w:pStyle w:val="Footer"/>
          </w:pPr>
          <w:fldSimple w:instr="DOCPROPERTY  Classification  \* MERGEFORMAT">
            <w:r>
              <w:t>CONFIDENTIAL</w:t>
            </w:r>
          </w:fldSimple>
          <w:r w:rsidR="0057025F" w:rsidRPr="001F1D2E">
            <w:t xml:space="preserve"> </w:t>
          </w:r>
        </w:p>
      </w:tc>
    </w:tr>
  </w:tbl>
  <w:p w14:paraId="61D933DE" w14:textId="77777777" w:rsidR="008F627C" w:rsidRPr="005B4AE6" w:rsidRDefault="001F1D2E" w:rsidP="007F4104">
    <w:pPr>
      <w:pStyle w:val="Footer"/>
    </w:pPr>
    <w:r w:rsidRPr="00DF38F2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0CDB285" wp14:editId="4E4673A7">
              <wp:simplePos x="0" y="0"/>
              <wp:positionH relativeFrom="column">
                <wp:posOffset>-21219</wp:posOffset>
              </wp:positionH>
              <wp:positionV relativeFrom="paragraph">
                <wp:posOffset>-315595</wp:posOffset>
              </wp:positionV>
              <wp:extent cx="5943600" cy="0"/>
              <wp:effectExtent l="0" t="0" r="19050" b="19050"/>
              <wp:wrapSquare wrapText="bothSides"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748231D1">
            <v:line id="Straight Connector 1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65pt,-24.85pt" to="466.35pt,-24.85pt" w14:anchorId="0B5DF4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">
              <w10:wrap type="squar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00AC" w14:textId="14537EA8" w:rsidR="006B596A" w:rsidRPr="00851FAD" w:rsidRDefault="006B596A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 w:rsidR="00A43DAF">
      <w:rPr>
        <w:rStyle w:val="PageNumber"/>
        <w:rFonts w:eastAsia="MS Gothic"/>
        <w:noProof/>
        <w:sz w:val="18"/>
        <w:szCs w:val="18"/>
      </w:rPr>
      <w:t>2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109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46CDDAFC" w14:textId="77777777" w:rsidTr="005B4AE6">
      <w:tc>
        <w:tcPr>
          <w:tcW w:w="8472" w:type="dxa"/>
        </w:tcPr>
        <w:p w14:paraId="6E657F34" w14:textId="2653C224" w:rsidR="00DF38F2" w:rsidRDefault="00E933DA" w:rsidP="00D4086C">
          <w:pPr>
            <w:pStyle w:val="Footer"/>
          </w:pPr>
          <w:fldSimple w:instr="DOCPROPERTY  Classification  \* MERGEFORMAT">
            <w:r>
              <w:t>CONFIDENTIAL</w:t>
            </w:r>
          </w:fldSimple>
          <w:r w:rsidR="0057025F">
            <w:t xml:space="preserve"> </w:t>
          </w:r>
          <w:r w:rsidR="00DF38F2">
            <w:tab/>
          </w:r>
        </w:p>
      </w:tc>
    </w:tr>
  </w:tbl>
  <w:p w14:paraId="6256E15E" w14:textId="77777777" w:rsidR="006B596A" w:rsidRPr="00205D53" w:rsidRDefault="00C06698" w:rsidP="007F4104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7FCFB79D" wp14:editId="5EC3FC17">
              <wp:simplePos x="0" y="0"/>
              <wp:positionH relativeFrom="column">
                <wp:posOffset>-15504</wp:posOffset>
              </wp:positionH>
              <wp:positionV relativeFrom="paragraph">
                <wp:posOffset>-8890</wp:posOffset>
              </wp:positionV>
              <wp:extent cx="5943600" cy="0"/>
              <wp:effectExtent l="0" t="0" r="1905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4B15DF86">
            <v:line id="Straight Connector 21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2pt,-.7pt" to="466.8pt,-.7pt" w14:anchorId="40E317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D8A44" w14:textId="77777777" w:rsidR="009F3F35" w:rsidRDefault="009F3F35">
      <w:r>
        <w:separator/>
      </w:r>
    </w:p>
  </w:footnote>
  <w:footnote w:type="continuationSeparator" w:id="0">
    <w:p w14:paraId="71810CE6" w14:textId="77777777" w:rsidR="009F3F35" w:rsidRDefault="009F3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Look w:val="04A0" w:firstRow="1" w:lastRow="0" w:firstColumn="1" w:lastColumn="0" w:noHBand="0" w:noVBand="1"/>
    </w:tblPr>
    <w:tblGrid>
      <w:gridCol w:w="8439"/>
      <w:gridCol w:w="1167"/>
    </w:tblGrid>
    <w:tr w:rsidR="00081986" w:rsidRPr="00347AA1" w14:paraId="0B21F5A9" w14:textId="77777777" w:rsidTr="1F54BF1F">
      <w:tc>
        <w:tcPr>
          <w:tcW w:w="8121" w:type="dxa"/>
        </w:tcPr>
        <w:p w14:paraId="51A8988F" w14:textId="74186DC2" w:rsidR="00081986" w:rsidRDefault="00081986" w:rsidP="007F4104">
          <w:pPr>
            <w:pStyle w:val="Header"/>
          </w:pPr>
          <w:r w:rsidRPr="00205D53">
            <w:rPr>
              <w:color w:val="999999"/>
            </w:rPr>
            <w:tab/>
          </w:r>
        </w:p>
      </w:tc>
      <w:tc>
        <w:tcPr>
          <w:tcW w:w="1485" w:type="dxa"/>
        </w:tcPr>
        <w:p w14:paraId="4BF18256" w14:textId="77777777" w:rsidR="00081986" w:rsidRPr="006B596A" w:rsidRDefault="00081986" w:rsidP="007F4104">
          <w:pPr>
            <w:pStyle w:val="Header"/>
          </w:pPr>
        </w:p>
      </w:tc>
    </w:tr>
    <w:tr w:rsidR="00081986" w:rsidRPr="00347AA1" w14:paraId="7A848328" w14:textId="77777777" w:rsidTr="1F54BF1F">
      <w:trPr>
        <w:trHeight w:val="340"/>
      </w:trPr>
      <w:tc>
        <w:tcPr>
          <w:tcW w:w="8121" w:type="dxa"/>
        </w:tcPr>
        <w:p w14:paraId="30DA14C2" w14:textId="15C9A700" w:rsidR="00081986" w:rsidRDefault="00081986" w:rsidP="009D6CE9">
          <w:pPr>
            <w:pStyle w:val="Header"/>
          </w:pPr>
        </w:p>
      </w:tc>
      <w:tc>
        <w:tcPr>
          <w:tcW w:w="1485" w:type="dxa"/>
        </w:tcPr>
        <w:p w14:paraId="395B3171" w14:textId="77777777" w:rsidR="00081986" w:rsidRPr="009618CB" w:rsidRDefault="00081986" w:rsidP="007F4104">
          <w:pPr>
            <w:pStyle w:val="Header"/>
            <w:jc w:val="right"/>
          </w:pPr>
          <w:r w:rsidRPr="00205D53">
            <w:rPr>
              <w:noProof/>
            </w:rPr>
            <w:drawing>
              <wp:inline distT="0" distB="0" distL="0" distR="0" wp14:anchorId="3E08D133" wp14:editId="734E5C14">
                <wp:extent cx="457200" cy="161925"/>
                <wp:effectExtent l="0" t="0" r="0" b="9525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AM_LOGO_gray_blue.eps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8A87DD5" w14:textId="77777777" w:rsidR="005D4824" w:rsidRPr="005B4AE6" w:rsidRDefault="0033141B" w:rsidP="007F4104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02F6134" wp14:editId="54B0DE22">
              <wp:simplePos x="0" y="0"/>
              <wp:positionH relativeFrom="column">
                <wp:posOffset>-8255</wp:posOffset>
              </wp:positionH>
              <wp:positionV relativeFrom="paragraph">
                <wp:posOffset>16019</wp:posOffset>
              </wp:positionV>
              <wp:extent cx="59436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70B2AECB">
            <v:line id="Straight Connector 4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393737 [814]" strokeweight="2pt" from="-.65pt,1.25pt" to="467.35pt,1.25pt" w14:anchorId="7A1F2F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6905D72"/>
    <w:lvl w:ilvl="0">
      <w:start w:val="1"/>
      <w:numFmt w:val="bullet"/>
      <w:pStyle w:val="ListBullet2"/>
      <w:lvlText w:val="—"/>
      <w:lvlJc w:val="left"/>
      <w:pPr>
        <w:ind w:left="3327" w:hanging="360"/>
      </w:pPr>
      <w:rPr>
        <w:rFonts w:ascii="Trebuchet MS" w:hAnsi="Trebuchet MS" w:hint="default"/>
      </w:rPr>
    </w:lvl>
  </w:abstractNum>
  <w:abstractNum w:abstractNumId="1" w15:restartNumberingAfterBreak="0">
    <w:nsid w:val="0149775F"/>
    <w:multiLevelType w:val="multilevel"/>
    <w:tmpl w:val="E17E21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2B6CE"/>
        <w:sz w:val="20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Courier New" w:hint="default"/>
        <w:color w:val="000000" w:themeColor="text1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3B3838" w:themeColor="background2" w:themeShade="4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3F6289"/>
    <w:multiLevelType w:val="multilevel"/>
    <w:tmpl w:val="92707C4A"/>
    <w:lvl w:ilvl="0">
      <w:start w:val="1"/>
      <w:numFmt w:val="upperLetter"/>
      <w:lvlText w:val="Appendix 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ppendixLevel2"/>
      <w:lvlText w:val="Appendix %1.%2.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8D50136"/>
    <w:multiLevelType w:val="hybridMultilevel"/>
    <w:tmpl w:val="592414C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1736F9"/>
    <w:multiLevelType w:val="multilevel"/>
    <w:tmpl w:val="849835F6"/>
    <w:lvl w:ilvl="0">
      <w:start w:val="1"/>
      <w:numFmt w:val="decimal"/>
      <w:pStyle w:val="TableNumberedList"/>
      <w:lvlText w:val="%1."/>
      <w:lvlJc w:val="left"/>
      <w:pPr>
        <w:ind w:left="284" w:hanging="284"/>
      </w:pPr>
      <w:rPr>
        <w:rFonts w:hint="default"/>
        <w:color w:val="1A9CB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D4CAE"/>
    <w:multiLevelType w:val="multilevel"/>
    <w:tmpl w:val="A5D6B4FA"/>
    <w:styleLink w:val="Multylevelbulletlist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2B6CE"/>
        <w:sz w:val="20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Courier New" w:hint="default"/>
        <w:color w:val="000000" w:themeColor="text1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3B3838" w:themeColor="background2" w:themeShade="4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DA0246"/>
    <w:multiLevelType w:val="multilevel"/>
    <w:tmpl w:val="D0B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6A49"/>
    <w:multiLevelType w:val="hybridMultilevel"/>
    <w:tmpl w:val="D916B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12F0C"/>
    <w:multiLevelType w:val="hybridMultilevel"/>
    <w:tmpl w:val="476EAC6E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21D5E1E"/>
    <w:multiLevelType w:val="hybridMultilevel"/>
    <w:tmpl w:val="CA6062D6"/>
    <w:lvl w:ilvl="0" w:tplc="B030CC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807174"/>
    <w:multiLevelType w:val="hybridMultilevel"/>
    <w:tmpl w:val="698231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38374AD1"/>
    <w:multiLevelType w:val="hybridMultilevel"/>
    <w:tmpl w:val="BAC21C70"/>
    <w:lvl w:ilvl="0" w:tplc="4306D12A">
      <w:start w:val="1"/>
      <w:numFmt w:val="bullet"/>
      <w:pStyle w:val="ListBullet3"/>
      <w:lvlText w:val=""/>
      <w:lvlJc w:val="left"/>
      <w:pPr>
        <w:ind w:left="1778" w:hanging="360"/>
      </w:pPr>
      <w:rPr>
        <w:rFonts w:ascii="Symbol" w:hAnsi="Symbol" w:hint="default"/>
        <w:color w:val="3B3838" w:themeColor="background2" w:themeShade="4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3" w15:restartNumberingAfterBreak="0">
    <w:nsid w:val="3F776B8E"/>
    <w:multiLevelType w:val="hybridMultilevel"/>
    <w:tmpl w:val="0B74AB2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i w:val="0"/>
        <w:color w:val="1A9CB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097D78"/>
    <w:multiLevelType w:val="hybridMultilevel"/>
    <w:tmpl w:val="5DA26854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7B78BF"/>
    <w:multiLevelType w:val="multilevel"/>
    <w:tmpl w:val="40B4BF24"/>
    <w:styleLink w:val="EPAM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1095E"/>
    <w:multiLevelType w:val="hybridMultilevel"/>
    <w:tmpl w:val="CD8E7930"/>
    <w:lvl w:ilvl="0" w:tplc="C2F81FD8">
      <w:start w:val="1"/>
      <w:numFmt w:val="bullet"/>
      <w:pStyle w:val="TableBulletLis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D19F7"/>
    <w:multiLevelType w:val="hybridMultilevel"/>
    <w:tmpl w:val="A3101F3A"/>
    <w:lvl w:ilvl="0" w:tplc="6116E3EE">
      <w:start w:val="1"/>
      <w:numFmt w:val="decimal"/>
      <w:lvlText w:val="%1."/>
      <w:lvlJc w:val="left"/>
      <w:pPr>
        <w:ind w:left="720" w:hanging="360"/>
      </w:pPr>
    </w:lvl>
    <w:lvl w:ilvl="1" w:tplc="CBA2A05C">
      <w:start w:val="1"/>
      <w:numFmt w:val="lowerLetter"/>
      <w:lvlText w:val="%2."/>
      <w:lvlJc w:val="left"/>
      <w:pPr>
        <w:ind w:left="1440" w:hanging="360"/>
      </w:pPr>
    </w:lvl>
    <w:lvl w:ilvl="2" w:tplc="587283FE">
      <w:start w:val="1"/>
      <w:numFmt w:val="lowerRoman"/>
      <w:lvlText w:val="%3."/>
      <w:lvlJc w:val="right"/>
      <w:pPr>
        <w:ind w:left="2160" w:hanging="180"/>
      </w:pPr>
    </w:lvl>
    <w:lvl w:ilvl="3" w:tplc="38520BE0">
      <w:start w:val="1"/>
      <w:numFmt w:val="decimal"/>
      <w:lvlText w:val="%4."/>
      <w:lvlJc w:val="left"/>
      <w:pPr>
        <w:ind w:left="2880" w:hanging="360"/>
      </w:pPr>
    </w:lvl>
    <w:lvl w:ilvl="4" w:tplc="ED5C88EE">
      <w:start w:val="1"/>
      <w:numFmt w:val="lowerLetter"/>
      <w:lvlText w:val="%5."/>
      <w:lvlJc w:val="left"/>
      <w:pPr>
        <w:ind w:left="3600" w:hanging="360"/>
      </w:pPr>
    </w:lvl>
    <w:lvl w:ilvl="5" w:tplc="8FF29DDC">
      <w:start w:val="1"/>
      <w:numFmt w:val="lowerRoman"/>
      <w:lvlText w:val="%6."/>
      <w:lvlJc w:val="right"/>
      <w:pPr>
        <w:ind w:left="4320" w:hanging="180"/>
      </w:pPr>
    </w:lvl>
    <w:lvl w:ilvl="6" w:tplc="77D6B16A">
      <w:start w:val="1"/>
      <w:numFmt w:val="decimal"/>
      <w:lvlText w:val="%7."/>
      <w:lvlJc w:val="left"/>
      <w:pPr>
        <w:ind w:left="5040" w:hanging="360"/>
      </w:pPr>
    </w:lvl>
    <w:lvl w:ilvl="7" w:tplc="C248C696">
      <w:start w:val="1"/>
      <w:numFmt w:val="lowerLetter"/>
      <w:lvlText w:val="%8."/>
      <w:lvlJc w:val="left"/>
      <w:pPr>
        <w:ind w:left="5760" w:hanging="360"/>
      </w:pPr>
    </w:lvl>
    <w:lvl w:ilvl="8" w:tplc="092E68B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855A40"/>
    <w:multiLevelType w:val="multilevel"/>
    <w:tmpl w:val="D2128A80"/>
    <w:lvl w:ilvl="0">
      <w:start w:val="1"/>
      <w:numFmt w:val="upperLetter"/>
      <w:pStyle w:val="AppendixLevel1"/>
      <w:lvlText w:val="Appendix %1."/>
      <w:lvlJc w:val="left"/>
      <w:pPr>
        <w:ind w:left="360" w:hanging="360"/>
      </w:pPr>
      <w:rPr>
        <w:rFonts w:ascii="Arial Black" w:hAnsi="Arial Black" w:hint="default"/>
        <w:b w:val="0"/>
        <w:i w:val="0"/>
        <w:caps/>
        <w:color w:val="464547"/>
        <w:sz w:val="28"/>
      </w:rPr>
    </w:lvl>
    <w:lvl w:ilvl="1">
      <w:start w:val="1"/>
      <w:numFmt w:val="decimal"/>
      <w:lvlText w:val="Appendix 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0A444EE"/>
    <w:multiLevelType w:val="multilevel"/>
    <w:tmpl w:val="D9DC6E8E"/>
    <w:lvl w:ilvl="0">
      <w:start w:val="1"/>
      <w:numFmt w:val="none"/>
      <w:pStyle w:val="WarningStyle"/>
      <w:suff w:val="space"/>
      <w:lvlText w:val="Warning!"/>
      <w:lvlJc w:val="left"/>
      <w:pPr>
        <w:ind w:left="360" w:hanging="20"/>
      </w:pPr>
      <w:rPr>
        <w:rFonts w:ascii="Trebuchet MS" w:hAnsi="Trebuchet MS" w:hint="default"/>
        <w:b/>
        <w:i w:val="0"/>
        <w:color w:val="464547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1A41C00"/>
    <w:multiLevelType w:val="hybridMultilevel"/>
    <w:tmpl w:val="DED65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1AE7441"/>
    <w:multiLevelType w:val="multilevel"/>
    <w:tmpl w:val="9C70F01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766661F"/>
    <w:multiLevelType w:val="multilevel"/>
    <w:tmpl w:val="2FB0CE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83A2A6B"/>
    <w:multiLevelType w:val="hybridMultilevel"/>
    <w:tmpl w:val="5DA26854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DF61ED9"/>
    <w:multiLevelType w:val="multilevel"/>
    <w:tmpl w:val="6CDEE088"/>
    <w:lvl w:ilvl="0">
      <w:numFmt w:val="none"/>
      <w:pStyle w:val="NoteStyle"/>
      <w:suff w:val="space"/>
      <w:lvlText w:val="Note:"/>
      <w:lvlJc w:val="left"/>
      <w:pPr>
        <w:ind w:left="964" w:hanging="62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64547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05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0"/>
      </w:pPr>
      <w:rPr>
        <w:rFonts w:hint="default"/>
      </w:rPr>
    </w:lvl>
  </w:abstractNum>
  <w:num w:numId="1" w16cid:durableId="1722972304">
    <w:abstractNumId w:val="17"/>
  </w:num>
  <w:num w:numId="2" w16cid:durableId="1632904595">
    <w:abstractNumId w:val="0"/>
  </w:num>
  <w:num w:numId="3" w16cid:durableId="966549264">
    <w:abstractNumId w:val="11"/>
  </w:num>
  <w:num w:numId="4" w16cid:durableId="223371584">
    <w:abstractNumId w:val="12"/>
  </w:num>
  <w:num w:numId="5" w16cid:durableId="2114746482">
    <w:abstractNumId w:val="21"/>
  </w:num>
  <w:num w:numId="6" w16cid:durableId="2042002582">
    <w:abstractNumId w:val="5"/>
  </w:num>
  <w:num w:numId="7" w16cid:durableId="1256670247">
    <w:abstractNumId w:val="1"/>
  </w:num>
  <w:num w:numId="8" w16cid:durableId="1860849741">
    <w:abstractNumId w:val="22"/>
  </w:num>
  <w:num w:numId="9" w16cid:durableId="1272712672">
    <w:abstractNumId w:val="2"/>
  </w:num>
  <w:num w:numId="10" w16cid:durableId="876048546">
    <w:abstractNumId w:val="15"/>
  </w:num>
  <w:num w:numId="11" w16cid:durableId="201284155">
    <w:abstractNumId w:val="25"/>
  </w:num>
  <w:num w:numId="12" w16cid:durableId="655113264">
    <w:abstractNumId w:val="16"/>
  </w:num>
  <w:num w:numId="13" w16cid:durableId="485560602">
    <w:abstractNumId w:val="4"/>
  </w:num>
  <w:num w:numId="14" w16cid:durableId="349456261">
    <w:abstractNumId w:val="19"/>
  </w:num>
  <w:num w:numId="15" w16cid:durableId="906186889">
    <w:abstractNumId w:val="18"/>
  </w:num>
  <w:num w:numId="16" w16cid:durableId="1414736781">
    <w:abstractNumId w:val="14"/>
  </w:num>
  <w:num w:numId="17" w16cid:durableId="2038461609">
    <w:abstractNumId w:val="8"/>
  </w:num>
  <w:num w:numId="18" w16cid:durableId="1792164847">
    <w:abstractNumId w:val="3"/>
  </w:num>
  <w:num w:numId="19" w16cid:durableId="736167721">
    <w:abstractNumId w:val="24"/>
  </w:num>
  <w:num w:numId="20" w16cid:durableId="339044600">
    <w:abstractNumId w:val="20"/>
  </w:num>
  <w:num w:numId="21" w16cid:durableId="1114405258">
    <w:abstractNumId w:val="13"/>
  </w:num>
  <w:num w:numId="22" w16cid:durableId="266355347">
    <w:abstractNumId w:val="23"/>
  </w:num>
  <w:num w:numId="23" w16cid:durableId="1090812649">
    <w:abstractNumId w:val="7"/>
  </w:num>
  <w:num w:numId="24" w16cid:durableId="2037804682">
    <w:abstractNumId w:val="10"/>
  </w:num>
  <w:num w:numId="25" w16cid:durableId="1237663119">
    <w:abstractNumId w:val="9"/>
  </w:num>
  <w:num w:numId="26" w16cid:durableId="2123379779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hyphenationZone w:val="425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DA"/>
    <w:rsid w:val="00004E50"/>
    <w:rsid w:val="00011FD9"/>
    <w:rsid w:val="0001694B"/>
    <w:rsid w:val="00041585"/>
    <w:rsid w:val="00042A5B"/>
    <w:rsid w:val="00044894"/>
    <w:rsid w:val="000536F4"/>
    <w:rsid w:val="00056312"/>
    <w:rsid w:val="00060124"/>
    <w:rsid w:val="0006354D"/>
    <w:rsid w:val="000710A1"/>
    <w:rsid w:val="00072132"/>
    <w:rsid w:val="000760F4"/>
    <w:rsid w:val="00081508"/>
    <w:rsid w:val="00081986"/>
    <w:rsid w:val="00087B74"/>
    <w:rsid w:val="000922DA"/>
    <w:rsid w:val="00095482"/>
    <w:rsid w:val="000A6040"/>
    <w:rsid w:val="000B55F5"/>
    <w:rsid w:val="000C1DCF"/>
    <w:rsid w:val="000D22DF"/>
    <w:rsid w:val="000D4695"/>
    <w:rsid w:val="000E5733"/>
    <w:rsid w:val="000E6370"/>
    <w:rsid w:val="000E676F"/>
    <w:rsid w:val="000E68BD"/>
    <w:rsid w:val="000F15E6"/>
    <w:rsid w:val="000F2774"/>
    <w:rsid w:val="000F7A5F"/>
    <w:rsid w:val="00101E50"/>
    <w:rsid w:val="00101F41"/>
    <w:rsid w:val="00112145"/>
    <w:rsid w:val="00114D08"/>
    <w:rsid w:val="00116EEC"/>
    <w:rsid w:val="0012031C"/>
    <w:rsid w:val="00124281"/>
    <w:rsid w:val="00126703"/>
    <w:rsid w:val="00130569"/>
    <w:rsid w:val="00131A1C"/>
    <w:rsid w:val="00131E4A"/>
    <w:rsid w:val="001355C3"/>
    <w:rsid w:val="00145505"/>
    <w:rsid w:val="00152FE3"/>
    <w:rsid w:val="0015371B"/>
    <w:rsid w:val="00157D70"/>
    <w:rsid w:val="001619D5"/>
    <w:rsid w:val="00162437"/>
    <w:rsid w:val="00171785"/>
    <w:rsid w:val="00173FBC"/>
    <w:rsid w:val="00177717"/>
    <w:rsid w:val="00190741"/>
    <w:rsid w:val="0019455F"/>
    <w:rsid w:val="001A06B0"/>
    <w:rsid w:val="001A61F9"/>
    <w:rsid w:val="001A7FA5"/>
    <w:rsid w:val="001B2B72"/>
    <w:rsid w:val="001B6B1E"/>
    <w:rsid w:val="001C21B0"/>
    <w:rsid w:val="001C33C4"/>
    <w:rsid w:val="001D47B8"/>
    <w:rsid w:val="001E590C"/>
    <w:rsid w:val="001E7FCA"/>
    <w:rsid w:val="001F02C5"/>
    <w:rsid w:val="001F1D2E"/>
    <w:rsid w:val="001F3654"/>
    <w:rsid w:val="00205D53"/>
    <w:rsid w:val="002154C4"/>
    <w:rsid w:val="00221110"/>
    <w:rsid w:val="00222DC3"/>
    <w:rsid w:val="0022657A"/>
    <w:rsid w:val="002337FB"/>
    <w:rsid w:val="00235712"/>
    <w:rsid w:val="00241D24"/>
    <w:rsid w:val="0024546A"/>
    <w:rsid w:val="00260465"/>
    <w:rsid w:val="002605AD"/>
    <w:rsid w:val="0026353A"/>
    <w:rsid w:val="002713F6"/>
    <w:rsid w:val="0027273F"/>
    <w:rsid w:val="00276374"/>
    <w:rsid w:val="00285056"/>
    <w:rsid w:val="00285CE1"/>
    <w:rsid w:val="00286611"/>
    <w:rsid w:val="00287FAA"/>
    <w:rsid w:val="0029170D"/>
    <w:rsid w:val="002923D7"/>
    <w:rsid w:val="002A3B85"/>
    <w:rsid w:val="002A713E"/>
    <w:rsid w:val="002A7951"/>
    <w:rsid w:val="002B3380"/>
    <w:rsid w:val="002C4DDC"/>
    <w:rsid w:val="002C5F65"/>
    <w:rsid w:val="002D0877"/>
    <w:rsid w:val="002D238E"/>
    <w:rsid w:val="002F1996"/>
    <w:rsid w:val="002F27DD"/>
    <w:rsid w:val="002F2FA3"/>
    <w:rsid w:val="002F4458"/>
    <w:rsid w:val="002F5D7B"/>
    <w:rsid w:val="003144F5"/>
    <w:rsid w:val="003157B4"/>
    <w:rsid w:val="00315998"/>
    <w:rsid w:val="0033141B"/>
    <w:rsid w:val="00331A15"/>
    <w:rsid w:val="0033495D"/>
    <w:rsid w:val="003438DB"/>
    <w:rsid w:val="00343E07"/>
    <w:rsid w:val="00347AA1"/>
    <w:rsid w:val="003500CF"/>
    <w:rsid w:val="003534EA"/>
    <w:rsid w:val="003609E8"/>
    <w:rsid w:val="00376D83"/>
    <w:rsid w:val="00376FC1"/>
    <w:rsid w:val="00383ABB"/>
    <w:rsid w:val="0038754C"/>
    <w:rsid w:val="003878D4"/>
    <w:rsid w:val="00393679"/>
    <w:rsid w:val="00394781"/>
    <w:rsid w:val="003A0525"/>
    <w:rsid w:val="003A184A"/>
    <w:rsid w:val="003A55AE"/>
    <w:rsid w:val="003A7967"/>
    <w:rsid w:val="003A7D58"/>
    <w:rsid w:val="003B0471"/>
    <w:rsid w:val="003B335A"/>
    <w:rsid w:val="003C0A3C"/>
    <w:rsid w:val="003C1A7A"/>
    <w:rsid w:val="003C425E"/>
    <w:rsid w:val="003D1852"/>
    <w:rsid w:val="003D1F28"/>
    <w:rsid w:val="003D29A1"/>
    <w:rsid w:val="003E41E7"/>
    <w:rsid w:val="003F090F"/>
    <w:rsid w:val="003F7F40"/>
    <w:rsid w:val="00400831"/>
    <w:rsid w:val="00407BE9"/>
    <w:rsid w:val="00410D49"/>
    <w:rsid w:val="00417853"/>
    <w:rsid w:val="00417F9B"/>
    <w:rsid w:val="0042056B"/>
    <w:rsid w:val="00421250"/>
    <w:rsid w:val="0042412E"/>
    <w:rsid w:val="00424832"/>
    <w:rsid w:val="00431B5F"/>
    <w:rsid w:val="00432D54"/>
    <w:rsid w:val="00434841"/>
    <w:rsid w:val="00452077"/>
    <w:rsid w:val="00461009"/>
    <w:rsid w:val="004706BE"/>
    <w:rsid w:val="00470C09"/>
    <w:rsid w:val="004A24A0"/>
    <w:rsid w:val="004A49EF"/>
    <w:rsid w:val="004B110A"/>
    <w:rsid w:val="004B3D53"/>
    <w:rsid w:val="004B4D2A"/>
    <w:rsid w:val="004C2F82"/>
    <w:rsid w:val="004D29BE"/>
    <w:rsid w:val="004D2C15"/>
    <w:rsid w:val="004E22A3"/>
    <w:rsid w:val="004F056D"/>
    <w:rsid w:val="004F3A73"/>
    <w:rsid w:val="004F3E01"/>
    <w:rsid w:val="00503156"/>
    <w:rsid w:val="00506D6A"/>
    <w:rsid w:val="00510302"/>
    <w:rsid w:val="0052662C"/>
    <w:rsid w:val="00526E8B"/>
    <w:rsid w:val="00532D0E"/>
    <w:rsid w:val="005400E3"/>
    <w:rsid w:val="005413F6"/>
    <w:rsid w:val="0054521F"/>
    <w:rsid w:val="00545659"/>
    <w:rsid w:val="005541A1"/>
    <w:rsid w:val="00554F4B"/>
    <w:rsid w:val="00557725"/>
    <w:rsid w:val="00560319"/>
    <w:rsid w:val="00561002"/>
    <w:rsid w:val="0057025F"/>
    <w:rsid w:val="0057115C"/>
    <w:rsid w:val="005731ED"/>
    <w:rsid w:val="005732B5"/>
    <w:rsid w:val="005774AA"/>
    <w:rsid w:val="005820C8"/>
    <w:rsid w:val="00587098"/>
    <w:rsid w:val="00587602"/>
    <w:rsid w:val="00593E6E"/>
    <w:rsid w:val="005943E4"/>
    <w:rsid w:val="005A2132"/>
    <w:rsid w:val="005A2A53"/>
    <w:rsid w:val="005B2859"/>
    <w:rsid w:val="005B4AE6"/>
    <w:rsid w:val="005C0966"/>
    <w:rsid w:val="005D3713"/>
    <w:rsid w:val="005D4824"/>
    <w:rsid w:val="005D67BE"/>
    <w:rsid w:val="005E56AF"/>
    <w:rsid w:val="006018BE"/>
    <w:rsid w:val="00603930"/>
    <w:rsid w:val="00617320"/>
    <w:rsid w:val="006208F2"/>
    <w:rsid w:val="00621D80"/>
    <w:rsid w:val="00624DB7"/>
    <w:rsid w:val="00643BDD"/>
    <w:rsid w:val="0065035F"/>
    <w:rsid w:val="0065130F"/>
    <w:rsid w:val="0065513D"/>
    <w:rsid w:val="0066574A"/>
    <w:rsid w:val="00673DBC"/>
    <w:rsid w:val="0068062E"/>
    <w:rsid w:val="00680814"/>
    <w:rsid w:val="006A6633"/>
    <w:rsid w:val="006A77BC"/>
    <w:rsid w:val="006B14D0"/>
    <w:rsid w:val="006B596A"/>
    <w:rsid w:val="006C1242"/>
    <w:rsid w:val="006C32B4"/>
    <w:rsid w:val="006C5085"/>
    <w:rsid w:val="006D0E55"/>
    <w:rsid w:val="006D5D58"/>
    <w:rsid w:val="006D794B"/>
    <w:rsid w:val="006F37C1"/>
    <w:rsid w:val="007010F5"/>
    <w:rsid w:val="00701756"/>
    <w:rsid w:val="007074E7"/>
    <w:rsid w:val="007124C3"/>
    <w:rsid w:val="00713C48"/>
    <w:rsid w:val="007161C7"/>
    <w:rsid w:val="007242B3"/>
    <w:rsid w:val="0072682A"/>
    <w:rsid w:val="00750BDF"/>
    <w:rsid w:val="00751326"/>
    <w:rsid w:val="0075737B"/>
    <w:rsid w:val="00757A11"/>
    <w:rsid w:val="00761783"/>
    <w:rsid w:val="00761985"/>
    <w:rsid w:val="00762480"/>
    <w:rsid w:val="0077510E"/>
    <w:rsid w:val="0078686A"/>
    <w:rsid w:val="00790075"/>
    <w:rsid w:val="007A740E"/>
    <w:rsid w:val="007B6668"/>
    <w:rsid w:val="007C3456"/>
    <w:rsid w:val="007D094C"/>
    <w:rsid w:val="007D2275"/>
    <w:rsid w:val="007E1A19"/>
    <w:rsid w:val="007E2491"/>
    <w:rsid w:val="007E2877"/>
    <w:rsid w:val="007F026A"/>
    <w:rsid w:val="007F407A"/>
    <w:rsid w:val="007F4104"/>
    <w:rsid w:val="008065D9"/>
    <w:rsid w:val="00806DDB"/>
    <w:rsid w:val="0080783A"/>
    <w:rsid w:val="008121B0"/>
    <w:rsid w:val="00812D0F"/>
    <w:rsid w:val="0081362A"/>
    <w:rsid w:val="00820129"/>
    <w:rsid w:val="008237F4"/>
    <w:rsid w:val="00827D53"/>
    <w:rsid w:val="00827DE8"/>
    <w:rsid w:val="0083144A"/>
    <w:rsid w:val="00837C5B"/>
    <w:rsid w:val="008450FB"/>
    <w:rsid w:val="00845FB4"/>
    <w:rsid w:val="00846F0D"/>
    <w:rsid w:val="00851356"/>
    <w:rsid w:val="00851FAD"/>
    <w:rsid w:val="00867752"/>
    <w:rsid w:val="0089207E"/>
    <w:rsid w:val="0089654B"/>
    <w:rsid w:val="008A16D2"/>
    <w:rsid w:val="008A31BA"/>
    <w:rsid w:val="008A4526"/>
    <w:rsid w:val="008A6784"/>
    <w:rsid w:val="008A6F7F"/>
    <w:rsid w:val="008A770B"/>
    <w:rsid w:val="008A7735"/>
    <w:rsid w:val="008B3B7F"/>
    <w:rsid w:val="008B3D3C"/>
    <w:rsid w:val="008B486E"/>
    <w:rsid w:val="008B7308"/>
    <w:rsid w:val="008C0F20"/>
    <w:rsid w:val="008C32EF"/>
    <w:rsid w:val="008D24DE"/>
    <w:rsid w:val="008D4230"/>
    <w:rsid w:val="008D4768"/>
    <w:rsid w:val="008E2573"/>
    <w:rsid w:val="008E5E15"/>
    <w:rsid w:val="008F627C"/>
    <w:rsid w:val="00920D74"/>
    <w:rsid w:val="009212C7"/>
    <w:rsid w:val="00932D17"/>
    <w:rsid w:val="00936502"/>
    <w:rsid w:val="009515D3"/>
    <w:rsid w:val="00953AD1"/>
    <w:rsid w:val="009618CB"/>
    <w:rsid w:val="00964F64"/>
    <w:rsid w:val="009940D2"/>
    <w:rsid w:val="00995C8E"/>
    <w:rsid w:val="009A31E0"/>
    <w:rsid w:val="009A705D"/>
    <w:rsid w:val="009C3628"/>
    <w:rsid w:val="009D024B"/>
    <w:rsid w:val="009D4EF8"/>
    <w:rsid w:val="009D6CE9"/>
    <w:rsid w:val="009E0C21"/>
    <w:rsid w:val="009E280B"/>
    <w:rsid w:val="009E5280"/>
    <w:rsid w:val="009F3857"/>
    <w:rsid w:val="009F3F35"/>
    <w:rsid w:val="00A0184D"/>
    <w:rsid w:val="00A01F87"/>
    <w:rsid w:val="00A02D06"/>
    <w:rsid w:val="00A06E43"/>
    <w:rsid w:val="00A071C0"/>
    <w:rsid w:val="00A07331"/>
    <w:rsid w:val="00A10894"/>
    <w:rsid w:val="00A110D2"/>
    <w:rsid w:val="00A34D25"/>
    <w:rsid w:val="00A35BB6"/>
    <w:rsid w:val="00A37131"/>
    <w:rsid w:val="00A41803"/>
    <w:rsid w:val="00A4372D"/>
    <w:rsid w:val="00A43DAF"/>
    <w:rsid w:val="00A529BC"/>
    <w:rsid w:val="00A530F0"/>
    <w:rsid w:val="00A663E2"/>
    <w:rsid w:val="00A667E6"/>
    <w:rsid w:val="00A7646D"/>
    <w:rsid w:val="00A81FF6"/>
    <w:rsid w:val="00A821DC"/>
    <w:rsid w:val="00A82F6F"/>
    <w:rsid w:val="00A83F89"/>
    <w:rsid w:val="00A93B67"/>
    <w:rsid w:val="00A9495A"/>
    <w:rsid w:val="00A94FBD"/>
    <w:rsid w:val="00AA1848"/>
    <w:rsid w:val="00AA1B44"/>
    <w:rsid w:val="00AB012B"/>
    <w:rsid w:val="00AB0572"/>
    <w:rsid w:val="00AB151C"/>
    <w:rsid w:val="00AB362B"/>
    <w:rsid w:val="00AC3E01"/>
    <w:rsid w:val="00AC4EB6"/>
    <w:rsid w:val="00AC5A33"/>
    <w:rsid w:val="00AD29E9"/>
    <w:rsid w:val="00AD2C16"/>
    <w:rsid w:val="00AD3B7B"/>
    <w:rsid w:val="00AD3EFF"/>
    <w:rsid w:val="00AD5D01"/>
    <w:rsid w:val="00AD6005"/>
    <w:rsid w:val="00AF3313"/>
    <w:rsid w:val="00AF72D5"/>
    <w:rsid w:val="00B139F6"/>
    <w:rsid w:val="00B215BA"/>
    <w:rsid w:val="00B23CF5"/>
    <w:rsid w:val="00B2599C"/>
    <w:rsid w:val="00B35E17"/>
    <w:rsid w:val="00B43774"/>
    <w:rsid w:val="00B6164C"/>
    <w:rsid w:val="00B76439"/>
    <w:rsid w:val="00B77276"/>
    <w:rsid w:val="00B81A83"/>
    <w:rsid w:val="00B839E0"/>
    <w:rsid w:val="00B861C6"/>
    <w:rsid w:val="00BB0780"/>
    <w:rsid w:val="00BC4BBC"/>
    <w:rsid w:val="00BC6D7F"/>
    <w:rsid w:val="00BD1628"/>
    <w:rsid w:val="00BD2A08"/>
    <w:rsid w:val="00BE23DA"/>
    <w:rsid w:val="00BE4191"/>
    <w:rsid w:val="00BE7F18"/>
    <w:rsid w:val="00BF5FE1"/>
    <w:rsid w:val="00C00398"/>
    <w:rsid w:val="00C01666"/>
    <w:rsid w:val="00C03F50"/>
    <w:rsid w:val="00C04907"/>
    <w:rsid w:val="00C06698"/>
    <w:rsid w:val="00C128AE"/>
    <w:rsid w:val="00C155EE"/>
    <w:rsid w:val="00C21004"/>
    <w:rsid w:val="00C21975"/>
    <w:rsid w:val="00C26AF9"/>
    <w:rsid w:val="00C3363B"/>
    <w:rsid w:val="00C36CF3"/>
    <w:rsid w:val="00C46F06"/>
    <w:rsid w:val="00C50228"/>
    <w:rsid w:val="00C522E2"/>
    <w:rsid w:val="00C53366"/>
    <w:rsid w:val="00C5386D"/>
    <w:rsid w:val="00C5456B"/>
    <w:rsid w:val="00C60B79"/>
    <w:rsid w:val="00C618D2"/>
    <w:rsid w:val="00C63011"/>
    <w:rsid w:val="00C6330B"/>
    <w:rsid w:val="00C661C6"/>
    <w:rsid w:val="00C67AE9"/>
    <w:rsid w:val="00C70F22"/>
    <w:rsid w:val="00C71764"/>
    <w:rsid w:val="00C86C05"/>
    <w:rsid w:val="00C90F18"/>
    <w:rsid w:val="00C922B5"/>
    <w:rsid w:val="00C95E2A"/>
    <w:rsid w:val="00CA2A71"/>
    <w:rsid w:val="00CB16E7"/>
    <w:rsid w:val="00CB7B22"/>
    <w:rsid w:val="00CC238F"/>
    <w:rsid w:val="00CD283F"/>
    <w:rsid w:val="00CD7FAA"/>
    <w:rsid w:val="00D066D7"/>
    <w:rsid w:val="00D06718"/>
    <w:rsid w:val="00D06E40"/>
    <w:rsid w:val="00D27C46"/>
    <w:rsid w:val="00D31832"/>
    <w:rsid w:val="00D32BC5"/>
    <w:rsid w:val="00D4086C"/>
    <w:rsid w:val="00D44DF6"/>
    <w:rsid w:val="00D454F0"/>
    <w:rsid w:val="00D542A0"/>
    <w:rsid w:val="00D627FC"/>
    <w:rsid w:val="00D639FE"/>
    <w:rsid w:val="00D76BDB"/>
    <w:rsid w:val="00D86536"/>
    <w:rsid w:val="00D9361E"/>
    <w:rsid w:val="00D972A3"/>
    <w:rsid w:val="00DA6CF4"/>
    <w:rsid w:val="00DC5009"/>
    <w:rsid w:val="00DC66E5"/>
    <w:rsid w:val="00DC791A"/>
    <w:rsid w:val="00DD2221"/>
    <w:rsid w:val="00DD4EFE"/>
    <w:rsid w:val="00DE2CE7"/>
    <w:rsid w:val="00DE4E52"/>
    <w:rsid w:val="00DE5283"/>
    <w:rsid w:val="00DF25E6"/>
    <w:rsid w:val="00DF38F2"/>
    <w:rsid w:val="00DF3EFB"/>
    <w:rsid w:val="00DF5E36"/>
    <w:rsid w:val="00E0035D"/>
    <w:rsid w:val="00E100BE"/>
    <w:rsid w:val="00E11C49"/>
    <w:rsid w:val="00E16817"/>
    <w:rsid w:val="00E22282"/>
    <w:rsid w:val="00E262B0"/>
    <w:rsid w:val="00E33E43"/>
    <w:rsid w:val="00E37B4C"/>
    <w:rsid w:val="00E37BC3"/>
    <w:rsid w:val="00E44576"/>
    <w:rsid w:val="00E504E7"/>
    <w:rsid w:val="00E507C7"/>
    <w:rsid w:val="00E52644"/>
    <w:rsid w:val="00E54620"/>
    <w:rsid w:val="00E61A7A"/>
    <w:rsid w:val="00E74234"/>
    <w:rsid w:val="00E8459E"/>
    <w:rsid w:val="00E903AC"/>
    <w:rsid w:val="00E933DA"/>
    <w:rsid w:val="00E95661"/>
    <w:rsid w:val="00E95BE3"/>
    <w:rsid w:val="00EB4328"/>
    <w:rsid w:val="00EC0172"/>
    <w:rsid w:val="00EC462D"/>
    <w:rsid w:val="00EC516A"/>
    <w:rsid w:val="00EC778E"/>
    <w:rsid w:val="00ED3379"/>
    <w:rsid w:val="00ED558F"/>
    <w:rsid w:val="00EE0AC7"/>
    <w:rsid w:val="00EE48F7"/>
    <w:rsid w:val="00EE5CC2"/>
    <w:rsid w:val="00EF4681"/>
    <w:rsid w:val="00F00698"/>
    <w:rsid w:val="00F06C91"/>
    <w:rsid w:val="00F0741A"/>
    <w:rsid w:val="00F103D5"/>
    <w:rsid w:val="00F20A68"/>
    <w:rsid w:val="00F26FE7"/>
    <w:rsid w:val="00F40220"/>
    <w:rsid w:val="00F43A0B"/>
    <w:rsid w:val="00F6260A"/>
    <w:rsid w:val="00F66427"/>
    <w:rsid w:val="00F8413B"/>
    <w:rsid w:val="00F9679B"/>
    <w:rsid w:val="00FA2E41"/>
    <w:rsid w:val="00FC2E4A"/>
    <w:rsid w:val="00FD10BF"/>
    <w:rsid w:val="00FD4DDE"/>
    <w:rsid w:val="00FE114F"/>
    <w:rsid w:val="00FF03AB"/>
    <w:rsid w:val="00FF15DE"/>
    <w:rsid w:val="00FF45FE"/>
    <w:rsid w:val="00FF47B7"/>
    <w:rsid w:val="0118E722"/>
    <w:rsid w:val="036526FD"/>
    <w:rsid w:val="070AC57F"/>
    <w:rsid w:val="095B01E7"/>
    <w:rsid w:val="0B387B6B"/>
    <w:rsid w:val="0C98943F"/>
    <w:rsid w:val="0F8F041F"/>
    <w:rsid w:val="0FCCCA6F"/>
    <w:rsid w:val="106D28BB"/>
    <w:rsid w:val="12105C0A"/>
    <w:rsid w:val="13F2BC71"/>
    <w:rsid w:val="191CB0C0"/>
    <w:rsid w:val="19AFD0B6"/>
    <w:rsid w:val="1A410F1D"/>
    <w:rsid w:val="1B14912F"/>
    <w:rsid w:val="1B1C9953"/>
    <w:rsid w:val="1C562006"/>
    <w:rsid w:val="1F54BF1F"/>
    <w:rsid w:val="2077629F"/>
    <w:rsid w:val="234713FB"/>
    <w:rsid w:val="27E1BDF7"/>
    <w:rsid w:val="29B80D14"/>
    <w:rsid w:val="2A78A075"/>
    <w:rsid w:val="32492657"/>
    <w:rsid w:val="332220E8"/>
    <w:rsid w:val="35027AE0"/>
    <w:rsid w:val="382F0D12"/>
    <w:rsid w:val="38BAA1CC"/>
    <w:rsid w:val="3A637B22"/>
    <w:rsid w:val="3B66ADD4"/>
    <w:rsid w:val="3C4D7305"/>
    <w:rsid w:val="3D6A8116"/>
    <w:rsid w:val="480B193C"/>
    <w:rsid w:val="488F4B5E"/>
    <w:rsid w:val="49C8F89D"/>
    <w:rsid w:val="4C0926D2"/>
    <w:rsid w:val="4D2B9E15"/>
    <w:rsid w:val="4D2EA46B"/>
    <w:rsid w:val="50B68110"/>
    <w:rsid w:val="59C7AF7A"/>
    <w:rsid w:val="5B769904"/>
    <w:rsid w:val="609F335B"/>
    <w:rsid w:val="61AC76F2"/>
    <w:rsid w:val="62E987A2"/>
    <w:rsid w:val="645CA8A3"/>
    <w:rsid w:val="648B9DF9"/>
    <w:rsid w:val="666469A1"/>
    <w:rsid w:val="6E2D6D45"/>
    <w:rsid w:val="6F88458F"/>
    <w:rsid w:val="7056C384"/>
    <w:rsid w:val="718C4727"/>
    <w:rsid w:val="72C28050"/>
    <w:rsid w:val="72CB20BE"/>
    <w:rsid w:val="72ECC905"/>
    <w:rsid w:val="74889966"/>
    <w:rsid w:val="750BB1A6"/>
    <w:rsid w:val="755B86DC"/>
    <w:rsid w:val="75D3D92C"/>
    <w:rsid w:val="75DC29C7"/>
    <w:rsid w:val="7680653C"/>
    <w:rsid w:val="76C8171A"/>
    <w:rsid w:val="798F354D"/>
    <w:rsid w:val="7BBA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94C9A"/>
  <w15:docId w15:val="{AF320D98-4903-44D8-A2AD-16B4141B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uiPriority="9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iPriority="3" w:unhideWhenUsed="1"/>
    <w:lsdException w:name="List 5" w:semiHidden="1" w:uiPriority="3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/>
    <w:lsdException w:name="Salutation" w:semiHidden="1" w:uiPriority="3" w:unhideWhenUsed="1"/>
    <w:lsdException w:name="Date" w:semiHidden="1" w:uiPriority="99" w:unhideWhenUsed="1"/>
    <w:lsdException w:name="Body Text First Indent" w:semiHidden="1" w:uiPriority="2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3"/>
    <w:lsdException w:name="Emphasis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unhideWhenUsed/>
    <w:rsid w:val="0019455F"/>
    <w:pPr>
      <w:widowControl w:val="0"/>
      <w:spacing w:line="240" w:lineRule="atLeast"/>
    </w:pPr>
  </w:style>
  <w:style w:type="paragraph" w:styleId="Heading1">
    <w:name w:val="heading 1"/>
    <w:next w:val="BodyText"/>
    <w:autoRedefine/>
    <w:qFormat/>
    <w:rsid w:val="006D794B"/>
    <w:pPr>
      <w:keepNext/>
      <w:numPr>
        <w:numId w:val="8"/>
      </w:numPr>
      <w:spacing w:before="240" w:after="120"/>
      <w:outlineLvl w:val="0"/>
    </w:pPr>
    <w:rPr>
      <w:rFonts w:ascii="Arial Black" w:hAnsi="Arial Black"/>
      <w:caps/>
      <w:color w:val="464547"/>
      <w:sz w:val="28"/>
    </w:rPr>
  </w:style>
  <w:style w:type="paragraph" w:styleId="Heading2">
    <w:name w:val="heading 2"/>
    <w:next w:val="BodyText"/>
    <w:link w:val="Heading2Char"/>
    <w:autoRedefine/>
    <w:qFormat/>
    <w:rsid w:val="00FD4DDE"/>
    <w:pPr>
      <w:numPr>
        <w:ilvl w:val="1"/>
        <w:numId w:val="8"/>
      </w:numPr>
      <w:spacing w:before="200" w:after="160"/>
      <w:ind w:left="851" w:hanging="851"/>
      <w:outlineLvl w:val="1"/>
    </w:pPr>
    <w:rPr>
      <w:rFonts w:ascii="Arial Black" w:hAnsi="Arial Black"/>
      <w:caps/>
      <w:color w:val="1A9CB0"/>
    </w:rPr>
  </w:style>
  <w:style w:type="paragraph" w:styleId="Heading3">
    <w:name w:val="heading 3"/>
    <w:next w:val="BodyText"/>
    <w:autoRedefine/>
    <w:qFormat/>
    <w:rsid w:val="00FD4DDE"/>
    <w:pPr>
      <w:numPr>
        <w:ilvl w:val="2"/>
        <w:numId w:val="8"/>
      </w:numPr>
      <w:spacing w:before="160"/>
      <w:ind w:left="851" w:hanging="851"/>
      <w:outlineLvl w:val="2"/>
    </w:pPr>
    <w:rPr>
      <w:rFonts w:ascii="Arial Black" w:hAnsi="Arial Black"/>
      <w:b/>
      <w:color w:val="1A9CB0"/>
    </w:rPr>
  </w:style>
  <w:style w:type="paragraph" w:styleId="Heading4">
    <w:name w:val="heading 4"/>
    <w:next w:val="BodyText"/>
    <w:autoRedefine/>
    <w:qFormat/>
    <w:rsid w:val="00FD4DDE"/>
    <w:pPr>
      <w:numPr>
        <w:ilvl w:val="3"/>
        <w:numId w:val="8"/>
      </w:numPr>
      <w:spacing w:before="160"/>
      <w:ind w:left="964" w:hanging="964"/>
      <w:outlineLvl w:val="3"/>
    </w:pPr>
    <w:rPr>
      <w:rFonts w:ascii="Arial Black" w:hAnsi="Arial Black"/>
      <w:color w:val="1A9CB0"/>
    </w:rPr>
  </w:style>
  <w:style w:type="paragraph" w:styleId="Heading5">
    <w:name w:val="heading 5"/>
    <w:basedOn w:val="Normal"/>
    <w:next w:val="BodyText"/>
    <w:uiPriority w:val="1"/>
    <w:semiHidden/>
    <w:rsid w:val="00BB0780"/>
    <w:pPr>
      <w:numPr>
        <w:ilvl w:val="4"/>
        <w:numId w:val="8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uiPriority w:val="1"/>
    <w:semiHidden/>
    <w:rsid w:val="00BB0780"/>
    <w:pPr>
      <w:numPr>
        <w:ilvl w:val="5"/>
        <w:numId w:val="8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uiPriority w:val="1"/>
    <w:semiHidden/>
    <w:rsid w:val="00BB0780"/>
    <w:pPr>
      <w:numPr>
        <w:ilvl w:val="6"/>
        <w:numId w:val="8"/>
      </w:numPr>
      <w:spacing w:before="240" w:after="60"/>
      <w:outlineLvl w:val="6"/>
    </w:pPr>
  </w:style>
  <w:style w:type="paragraph" w:styleId="Heading8">
    <w:name w:val="heading 8"/>
    <w:basedOn w:val="Normal"/>
    <w:next w:val="BodyText"/>
    <w:uiPriority w:val="1"/>
    <w:semiHidden/>
    <w:rsid w:val="00BB0780"/>
    <w:pPr>
      <w:numPr>
        <w:ilvl w:val="7"/>
        <w:numId w:val="8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BodyText"/>
    <w:uiPriority w:val="1"/>
    <w:semiHidden/>
    <w:rsid w:val="00BB0780"/>
    <w:pPr>
      <w:numPr>
        <w:ilvl w:val="8"/>
        <w:numId w:val="8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autoRedefine/>
    <w:qFormat/>
    <w:rsid w:val="00AC3E01"/>
    <w:pPr>
      <w:keepLines/>
      <w:spacing w:after="120" w:line="10" w:lineRule="atLeast"/>
    </w:pPr>
    <w:rPr>
      <w:rFonts w:ascii="Trebuchet MS" w:hAnsi="Trebuchet MS" w:cs="Arial"/>
    </w:rPr>
  </w:style>
  <w:style w:type="paragraph" w:customStyle="1" w:styleId="CompanyName">
    <w:name w:val="Company Name"/>
    <w:basedOn w:val="Normal"/>
    <w:autoRedefine/>
    <w:rsid w:val="003A7967"/>
    <w:pPr>
      <w:keepNext/>
      <w:keepLines/>
      <w:tabs>
        <w:tab w:val="center" w:pos="4678"/>
      </w:tabs>
      <w:spacing w:before="120" w:after="120"/>
    </w:pPr>
    <w:rPr>
      <w:rFonts w:ascii="Arial Black" w:hAnsi="Arial Black"/>
      <w:color w:val="3B3838" w:themeColor="background2" w:themeShade="40"/>
      <w:spacing w:val="-25"/>
      <w:kern w:val="28"/>
      <w:sz w:val="28"/>
    </w:rPr>
  </w:style>
  <w:style w:type="paragraph" w:styleId="DocumentMap">
    <w:name w:val="Document Map"/>
    <w:basedOn w:val="Normal"/>
    <w:semiHidden/>
    <w:rsid w:val="000E5733"/>
    <w:pPr>
      <w:shd w:val="clear" w:color="auto" w:fill="000080"/>
    </w:pPr>
    <w:rPr>
      <w:rFonts w:ascii="Tahoma" w:hAnsi="Tahoma"/>
    </w:rPr>
  </w:style>
  <w:style w:type="paragraph" w:styleId="Footer">
    <w:name w:val="footer"/>
    <w:autoRedefine/>
    <w:qFormat/>
    <w:rsid w:val="007F4104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hAnsi="Trebuchet MS"/>
      <w:color w:val="464547"/>
      <w:sz w:val="18"/>
      <w:szCs w:val="18"/>
    </w:rPr>
  </w:style>
  <w:style w:type="character" w:styleId="FootnoteReference">
    <w:name w:val="footnote reference"/>
    <w:basedOn w:val="DefaultParagraphFont"/>
    <w:semiHidden/>
    <w:rsid w:val="000E5733"/>
    <w:rPr>
      <w:sz w:val="20"/>
      <w:vertAlign w:val="superscript"/>
    </w:rPr>
  </w:style>
  <w:style w:type="paragraph" w:styleId="FootnoteText">
    <w:name w:val="footnote text"/>
    <w:basedOn w:val="Normal"/>
    <w:semiHidden/>
    <w:rsid w:val="003B0471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basedOn w:val="Normal"/>
    <w:autoRedefine/>
    <w:qFormat/>
    <w:rsid w:val="007F4104"/>
    <w:pPr>
      <w:tabs>
        <w:tab w:val="left" w:pos="0"/>
        <w:tab w:val="right" w:pos="8222"/>
      </w:tabs>
    </w:pPr>
    <w:rPr>
      <w:rFonts w:ascii="Trebuchet MS" w:eastAsia="MS Gothic" w:hAnsi="Trebuchet MS"/>
      <w:color w:val="464547"/>
      <w:sz w:val="18"/>
    </w:rPr>
  </w:style>
  <w:style w:type="character" w:styleId="HTMLCode">
    <w:name w:val="HTML Code"/>
    <w:basedOn w:val="DefaultParagraphFont"/>
    <w:uiPriority w:val="99"/>
    <w:semiHidden/>
    <w:rsid w:val="000E5733"/>
    <w:rPr>
      <w:rFonts w:ascii="Courier New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2"/>
    <w:semiHidden/>
    <w:rsid w:val="000E5733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2"/>
    <w:semiHidden/>
    <w:rsid w:val="000E5733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2"/>
    <w:semiHidden/>
    <w:rsid w:val="000E5733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5943E4"/>
    <w:rPr>
      <w:rFonts w:ascii="Trebuchet MS" w:hAnsi="Trebuchet MS"/>
      <w:color w:val="1A9CB0"/>
      <w:sz w:val="20"/>
      <w:u w:val="single"/>
    </w:rPr>
  </w:style>
  <w:style w:type="paragraph" w:styleId="Index1">
    <w:name w:val="index 1"/>
    <w:basedOn w:val="Normal"/>
    <w:semiHidden/>
    <w:rsid w:val="000E5733"/>
    <w:pPr>
      <w:ind w:left="202" w:hanging="202"/>
    </w:pPr>
  </w:style>
  <w:style w:type="paragraph" w:styleId="Index2">
    <w:name w:val="index 2"/>
    <w:basedOn w:val="Normal"/>
    <w:semiHidden/>
    <w:rsid w:val="000E5733"/>
    <w:pPr>
      <w:ind w:left="404" w:hanging="202"/>
    </w:pPr>
  </w:style>
  <w:style w:type="paragraph" w:styleId="Index3">
    <w:name w:val="index 3"/>
    <w:basedOn w:val="Normal"/>
    <w:semiHidden/>
    <w:rsid w:val="000E5733"/>
    <w:pPr>
      <w:ind w:left="605" w:hanging="202"/>
    </w:pPr>
  </w:style>
  <w:style w:type="paragraph" w:styleId="Index4">
    <w:name w:val="index 4"/>
    <w:basedOn w:val="Normal"/>
    <w:semiHidden/>
    <w:rsid w:val="000E5733"/>
    <w:pPr>
      <w:ind w:left="807" w:hanging="202"/>
    </w:pPr>
  </w:style>
  <w:style w:type="paragraph" w:styleId="Index5">
    <w:name w:val="index 5"/>
    <w:basedOn w:val="Normal"/>
    <w:semiHidden/>
    <w:rsid w:val="000E5733"/>
    <w:pPr>
      <w:ind w:left="1008" w:hanging="202"/>
    </w:pPr>
  </w:style>
  <w:style w:type="paragraph" w:styleId="Index6">
    <w:name w:val="index 6"/>
    <w:basedOn w:val="Normal"/>
    <w:semiHidden/>
    <w:rsid w:val="000E5733"/>
    <w:pPr>
      <w:ind w:left="1210" w:hanging="202"/>
    </w:pPr>
  </w:style>
  <w:style w:type="paragraph" w:styleId="Index7">
    <w:name w:val="index 7"/>
    <w:basedOn w:val="Normal"/>
    <w:semiHidden/>
    <w:rsid w:val="000E5733"/>
    <w:pPr>
      <w:ind w:left="1412" w:hanging="202"/>
    </w:pPr>
  </w:style>
  <w:style w:type="paragraph" w:styleId="Index8">
    <w:name w:val="index 8"/>
    <w:basedOn w:val="Normal"/>
    <w:next w:val="Index6"/>
    <w:semiHidden/>
    <w:rsid w:val="000E5733"/>
    <w:pPr>
      <w:ind w:left="1613" w:hanging="202"/>
    </w:pPr>
  </w:style>
  <w:style w:type="paragraph" w:styleId="Index9">
    <w:name w:val="index 9"/>
    <w:basedOn w:val="Normal"/>
    <w:semiHidden/>
    <w:rsid w:val="000E5733"/>
    <w:pPr>
      <w:ind w:left="1815" w:hanging="202"/>
    </w:pPr>
  </w:style>
  <w:style w:type="paragraph" w:styleId="ListBullet">
    <w:name w:val="List Bullet"/>
    <w:basedOn w:val="BodyText"/>
    <w:autoRedefine/>
    <w:qFormat/>
    <w:rsid w:val="00347AA1"/>
    <w:pPr>
      <w:numPr>
        <w:numId w:val="7"/>
      </w:numPr>
      <w:spacing w:before="120"/>
      <w:ind w:left="714" w:hanging="357"/>
    </w:pPr>
    <w:rPr>
      <w:color w:val="3B3838" w:themeColor="background2" w:themeShade="40"/>
    </w:rPr>
  </w:style>
  <w:style w:type="paragraph" w:styleId="ListBullet2">
    <w:name w:val="List Bullet 2"/>
    <w:basedOn w:val="BodyText"/>
    <w:autoRedefine/>
    <w:qFormat/>
    <w:rsid w:val="00A663E2"/>
    <w:pPr>
      <w:numPr>
        <w:numId w:val="2"/>
      </w:numPr>
      <w:spacing w:before="120"/>
      <w:ind w:left="1077" w:hanging="357"/>
    </w:pPr>
    <w:rPr>
      <w:color w:val="3B3838" w:themeColor="background2" w:themeShade="40"/>
    </w:rPr>
  </w:style>
  <w:style w:type="paragraph" w:styleId="ListBullet3">
    <w:name w:val="List Bullet 3"/>
    <w:basedOn w:val="BodyText"/>
    <w:qFormat/>
    <w:rsid w:val="00A663E2"/>
    <w:pPr>
      <w:numPr>
        <w:numId w:val="3"/>
      </w:numPr>
      <w:tabs>
        <w:tab w:val="left" w:pos="1418"/>
      </w:tabs>
      <w:spacing w:before="120"/>
      <w:ind w:left="1434" w:hanging="357"/>
    </w:pPr>
    <w:rPr>
      <w:color w:val="3B3838" w:themeColor="background2" w:themeShade="40"/>
    </w:rPr>
  </w:style>
  <w:style w:type="paragraph" w:styleId="ListNumber">
    <w:name w:val="List Number"/>
    <w:basedOn w:val="Normal"/>
    <w:autoRedefine/>
    <w:qFormat/>
    <w:rsid w:val="009940D2"/>
    <w:pPr>
      <w:widowControl/>
      <w:spacing w:before="120" w:after="120" w:line="240" w:lineRule="auto"/>
      <w:ind w:left="720" w:hanging="360"/>
      <w:jc w:val="both"/>
    </w:pPr>
    <w:rPr>
      <w:rFonts w:ascii="Trebuchet MS" w:hAnsi="Trebuchet MS"/>
      <w:color w:val="3B3838" w:themeColor="background2" w:themeShade="40"/>
      <w:sz w:val="24"/>
    </w:rPr>
  </w:style>
  <w:style w:type="paragraph" w:styleId="NormalWeb">
    <w:name w:val="Normal (Web)"/>
    <w:basedOn w:val="Normal"/>
    <w:uiPriority w:val="3"/>
    <w:semiHidden/>
    <w:rsid w:val="000E5733"/>
    <w:rPr>
      <w:sz w:val="24"/>
      <w:szCs w:val="24"/>
    </w:rPr>
  </w:style>
  <w:style w:type="paragraph" w:styleId="NormalIndent">
    <w:name w:val="Normal Indent"/>
    <w:basedOn w:val="Normal"/>
    <w:uiPriority w:val="3"/>
    <w:semiHidden/>
    <w:rsid w:val="000E5733"/>
    <w:pPr>
      <w:ind w:left="567"/>
    </w:pPr>
  </w:style>
  <w:style w:type="character" w:styleId="PageNumber">
    <w:name w:val="page number"/>
    <w:basedOn w:val="DefaultParagraphFont"/>
    <w:uiPriority w:val="1"/>
    <w:semiHidden/>
    <w:rsid w:val="00827D53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PlainText">
    <w:name w:val="Plain Text"/>
    <w:basedOn w:val="Normal"/>
    <w:uiPriority w:val="1"/>
    <w:semiHidden/>
    <w:rsid w:val="000E5733"/>
    <w:rPr>
      <w:rFonts w:ascii="Courier" w:hAnsi="Courier" w:cs="Courier New"/>
    </w:rPr>
  </w:style>
  <w:style w:type="paragraph" w:styleId="TableofAuthorities">
    <w:name w:val="table of authorities"/>
    <w:basedOn w:val="Normal"/>
    <w:next w:val="BodyText"/>
    <w:semiHidden/>
    <w:rsid w:val="000E5733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0E5733"/>
    <w:pPr>
      <w:ind w:left="400" w:hanging="400"/>
    </w:pPr>
  </w:style>
  <w:style w:type="paragraph" w:styleId="BalloonText">
    <w:name w:val="Balloon Text"/>
    <w:basedOn w:val="Normal"/>
    <w:link w:val="BalloonTextChar"/>
    <w:semiHidden/>
    <w:unhideWhenUsed/>
    <w:rsid w:val="00621D8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BodyText"/>
    <w:link w:val="TitleChar"/>
    <w:autoRedefine/>
    <w:qFormat/>
    <w:rsid w:val="006D794B"/>
    <w:pPr>
      <w:framePr w:hSpace="181" w:wrap="around" w:vAnchor="text" w:hAnchor="text" w:y="5104"/>
      <w:pBdr>
        <w:bottom w:val="single" w:sz="4" w:space="1" w:color="A5A5A5" w:themeColor="accent3"/>
      </w:pBdr>
      <w:spacing w:before="240" w:after="300"/>
      <w:suppressOverlap/>
      <w:outlineLvl w:val="0"/>
    </w:pPr>
    <w:rPr>
      <w:rFonts w:ascii="Arial Black" w:eastAsiaTheme="minorEastAsia" w:hAnsi="Arial Black"/>
      <w:caps/>
      <w:color w:val="464547"/>
      <w:sz w:val="40"/>
    </w:rPr>
  </w:style>
  <w:style w:type="paragraph" w:styleId="TOAHeading">
    <w:name w:val="toa heading"/>
    <w:basedOn w:val="Normal"/>
    <w:next w:val="BodyText"/>
    <w:semiHidden/>
    <w:rsid w:val="000E5733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qFormat/>
    <w:rsid w:val="00CD283F"/>
    <w:pPr>
      <w:spacing w:line="240" w:lineRule="auto"/>
    </w:pPr>
    <w:rPr>
      <w:rFonts w:ascii="Arial Black" w:hAnsi="Arial Black"/>
      <w:bCs/>
      <w:caps/>
      <w:color w:val="3B3838" w:themeColor="background2" w:themeShade="40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E507C7"/>
    <w:pPr>
      <w:ind w:left="200"/>
    </w:pPr>
    <w:rPr>
      <w:rFonts w:ascii="Trebuchet MS" w:hAnsi="Trebuchet MS"/>
      <w:caps/>
      <w:color w:val="3B3838" w:themeColor="background2" w:themeShade="40"/>
      <w:szCs w:val="24"/>
    </w:rPr>
  </w:style>
  <w:style w:type="paragraph" w:styleId="TOC3">
    <w:name w:val="toc 3"/>
    <w:basedOn w:val="Normal"/>
    <w:next w:val="Normal"/>
    <w:autoRedefine/>
    <w:uiPriority w:val="39"/>
    <w:qFormat/>
    <w:rsid w:val="00E507C7"/>
    <w:pPr>
      <w:ind w:left="400"/>
    </w:pPr>
    <w:rPr>
      <w:rFonts w:ascii="Trebuchet MS" w:hAnsi="Trebuchet MS"/>
      <w:iCs/>
      <w:color w:val="3B3838" w:themeColor="background2" w:themeShade="40"/>
      <w:szCs w:val="24"/>
    </w:rPr>
  </w:style>
  <w:style w:type="paragraph" w:styleId="TOC4">
    <w:name w:val="toc 4"/>
    <w:basedOn w:val="Normal"/>
    <w:next w:val="Normal"/>
    <w:autoRedefine/>
    <w:uiPriority w:val="39"/>
    <w:qFormat/>
    <w:rsid w:val="00E507C7"/>
    <w:pPr>
      <w:ind w:left="600"/>
    </w:pPr>
    <w:rPr>
      <w:rFonts w:ascii="Trebuchet MS" w:hAnsi="Trebuchet MS"/>
      <w:color w:val="3B3838" w:themeColor="background2" w:themeShade="40"/>
      <w:szCs w:val="21"/>
    </w:rPr>
  </w:style>
  <w:style w:type="paragraph" w:styleId="TOC5">
    <w:name w:val="toc 5"/>
    <w:basedOn w:val="Normal"/>
    <w:next w:val="Normal"/>
    <w:semiHidden/>
    <w:rsid w:val="006B596A"/>
    <w:pPr>
      <w:ind w:left="800"/>
    </w:pPr>
    <w:rPr>
      <w:rFonts w:ascii="Trebuchet MS" w:hAnsi="Trebuchet MS"/>
      <w:caps/>
      <w:color w:val="3B3838" w:themeColor="background2" w:themeShade="40"/>
      <w:szCs w:val="21"/>
    </w:rPr>
  </w:style>
  <w:style w:type="paragraph" w:styleId="TOC6">
    <w:name w:val="toc 6"/>
    <w:basedOn w:val="Normal"/>
    <w:next w:val="Normal"/>
    <w:semiHidden/>
    <w:rsid w:val="00B861C6"/>
    <w:pPr>
      <w:ind w:left="1000"/>
    </w:pPr>
    <w:rPr>
      <w:rFonts w:ascii="Trebuchet MS" w:hAnsi="Trebuchet MS"/>
      <w:szCs w:val="21"/>
    </w:rPr>
  </w:style>
  <w:style w:type="paragraph" w:styleId="TOC7">
    <w:name w:val="toc 7"/>
    <w:basedOn w:val="Normal"/>
    <w:next w:val="Normal"/>
    <w:semiHidden/>
    <w:rsid w:val="00B861C6"/>
    <w:pPr>
      <w:ind w:left="1200"/>
    </w:pPr>
    <w:rPr>
      <w:rFonts w:ascii="Trebuchet MS" w:hAnsi="Trebuchet MS"/>
      <w:szCs w:val="21"/>
    </w:rPr>
  </w:style>
  <w:style w:type="paragraph" w:styleId="TOC8">
    <w:name w:val="toc 8"/>
    <w:basedOn w:val="Normal"/>
    <w:next w:val="Normal"/>
    <w:semiHidden/>
    <w:rsid w:val="00B861C6"/>
    <w:pPr>
      <w:ind w:left="1400"/>
    </w:pPr>
    <w:rPr>
      <w:rFonts w:ascii="Trebuchet MS" w:hAnsi="Trebuchet MS"/>
      <w:szCs w:val="21"/>
    </w:rPr>
  </w:style>
  <w:style w:type="paragraph" w:styleId="TOC9">
    <w:name w:val="toc 9"/>
    <w:basedOn w:val="Normal"/>
    <w:next w:val="Normal"/>
    <w:semiHidden/>
    <w:rsid w:val="00B861C6"/>
    <w:pPr>
      <w:ind w:left="1600"/>
    </w:pPr>
    <w:rPr>
      <w:rFonts w:ascii="Trebuchet MS" w:hAnsi="Trebuchet MS"/>
      <w:szCs w:val="21"/>
    </w:rPr>
  </w:style>
  <w:style w:type="numbering" w:styleId="111111">
    <w:name w:val="Outline List 2"/>
    <w:basedOn w:val="NoList"/>
    <w:rsid w:val="000E5733"/>
    <w:pPr>
      <w:numPr>
        <w:numId w:val="4"/>
      </w:numPr>
    </w:pPr>
  </w:style>
  <w:style w:type="numbering" w:styleId="1ai">
    <w:name w:val="Outline List 1"/>
    <w:basedOn w:val="NoList"/>
    <w:rsid w:val="000E5733"/>
    <w:pPr>
      <w:numPr>
        <w:numId w:val="5"/>
      </w:numPr>
    </w:pPr>
  </w:style>
  <w:style w:type="paragraph" w:customStyle="1" w:styleId="Captionstyle">
    <w:name w:val="Caption_style"/>
    <w:basedOn w:val="BodyText"/>
    <w:autoRedefine/>
    <w:qFormat/>
    <w:rsid w:val="00DF3EFB"/>
    <w:pPr>
      <w:jc w:val="center"/>
    </w:pPr>
    <w:rPr>
      <w:b/>
      <w:sz w:val="18"/>
    </w:rPr>
  </w:style>
  <w:style w:type="character" w:customStyle="1" w:styleId="BodyTextChar">
    <w:name w:val="Body Text Char"/>
    <w:basedOn w:val="DefaultParagraphFont"/>
    <w:link w:val="BodyText"/>
    <w:rsid w:val="00AC3E01"/>
    <w:rPr>
      <w:rFonts w:ascii="Trebuchet MS" w:hAnsi="Trebuchet MS" w:cs="Arial"/>
    </w:rPr>
  </w:style>
  <w:style w:type="paragraph" w:styleId="CommentSubject">
    <w:name w:val="annotation subject"/>
    <w:basedOn w:val="Normal"/>
    <w:link w:val="CommentSubjectChar"/>
    <w:autoRedefine/>
    <w:qFormat/>
    <w:rsid w:val="007F4104"/>
    <w:pPr>
      <w:spacing w:before="120" w:after="120"/>
    </w:pPr>
    <w:rPr>
      <w:rFonts w:ascii="Arial Black" w:hAnsi="Arial Black"/>
      <w:bCs/>
      <w:color w:val="464547"/>
      <w:sz w:val="28"/>
    </w:rPr>
  </w:style>
  <w:style w:type="character" w:customStyle="1" w:styleId="CommentSubjectChar">
    <w:name w:val="Comment Subject Char"/>
    <w:basedOn w:val="DefaultParagraphFont"/>
    <w:link w:val="CommentSubject"/>
    <w:rsid w:val="007F4104"/>
    <w:rPr>
      <w:rFonts w:ascii="Arial Black" w:hAnsi="Arial Black"/>
      <w:bCs/>
      <w:color w:val="464547"/>
      <w:sz w:val="28"/>
    </w:rPr>
  </w:style>
  <w:style w:type="paragraph" w:styleId="TOCHeading">
    <w:name w:val="TOC Heading"/>
    <w:basedOn w:val="Heading1"/>
    <w:next w:val="Normal"/>
    <w:autoRedefine/>
    <w:unhideWhenUsed/>
    <w:qFormat/>
    <w:rsid w:val="002605AD"/>
    <w:pPr>
      <w:keepLines/>
      <w:numPr>
        <w:numId w:val="0"/>
      </w:numPr>
      <w:spacing w:after="0"/>
      <w:outlineLvl w:val="9"/>
    </w:pPr>
    <w:rPr>
      <w:rFonts w:eastAsiaTheme="majorEastAsia" w:cstheme="majorBidi"/>
      <w:b/>
      <w:szCs w:val="32"/>
    </w:rPr>
  </w:style>
  <w:style w:type="paragraph" w:customStyle="1" w:styleId="ProjectName">
    <w:name w:val="ProjectName"/>
    <w:basedOn w:val="Normal"/>
    <w:link w:val="ProjectNameChar"/>
    <w:autoRedefine/>
    <w:qFormat/>
    <w:rsid w:val="00042A5B"/>
    <w:pPr>
      <w:keepNext/>
      <w:keepLines/>
      <w:tabs>
        <w:tab w:val="left" w:pos="0"/>
      </w:tabs>
      <w:spacing w:before="120" w:after="120"/>
    </w:pPr>
    <w:rPr>
      <w:rFonts w:ascii="Arial Black" w:hAnsi="Arial Black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042A5B"/>
    <w:rPr>
      <w:rFonts w:ascii="Arial Black" w:hAnsi="Arial Black"/>
      <w:b w:val="0"/>
      <w:color w:val="464547"/>
      <w:kern w:val="28"/>
      <w:sz w:val="28"/>
      <w:szCs w:val="28"/>
    </w:rPr>
  </w:style>
  <w:style w:type="numbering" w:customStyle="1" w:styleId="Multylevelbulletlist">
    <w:name w:val="Multylevel bullet list"/>
    <w:uiPriority w:val="99"/>
    <w:rsid w:val="00806DDB"/>
    <w:pPr>
      <w:numPr>
        <w:numId w:val="6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621D80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FD4DDE"/>
    <w:rPr>
      <w:rFonts w:ascii="Arial Black" w:hAnsi="Arial Black"/>
      <w:caps/>
      <w:color w:val="1A9CB0"/>
    </w:rPr>
  </w:style>
  <w:style w:type="table" w:customStyle="1" w:styleId="TableEPAM">
    <w:name w:val="Table_EPAM"/>
    <w:basedOn w:val="TableGridLight1"/>
    <w:uiPriority w:val="99"/>
    <w:rsid w:val="00EE0AC7"/>
    <w:rPr>
      <w:rFonts w:ascii="Trebuchet MS" w:hAnsi="Trebuchet MS"/>
      <w:color w:val="3B3838" w:themeColor="background2" w:themeShade="40"/>
      <w:sz w:val="18"/>
      <w:lang w:val="en-GB" w:eastAsia="en-GB"/>
    </w:rPr>
    <w:tblPr>
      <w:tblStyleRowBandSize w:val="1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</w:tbl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3B3838" w:themeColor="background2" w:themeShade="40"/>
        <w:sz w:val="18"/>
      </w:rPr>
      <w:tblPr/>
      <w:tcPr>
        <w:shd w:val="clear" w:color="auto" w:fill="D0CECE" w:themeFill="background2" w:themeFillShade="E6"/>
      </w:tcPr>
    </w:tblStylePr>
    <w:tblStylePr w:type="lastRow">
      <w:rPr>
        <w:rFonts w:ascii="Trebuchet MS" w:hAnsi="Trebuchet MS"/>
        <w:color w:val="3B3838" w:themeColor="background2" w:themeShade="40"/>
        <w:sz w:val="18"/>
      </w:rPr>
      <w:tblPr/>
      <w:tcPr>
        <w:shd w:val="clear" w:color="auto" w:fill="FFFFFF" w:themeFill="background1"/>
      </w:tcPr>
    </w:tblStylePr>
    <w:tblStylePr w:type="firstCol">
      <w:rPr>
        <w:color w:val="3B3838" w:themeColor="background2" w:themeShade="40"/>
      </w:rPr>
    </w:tblStylePr>
    <w:tblStylePr w:type="band1Horz">
      <w:rPr>
        <w:rFonts w:ascii="Trebuchet MS" w:hAnsi="Trebuchet MS"/>
        <w:b w:val="0"/>
        <w:sz w:val="18"/>
      </w:rPr>
      <w:tblPr/>
      <w:tcPr>
        <w:shd w:val="clear" w:color="auto" w:fill="FFFFFF" w:themeFill="background1"/>
      </w:tcPr>
    </w:tblStylePr>
    <w:tblStylePr w:type="band2Horz">
      <w:rPr>
        <w:color w:val="3B3838" w:themeColor="background2" w:themeShade="40"/>
      </w:rPr>
    </w:tblStylePr>
  </w:style>
  <w:style w:type="table" w:customStyle="1" w:styleId="TableGridLight1">
    <w:name w:val="Table Grid Light1"/>
    <w:basedOn w:val="TableNormal"/>
    <w:uiPriority w:val="40"/>
    <w:rsid w:val="00AB151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ppendixLevel1">
    <w:name w:val="Appendix Level 1"/>
    <w:next w:val="BodyText"/>
    <w:autoRedefine/>
    <w:qFormat/>
    <w:rsid w:val="00C26AF9"/>
    <w:pPr>
      <w:keepNext/>
      <w:pageBreakBefore/>
      <w:numPr>
        <w:numId w:val="15"/>
      </w:numPr>
    </w:pPr>
    <w:rPr>
      <w:rFonts w:ascii="Arial Black" w:eastAsiaTheme="minorEastAsia" w:hAnsi="Arial Black" w:cstheme="minorBidi"/>
      <w:caps/>
      <w:color w:val="464547"/>
      <w:sz w:val="28"/>
      <w:szCs w:val="22"/>
    </w:rPr>
  </w:style>
  <w:style w:type="paragraph" w:customStyle="1" w:styleId="AppendixLevel2">
    <w:name w:val="Appendix Level 2"/>
    <w:next w:val="BodyText"/>
    <w:autoRedefine/>
    <w:qFormat/>
    <w:rsid w:val="00072132"/>
    <w:pPr>
      <w:numPr>
        <w:ilvl w:val="1"/>
        <w:numId w:val="9"/>
      </w:numPr>
      <w:spacing w:before="240" w:after="120"/>
      <w:ind w:left="2268" w:hanging="2268"/>
    </w:pPr>
    <w:rPr>
      <w:rFonts w:ascii="Arial Black" w:eastAsiaTheme="minorEastAsia" w:hAnsi="Arial Black" w:cstheme="minorBidi"/>
      <w:bCs/>
      <w:caps/>
      <w:color w:val="1A9CB0"/>
    </w:rPr>
  </w:style>
  <w:style w:type="paragraph" w:customStyle="1" w:styleId="Code">
    <w:name w:val="Code"/>
    <w:link w:val="CodeChar"/>
    <w:qFormat/>
    <w:rsid w:val="00B77276"/>
    <w:pPr>
      <w:shd w:val="clear" w:color="auto" w:fill="E0E0E0"/>
      <w:spacing w:before="120" w:after="120"/>
    </w:pPr>
    <w:rPr>
      <w:rFonts w:ascii="Courier New" w:eastAsiaTheme="minorEastAsia" w:hAnsi="Courier New" w:cstheme="minorBidi"/>
      <w:color w:val="464547"/>
      <w:szCs w:val="22"/>
    </w:rPr>
  </w:style>
  <w:style w:type="character" w:customStyle="1" w:styleId="CodeChar">
    <w:name w:val="Code Char"/>
    <w:basedOn w:val="DefaultParagraphFont"/>
    <w:link w:val="Code"/>
    <w:rsid w:val="00B77276"/>
    <w:rPr>
      <w:rFonts w:ascii="Courier New" w:eastAsiaTheme="minorEastAsia" w:hAnsi="Courier New" w:cstheme="minorBidi"/>
      <w:color w:val="464547"/>
      <w:szCs w:val="22"/>
      <w:shd w:val="clear" w:color="auto" w:fill="E0E0E0"/>
    </w:rPr>
  </w:style>
  <w:style w:type="table" w:customStyle="1" w:styleId="EPAM">
    <w:name w:val="EPAM"/>
    <w:basedOn w:val="TableGridLight1"/>
    <w:uiPriority w:val="99"/>
    <w:rsid w:val="00B77276"/>
    <w:rPr>
      <w:rFonts w:asciiTheme="minorHAnsi" w:eastAsiaTheme="minorEastAsia" w:hAnsiTheme="minorHAnsi" w:cstheme="minorBidi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>
        <w:jc w:val="left"/>
      </w:pPr>
      <w:rPr>
        <w:rFonts w:asciiTheme="majorHAnsi" w:hAnsiTheme="majorHAnsi"/>
        <w:b/>
        <w:caps w:val="0"/>
        <w:smallCaps w:val="0"/>
        <w:strike w:val="0"/>
        <w:dstrike w:val="0"/>
        <w:vanish w:val="0"/>
        <w:color w:val="464546"/>
        <w:sz w:val="20"/>
        <w:vertAlign w:val="baseline"/>
      </w:rPr>
      <w:tblPr/>
      <w:trPr>
        <w:tblHeader/>
      </w:trPr>
      <w:tcPr>
        <w:tc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  <w:tl2br w:val="nil"/>
          <w:tr2bl w:val="nil"/>
        </w:tcBorders>
        <w:shd w:val="clear" w:color="auto" w:fill="CCCCCC"/>
      </w:tcPr>
    </w:tblStylePr>
    <w:tblStylePr w:type="lastRow">
      <w:rPr>
        <w:rFonts w:ascii="Trebuchet MS" w:hAnsi="Trebuchet MS"/>
        <w:b w:val="0"/>
        <w:i w:val="0"/>
        <w:caps w:val="0"/>
        <w:smallCaps w:val="0"/>
        <w:strike w:val="0"/>
        <w:dstrike w:val="0"/>
        <w:vanish w:val="0"/>
        <w:color w:val="464547"/>
        <w:sz w:val="20"/>
        <w:vertAlign w:val="baseline"/>
      </w:rPr>
    </w:tblStylePr>
  </w:style>
  <w:style w:type="numbering" w:customStyle="1" w:styleId="EPAMBullets">
    <w:name w:val="EPAM Bullets"/>
    <w:uiPriority w:val="99"/>
    <w:rsid w:val="00B77276"/>
    <w:pPr>
      <w:numPr>
        <w:numId w:val="10"/>
      </w:numPr>
    </w:pPr>
  </w:style>
  <w:style w:type="paragraph" w:customStyle="1" w:styleId="NoteStyle">
    <w:name w:val="Note Style"/>
    <w:next w:val="Normal"/>
    <w:qFormat/>
    <w:rsid w:val="006D794B"/>
    <w:pPr>
      <w:numPr>
        <w:numId w:val="11"/>
      </w:numPr>
      <w:spacing w:before="120" w:after="120"/>
      <w:ind w:left="567" w:hanging="567"/>
    </w:pPr>
    <w:rPr>
      <w:rFonts w:ascii="Trebuchet MS" w:eastAsiaTheme="minorEastAsia" w:hAnsi="Trebuchet MS" w:cstheme="minorBidi"/>
      <w:color w:val="464547"/>
      <w:szCs w:val="22"/>
    </w:rPr>
  </w:style>
  <w:style w:type="paragraph" w:customStyle="1" w:styleId="TableBulletList">
    <w:name w:val="Table Bullet List"/>
    <w:basedOn w:val="Normal"/>
    <w:qFormat/>
    <w:rsid w:val="004706BE"/>
    <w:pPr>
      <w:widowControl/>
      <w:numPr>
        <w:numId w:val="12"/>
      </w:numPr>
      <w:spacing w:before="120" w:after="80" w:line="240" w:lineRule="auto"/>
      <w:ind w:left="357" w:hanging="357"/>
      <w:contextualSpacing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TableNote">
    <w:name w:val="Table Note"/>
    <w:basedOn w:val="NoteStyle"/>
    <w:uiPriority w:val="99"/>
    <w:semiHidden/>
    <w:rsid w:val="00B77276"/>
  </w:style>
  <w:style w:type="paragraph" w:customStyle="1" w:styleId="TableNumberedList">
    <w:name w:val="Table Numbered List"/>
    <w:qFormat/>
    <w:rsid w:val="004706BE"/>
    <w:pPr>
      <w:numPr>
        <w:numId w:val="13"/>
      </w:numPr>
      <w:spacing w:before="120" w:after="120"/>
      <w:contextualSpacing/>
      <w:outlineLvl w:val="0"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WarningStyle">
    <w:name w:val="Warning Style"/>
    <w:autoRedefine/>
    <w:qFormat/>
    <w:rsid w:val="000710A1"/>
    <w:pPr>
      <w:numPr>
        <w:numId w:val="14"/>
      </w:numPr>
      <w:ind w:left="907" w:hanging="907"/>
    </w:pPr>
    <w:rPr>
      <w:rFonts w:ascii="Trebuchet MS" w:eastAsiaTheme="minorEastAsia" w:hAnsi="Trebuchet MS" w:cstheme="minorBidi"/>
      <w:color w:val="464547"/>
      <w:szCs w:val="22"/>
    </w:rPr>
  </w:style>
  <w:style w:type="table" w:styleId="TableGrid">
    <w:name w:val="Table Grid"/>
    <w:basedOn w:val="TableNormal"/>
    <w:rsid w:val="00673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rsid w:val="00AB362B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D4086C"/>
    <w:rPr>
      <w:rFonts w:ascii="Arial Black" w:eastAsiaTheme="minorEastAsia" w:hAnsi="Arial Black"/>
      <w:caps/>
      <w:color w:val="464547"/>
      <w:sz w:val="40"/>
    </w:rPr>
  </w:style>
  <w:style w:type="paragraph" w:customStyle="1" w:styleId="TableHeading">
    <w:name w:val="Table_Heading"/>
    <w:basedOn w:val="Normal"/>
    <w:rsid w:val="00560319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80" w:line="200" w:lineRule="atLeast"/>
      <w:jc w:val="center"/>
    </w:pPr>
    <w:rPr>
      <w:rFonts w:ascii="Arial" w:hAnsi="Arial" w:cs="Arial"/>
      <w:b/>
      <w:bCs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I_LAB\Lections_refactoring\_1.%20Introduction%20to%20DWH\Topic%2001%20-%20Introduction%20to%20Data%20Warehousing\MTX.BI.07.Oracle%20DB.DWH_labwork01_Introduction%20to%20Data%20Warehousing_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6c8e91a9c218b609a25d14f455d7423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fd796370758a6950f549c672f58b0ecc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77E03F-EDB8-41F1-8E7A-FAC23B2958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1F561C-F884-4001-B1A2-C196647BA78D}">
  <ds:schemaRefs>
    <ds:schemaRef ds:uri="http://schemas.microsoft.com/office/2006/metadata/properties"/>
    <ds:schemaRef ds:uri="http://schemas.microsoft.com/office/infopath/2007/PartnerControls"/>
    <ds:schemaRef ds:uri="55af1afe-24e9-4d9e-8b54-53f2032f41af"/>
    <ds:schemaRef ds:uri="59158387-0b2d-4d97-a983-e5561f7f08d0"/>
  </ds:schemaRefs>
</ds:datastoreItem>
</file>

<file path=customXml/itemProps3.xml><?xml version="1.0" encoding="utf-8"?>
<ds:datastoreItem xmlns:ds="http://schemas.openxmlformats.org/officeDocument/2006/customXml" ds:itemID="{49D3E13A-69F5-4E5D-9A2E-D99F93E0E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A43183-CC32-4D6F-A4D6-405D54EDCE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MTX.BI.07.Oracle DB.DWH_labwork01_Introduction to Data Warehousing_new.dotx</Template>
  <TotalTime>1</TotalTime>
  <Pages>3</Pages>
  <Words>617</Words>
  <Characters>3521</Characters>
  <Application>Microsoft Office Word</Application>
  <DocSecurity>0</DocSecurity>
  <Lines>29</Lines>
  <Paragraphs>8</Paragraphs>
  <ScaleCrop>false</ScaleCrop>
  <Company>Epam Systems, RD Dep.</Company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DWBI Test Plan and Test Strategy</dc:title>
  <dc:subject>MTN.BI.04 Data Quality</dc:subject>
  <dc:creator>Ilya Norkin</dc:creator>
  <cp:lastModifiedBy>Emilia Sarna</cp:lastModifiedBy>
  <cp:revision>38</cp:revision>
  <cp:lastPrinted>2015-03-17T09:30:00Z</cp:lastPrinted>
  <dcterms:created xsi:type="dcterms:W3CDTF">2023-04-28T11:13:00Z</dcterms:created>
  <dcterms:modified xsi:type="dcterms:W3CDTF">2026-08-26T17:44:00Z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lassification">
    <vt:lpwstr>CONFIDENTIAL</vt:lpwstr>
  </property>
  <property fmtid="{D5CDD505-2E9C-101B-9397-08002B2CF9AE}" pid="4" name="Approval Date">
    <vt:lpwstr>19-Mar-2018</vt:lpwstr>
  </property>
  <property fmtid="{D5CDD505-2E9C-101B-9397-08002B2CF9AE}" pid="5" name="ContentTypeId">
    <vt:lpwstr>0x0101002F54897E54BA54408664CA011F7489F6</vt:lpwstr>
  </property>
  <property fmtid="{D5CDD505-2E9C-101B-9397-08002B2CF9AE}" pid="6" name="MSIP_Label_2a535040-0af2-483f-adc3-a132c21e3e2b_Enabled">
    <vt:lpwstr>true</vt:lpwstr>
  </property>
  <property fmtid="{D5CDD505-2E9C-101B-9397-08002B2CF9AE}" pid="7" name="MSIP_Label_2a535040-0af2-483f-adc3-a132c21e3e2b_SetDate">
    <vt:lpwstr>2023-04-28T11:13:36Z</vt:lpwstr>
  </property>
  <property fmtid="{D5CDD505-2E9C-101B-9397-08002B2CF9AE}" pid="8" name="MSIP_Label_2a535040-0af2-483f-adc3-a132c21e3e2b_Method">
    <vt:lpwstr>Standard</vt:lpwstr>
  </property>
  <property fmtid="{D5CDD505-2E9C-101B-9397-08002B2CF9AE}" pid="9" name="MSIP_Label_2a535040-0af2-483f-adc3-a132c21e3e2b_Name">
    <vt:lpwstr>EPAM_Confidential</vt:lpwstr>
  </property>
  <property fmtid="{D5CDD505-2E9C-101B-9397-08002B2CF9AE}" pid="10" name="MSIP_Label_2a535040-0af2-483f-adc3-a132c21e3e2b_SiteId">
    <vt:lpwstr>b41b72d0-4e9f-4c26-8a69-f949f367c91d</vt:lpwstr>
  </property>
  <property fmtid="{D5CDD505-2E9C-101B-9397-08002B2CF9AE}" pid="11" name="MSIP_Label_2a535040-0af2-483f-adc3-a132c21e3e2b_ActionId">
    <vt:lpwstr>5f18d5b3-0cd3-4e19-b742-76958570e00a</vt:lpwstr>
  </property>
  <property fmtid="{D5CDD505-2E9C-101B-9397-08002B2CF9AE}" pid="12" name="MSIP_Label_2a535040-0af2-483f-adc3-a132c21e3e2b_ContentBits">
    <vt:lpwstr>0</vt:lpwstr>
  </property>
  <property fmtid="{D5CDD505-2E9C-101B-9397-08002B2CF9AE}" pid="13" name="MediaServiceImageTags">
    <vt:lpwstr/>
  </property>
</Properties>
</file>