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0A33D" w14:textId="75317F26" w:rsidR="00FA278A" w:rsidRPr="00FA278A" w:rsidRDefault="00895C86" w:rsidP="00FA278A">
      <w:pPr>
        <w:pStyle w:val="Heading1"/>
      </w:pPr>
      <w:r w:rsidRPr="00895C86">
        <w:t xml:space="preserve">CS 255 System Design Document </w:t>
      </w:r>
    </w:p>
    <w:p w14:paraId="53A76782" w14:textId="55B7547F" w:rsidR="00FA278A" w:rsidRDefault="00FA278A" w:rsidP="00FA278A">
      <w:pPr>
        <w:spacing w:after="0" w:line="240" w:lineRule="auto"/>
        <w:jc w:val="center"/>
      </w:pPr>
      <w:r>
        <w:t>6/21/26</w:t>
      </w:r>
    </w:p>
    <w:p w14:paraId="10E86AF5" w14:textId="52C5F521" w:rsidR="00FA278A" w:rsidRDefault="00FA278A" w:rsidP="00FA278A">
      <w:pPr>
        <w:spacing w:after="0" w:line="240" w:lineRule="auto"/>
        <w:jc w:val="center"/>
      </w:pPr>
      <w:r>
        <w:t>Eric Sawyer</w:t>
      </w:r>
    </w:p>
    <w:p w14:paraId="06218F84" w14:textId="77777777" w:rsidR="00FA278A" w:rsidRDefault="00FA278A" w:rsidP="00FA278A">
      <w:pPr>
        <w:spacing w:after="0" w:line="240" w:lineRule="auto"/>
        <w:jc w:val="center"/>
      </w:pPr>
    </w:p>
    <w:p w14:paraId="0EC512E6" w14:textId="77777777" w:rsidR="00FA278A" w:rsidRPr="00FA278A" w:rsidRDefault="00FA278A" w:rsidP="00FA278A">
      <w:pPr>
        <w:spacing w:after="0" w:line="240" w:lineRule="auto"/>
        <w:jc w:val="center"/>
      </w:pPr>
    </w:p>
    <w:p w14:paraId="421CF9B7" w14:textId="77777777" w:rsidR="00DB4874" w:rsidRDefault="00DB4874" w:rsidP="00DB4874"/>
    <w:p w14:paraId="0534BBAA" w14:textId="3E3592CB" w:rsidR="00DB4874" w:rsidRDefault="00FA278A" w:rsidP="00FA278A">
      <w:pPr>
        <w:jc w:val="center"/>
        <w:rPr>
          <w:b/>
          <w:bCs/>
          <w:u w:val="single"/>
        </w:rPr>
      </w:pPr>
      <w:r w:rsidRPr="00FA278A">
        <w:rPr>
          <w:b/>
          <w:bCs/>
          <w:u w:val="single"/>
        </w:rPr>
        <w:t>UML Diagrams</w:t>
      </w:r>
    </w:p>
    <w:p w14:paraId="369A3A32" w14:textId="77777777" w:rsidR="00FA278A" w:rsidRPr="00FA278A" w:rsidRDefault="00FA278A" w:rsidP="00FA278A">
      <w:pPr>
        <w:jc w:val="center"/>
        <w:rPr>
          <w:b/>
          <w:bCs/>
          <w:u w:val="single"/>
        </w:rPr>
      </w:pPr>
    </w:p>
    <w:p w14:paraId="11627D84" w14:textId="77777777" w:rsidR="00895C86" w:rsidRPr="00895C86" w:rsidRDefault="00895C86" w:rsidP="0005783A">
      <w:pPr>
        <w:suppressAutoHyphens/>
        <w:spacing w:after="0"/>
      </w:pPr>
    </w:p>
    <w:p w14:paraId="2A1C7A63" w14:textId="218FF19F" w:rsidR="00976E7F" w:rsidRPr="00976E7F" w:rsidRDefault="00895C86" w:rsidP="00976E7F">
      <w:pPr>
        <w:pStyle w:val="Heading3"/>
        <w:keepNext w:val="0"/>
        <w:keepLines w:val="0"/>
        <w:suppressAutoHyphens/>
      </w:pPr>
      <w:r w:rsidRPr="00FA278A">
        <w:t>Use Case</w:t>
      </w:r>
      <w:r w:rsidR="00FA278A">
        <w:t xml:space="preserve"> Diagram</w:t>
      </w:r>
    </w:p>
    <w:p w14:paraId="63467DA1" w14:textId="224E6248" w:rsidR="00DB4874" w:rsidRDefault="00DB4874" w:rsidP="0005783A">
      <w:pPr>
        <w:suppressAutoHyphens/>
        <w:spacing w:after="0" w:line="240" w:lineRule="auto"/>
        <w:rPr>
          <w:rFonts w:ascii="Calibri" w:hAnsi="Calibri" w:cs="Calibri"/>
          <w:i/>
        </w:rPr>
      </w:pPr>
      <w:r w:rsidRPr="0054785D">
        <w:rPr>
          <w:noProof/>
        </w:rPr>
        <w:drawing>
          <wp:inline distT="0" distB="0" distL="0" distR="0" wp14:anchorId="341D2100" wp14:editId="11E75D5C">
            <wp:extent cx="5828306" cy="5090666"/>
            <wp:effectExtent l="0" t="0" r="1270" b="0"/>
            <wp:docPr id="1975892160" name="Picture 1975892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review.png"/>
                    <pic:cNvPicPr/>
                  </pic:nvPicPr>
                  <pic:blipFill>
                    <a:blip r:embed="rId7"/>
                    <a:stretch>
                      <a:fillRect/>
                    </a:stretch>
                  </pic:blipFill>
                  <pic:spPr>
                    <a:xfrm>
                      <a:off x="0" y="0"/>
                      <a:ext cx="5871063" cy="5128012"/>
                    </a:xfrm>
                    <a:prstGeom prst="rect">
                      <a:avLst/>
                    </a:prstGeom>
                  </pic:spPr>
                </pic:pic>
              </a:graphicData>
            </a:graphic>
          </wp:inline>
        </w:drawing>
      </w:r>
    </w:p>
    <w:p w14:paraId="51FF661A" w14:textId="77777777" w:rsidR="00DB4874" w:rsidRDefault="00DB4874" w:rsidP="0005783A">
      <w:pPr>
        <w:suppressAutoHyphens/>
        <w:spacing w:after="0" w:line="240" w:lineRule="auto"/>
        <w:rPr>
          <w:rFonts w:ascii="Calibri" w:hAnsi="Calibri" w:cs="Calibri"/>
          <w:i/>
        </w:rPr>
      </w:pPr>
    </w:p>
    <w:p w14:paraId="76BDF6CB" w14:textId="77777777" w:rsidR="00DB4874" w:rsidRDefault="00DB4874" w:rsidP="0005783A">
      <w:pPr>
        <w:suppressAutoHyphens/>
        <w:spacing w:after="0" w:line="240" w:lineRule="auto"/>
        <w:rPr>
          <w:rFonts w:ascii="Calibri" w:hAnsi="Calibri" w:cs="Calibri"/>
          <w:i/>
        </w:rPr>
      </w:pPr>
    </w:p>
    <w:p w14:paraId="6BCBECFE" w14:textId="77777777" w:rsidR="00DB4874" w:rsidRDefault="00DB4874" w:rsidP="0005783A">
      <w:pPr>
        <w:suppressAutoHyphens/>
        <w:spacing w:after="0" w:line="240" w:lineRule="auto"/>
        <w:rPr>
          <w:rFonts w:ascii="Calibri" w:hAnsi="Calibri" w:cs="Calibri"/>
          <w:i/>
        </w:rPr>
      </w:pPr>
    </w:p>
    <w:p w14:paraId="53A3CA3E" w14:textId="77777777" w:rsidR="00DB4874" w:rsidRDefault="00DB4874" w:rsidP="0005783A">
      <w:pPr>
        <w:suppressAutoHyphens/>
        <w:spacing w:after="0" w:line="240" w:lineRule="auto"/>
        <w:rPr>
          <w:rFonts w:ascii="Calibri" w:hAnsi="Calibri" w:cs="Calibri"/>
          <w:i/>
        </w:rPr>
      </w:pPr>
    </w:p>
    <w:p w14:paraId="08CF143F" w14:textId="77777777" w:rsidR="00DB4874" w:rsidRDefault="00DB4874" w:rsidP="0005783A">
      <w:pPr>
        <w:suppressAutoHyphens/>
        <w:spacing w:after="0" w:line="240" w:lineRule="auto"/>
        <w:rPr>
          <w:rFonts w:ascii="Calibri" w:hAnsi="Calibri" w:cs="Calibri"/>
          <w:i/>
        </w:rPr>
      </w:pPr>
    </w:p>
    <w:p w14:paraId="73A1EBE9" w14:textId="77777777" w:rsidR="00DB4874" w:rsidRPr="00895C86" w:rsidRDefault="00DB4874" w:rsidP="0005783A">
      <w:pPr>
        <w:suppressAutoHyphens/>
        <w:spacing w:after="0" w:line="240" w:lineRule="auto"/>
        <w:rPr>
          <w:rFonts w:ascii="Calibri" w:hAnsi="Calibri" w:cs="Calibri"/>
          <w:i/>
        </w:rPr>
      </w:pPr>
    </w:p>
    <w:p w14:paraId="1FEE88D6" w14:textId="77777777" w:rsidR="007E12E6" w:rsidRPr="00895C86" w:rsidRDefault="007E12E6" w:rsidP="0005783A">
      <w:pPr>
        <w:suppressAutoHyphens/>
        <w:spacing w:after="0" w:line="240" w:lineRule="auto"/>
        <w:rPr>
          <w:rFonts w:ascii="Calibri" w:hAnsi="Calibri" w:cs="Calibri"/>
        </w:rPr>
      </w:pPr>
    </w:p>
    <w:p w14:paraId="1D043DC8" w14:textId="712B21F4" w:rsidR="007E12E6" w:rsidRDefault="00895C86" w:rsidP="00976E7F">
      <w:pPr>
        <w:pStyle w:val="Heading3"/>
        <w:keepNext w:val="0"/>
        <w:keepLines w:val="0"/>
        <w:suppressAutoHyphens/>
        <w:jc w:val="center"/>
        <w:rPr>
          <w:u w:val="single"/>
        </w:rPr>
      </w:pPr>
      <w:r w:rsidRPr="00976E7F">
        <w:rPr>
          <w:u w:val="single"/>
        </w:rPr>
        <w:t>Activity Diagrams</w:t>
      </w:r>
      <w:r w:rsidR="00DB4874" w:rsidRPr="00976E7F">
        <w:rPr>
          <w:u w:val="single"/>
        </w:rPr>
        <w:t>:</w:t>
      </w:r>
    </w:p>
    <w:p w14:paraId="48D7C2F1" w14:textId="77777777" w:rsidR="00976E7F" w:rsidRPr="00976E7F" w:rsidRDefault="00976E7F" w:rsidP="00976E7F"/>
    <w:p w14:paraId="5E8EF614" w14:textId="77777777" w:rsidR="00DB4874" w:rsidRDefault="00DB4874" w:rsidP="0005783A">
      <w:pPr>
        <w:suppressAutoHyphens/>
        <w:spacing w:after="0" w:line="240" w:lineRule="auto"/>
        <w:rPr>
          <w:rFonts w:ascii="Calibri" w:hAnsi="Calibri" w:cs="Calibri"/>
          <w:i/>
        </w:rPr>
      </w:pPr>
    </w:p>
    <w:p w14:paraId="2007FFE9" w14:textId="1B9447FC" w:rsidR="00DB4874" w:rsidRDefault="00DB4874" w:rsidP="0005783A">
      <w:pPr>
        <w:suppressAutoHyphens/>
        <w:spacing w:after="0" w:line="240" w:lineRule="auto"/>
        <w:rPr>
          <w:rFonts w:ascii="Calibri" w:hAnsi="Calibri" w:cs="Calibri"/>
          <w:iCs/>
        </w:rPr>
      </w:pPr>
      <w:r>
        <w:rPr>
          <w:rFonts w:ascii="Calibri" w:hAnsi="Calibri" w:cs="Calibri"/>
          <w:b/>
          <w:bCs/>
          <w:iCs/>
        </w:rPr>
        <w:t xml:space="preserve">Use Case: </w:t>
      </w:r>
      <w:r w:rsidR="00FA278A">
        <w:rPr>
          <w:rFonts w:ascii="Calibri" w:hAnsi="Calibri" w:cs="Calibri"/>
          <w:iCs/>
        </w:rPr>
        <w:t>User login/authentication</w:t>
      </w:r>
      <w:r>
        <w:rPr>
          <w:rFonts w:ascii="Calibri" w:hAnsi="Calibri" w:cs="Calibri"/>
          <w:iCs/>
        </w:rPr>
        <w:t>.</w:t>
      </w:r>
    </w:p>
    <w:p w14:paraId="56E7B6BA" w14:textId="5E7C4E0A" w:rsidR="00092139" w:rsidRPr="00092139" w:rsidRDefault="00092139" w:rsidP="00092139">
      <w:pPr>
        <w:suppressAutoHyphens/>
        <w:spacing w:after="0" w:line="240" w:lineRule="auto"/>
        <w:jc w:val="center"/>
        <w:rPr>
          <w:rFonts w:ascii="Calibri" w:hAnsi="Calibri" w:cs="Calibri"/>
          <w:iCs/>
        </w:rPr>
      </w:pPr>
      <w:r w:rsidRPr="00092139">
        <w:rPr>
          <w:rFonts w:ascii="Calibri" w:hAnsi="Calibri" w:cs="Calibri"/>
          <w:iCs/>
        </w:rPr>
        <w:drawing>
          <wp:inline distT="0" distB="0" distL="0" distR="0" wp14:anchorId="66048824" wp14:editId="49A49232">
            <wp:extent cx="4142630" cy="6932913"/>
            <wp:effectExtent l="0" t="0" r="0" b="1905"/>
            <wp:docPr id="14644438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72636" cy="6983129"/>
                    </a:xfrm>
                    <a:prstGeom prst="rect">
                      <a:avLst/>
                    </a:prstGeom>
                    <a:noFill/>
                    <a:ln>
                      <a:noFill/>
                    </a:ln>
                  </pic:spPr>
                </pic:pic>
              </a:graphicData>
            </a:graphic>
          </wp:inline>
        </w:drawing>
      </w:r>
    </w:p>
    <w:p w14:paraId="31FD08C3" w14:textId="4580E718" w:rsidR="00A8472F" w:rsidRPr="00A8472F" w:rsidRDefault="00A8472F" w:rsidP="00A8472F">
      <w:pPr>
        <w:suppressAutoHyphens/>
        <w:spacing w:after="0" w:line="240" w:lineRule="auto"/>
        <w:jc w:val="center"/>
        <w:rPr>
          <w:rFonts w:ascii="Calibri" w:hAnsi="Calibri" w:cs="Calibri"/>
          <w:iCs/>
        </w:rPr>
      </w:pPr>
    </w:p>
    <w:p w14:paraId="0CF96037" w14:textId="6756DC05" w:rsidR="00DB4874" w:rsidRDefault="00DB4874" w:rsidP="0005783A">
      <w:pPr>
        <w:suppressAutoHyphens/>
        <w:spacing w:after="0" w:line="240" w:lineRule="auto"/>
        <w:rPr>
          <w:rFonts w:ascii="Calibri" w:hAnsi="Calibri" w:cs="Calibri"/>
          <w:iCs/>
        </w:rPr>
      </w:pPr>
    </w:p>
    <w:p w14:paraId="7ADB73C6" w14:textId="77777777" w:rsidR="00DB4874" w:rsidRDefault="00DB4874" w:rsidP="0005783A">
      <w:pPr>
        <w:suppressAutoHyphens/>
        <w:spacing w:after="0" w:line="240" w:lineRule="auto"/>
        <w:rPr>
          <w:rFonts w:ascii="Calibri" w:hAnsi="Calibri" w:cs="Calibri"/>
          <w:iCs/>
        </w:rPr>
      </w:pPr>
    </w:p>
    <w:p w14:paraId="1596B961" w14:textId="33855E2F" w:rsidR="00DB4874" w:rsidRDefault="00DB4874" w:rsidP="0005783A">
      <w:pPr>
        <w:suppressAutoHyphens/>
        <w:spacing w:after="0" w:line="240" w:lineRule="auto"/>
        <w:rPr>
          <w:rFonts w:ascii="Calibri" w:hAnsi="Calibri" w:cs="Calibri"/>
          <w:iCs/>
        </w:rPr>
      </w:pPr>
      <w:r>
        <w:rPr>
          <w:rFonts w:ascii="Calibri" w:hAnsi="Calibri" w:cs="Calibri"/>
          <w:b/>
          <w:bCs/>
          <w:iCs/>
        </w:rPr>
        <w:t xml:space="preserve">Use Case: </w:t>
      </w:r>
      <w:r>
        <w:rPr>
          <w:rFonts w:ascii="Calibri" w:hAnsi="Calibri" w:cs="Calibri"/>
          <w:iCs/>
        </w:rPr>
        <w:t>A student scheduling a lesson.</w:t>
      </w:r>
    </w:p>
    <w:p w14:paraId="4D1CBB3C" w14:textId="77777777" w:rsidR="00DB4874" w:rsidRDefault="00DB4874" w:rsidP="0005783A">
      <w:pPr>
        <w:suppressAutoHyphens/>
        <w:spacing w:after="0" w:line="240" w:lineRule="auto"/>
        <w:rPr>
          <w:rFonts w:ascii="Calibri" w:hAnsi="Calibri" w:cs="Calibri"/>
          <w:iCs/>
        </w:rPr>
      </w:pPr>
    </w:p>
    <w:p w14:paraId="5CB2AFCA" w14:textId="5EB721B5" w:rsidR="002C7DA9" w:rsidRPr="002C7DA9" w:rsidRDefault="002C7DA9" w:rsidP="002C7DA9">
      <w:pPr>
        <w:suppressAutoHyphens/>
        <w:spacing w:after="0" w:line="240" w:lineRule="auto"/>
        <w:jc w:val="center"/>
        <w:rPr>
          <w:rFonts w:ascii="Calibri" w:hAnsi="Calibri" w:cs="Calibri"/>
          <w:iCs/>
        </w:rPr>
      </w:pPr>
      <w:r w:rsidRPr="002C7DA9">
        <w:rPr>
          <w:rFonts w:ascii="Calibri" w:hAnsi="Calibri" w:cs="Calibri"/>
          <w:iCs/>
        </w:rPr>
        <w:drawing>
          <wp:inline distT="0" distB="0" distL="0" distR="0" wp14:anchorId="6CBAFE17" wp14:editId="214D26B4">
            <wp:extent cx="5088835" cy="6997148"/>
            <wp:effectExtent l="0" t="0" r="0" b="0"/>
            <wp:docPr id="2529828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00723" cy="7013494"/>
                    </a:xfrm>
                    <a:prstGeom prst="rect">
                      <a:avLst/>
                    </a:prstGeom>
                    <a:noFill/>
                    <a:ln>
                      <a:noFill/>
                    </a:ln>
                  </pic:spPr>
                </pic:pic>
              </a:graphicData>
            </a:graphic>
          </wp:inline>
        </w:drawing>
      </w:r>
    </w:p>
    <w:p w14:paraId="7856D8F8" w14:textId="77777777" w:rsidR="00DB4874" w:rsidRPr="00DB4874" w:rsidRDefault="00DB4874" w:rsidP="0005783A">
      <w:pPr>
        <w:suppressAutoHyphens/>
        <w:spacing w:after="0" w:line="240" w:lineRule="auto"/>
        <w:rPr>
          <w:rFonts w:ascii="Calibri" w:hAnsi="Calibri" w:cs="Calibri"/>
          <w:iCs/>
        </w:rPr>
      </w:pPr>
    </w:p>
    <w:p w14:paraId="3B0FCFAE" w14:textId="77777777" w:rsidR="007E12E6" w:rsidRPr="00895C86" w:rsidRDefault="007E12E6" w:rsidP="0005783A">
      <w:pPr>
        <w:suppressAutoHyphens/>
        <w:spacing w:after="0" w:line="240" w:lineRule="auto"/>
        <w:rPr>
          <w:rFonts w:ascii="Calibri" w:hAnsi="Calibri" w:cs="Calibri"/>
        </w:rPr>
      </w:pPr>
    </w:p>
    <w:p w14:paraId="689F1A81" w14:textId="77777777" w:rsidR="007E12E6" w:rsidRPr="00895C86" w:rsidRDefault="00895C86" w:rsidP="0005783A">
      <w:pPr>
        <w:pStyle w:val="Heading3"/>
        <w:keepNext w:val="0"/>
        <w:keepLines w:val="0"/>
        <w:suppressAutoHyphens/>
      </w:pPr>
      <w:r w:rsidRPr="00895C86">
        <w:t>UML Sequence Diagram</w:t>
      </w:r>
    </w:p>
    <w:p w14:paraId="2D04B416" w14:textId="77777777" w:rsidR="00DB4874" w:rsidRDefault="00DB4874" w:rsidP="0005783A">
      <w:pPr>
        <w:suppressAutoHyphens/>
        <w:spacing w:after="0" w:line="240" w:lineRule="auto"/>
        <w:rPr>
          <w:rFonts w:ascii="Calibri" w:hAnsi="Calibri" w:cs="Calibri"/>
          <w:i/>
        </w:rPr>
      </w:pPr>
    </w:p>
    <w:p w14:paraId="71433763" w14:textId="12B12B3C" w:rsidR="00DB4874" w:rsidRDefault="00DB4874" w:rsidP="0005783A">
      <w:pPr>
        <w:suppressAutoHyphens/>
        <w:spacing w:after="0" w:line="240" w:lineRule="auto"/>
        <w:rPr>
          <w:rFonts w:ascii="Calibri" w:hAnsi="Calibri" w:cs="Calibri"/>
          <w:iCs/>
        </w:rPr>
      </w:pPr>
      <w:r>
        <w:rPr>
          <w:rFonts w:ascii="Calibri" w:hAnsi="Calibri" w:cs="Calibri"/>
          <w:b/>
          <w:bCs/>
          <w:iCs/>
        </w:rPr>
        <w:t xml:space="preserve">Sequence: </w:t>
      </w:r>
      <w:r>
        <w:rPr>
          <w:rFonts w:ascii="Calibri" w:hAnsi="Calibri" w:cs="Calibri"/>
          <w:iCs/>
        </w:rPr>
        <w:t>A student scheduling a lesson.</w:t>
      </w:r>
    </w:p>
    <w:p w14:paraId="16401984" w14:textId="3D5D41A9" w:rsidR="00C84B75" w:rsidRPr="00C84B75" w:rsidRDefault="00C84B75" w:rsidP="00976E7F">
      <w:pPr>
        <w:suppressAutoHyphens/>
        <w:spacing w:after="0" w:line="240" w:lineRule="auto"/>
        <w:jc w:val="center"/>
        <w:rPr>
          <w:rFonts w:ascii="Calibri" w:hAnsi="Calibri" w:cs="Calibri"/>
          <w:iCs/>
        </w:rPr>
      </w:pPr>
      <w:r w:rsidRPr="00C84B75">
        <w:rPr>
          <w:rFonts w:ascii="Calibri" w:hAnsi="Calibri" w:cs="Calibri"/>
          <w:iCs/>
        </w:rPr>
        <w:drawing>
          <wp:inline distT="0" distB="0" distL="0" distR="0" wp14:anchorId="7AD9F2AF" wp14:editId="39A6FC18">
            <wp:extent cx="5947656" cy="5422789"/>
            <wp:effectExtent l="0" t="0" r="0" b="6985"/>
            <wp:docPr id="10555541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00224" cy="5470718"/>
                    </a:xfrm>
                    <a:prstGeom prst="rect">
                      <a:avLst/>
                    </a:prstGeom>
                    <a:noFill/>
                    <a:ln>
                      <a:noFill/>
                    </a:ln>
                  </pic:spPr>
                </pic:pic>
              </a:graphicData>
            </a:graphic>
          </wp:inline>
        </w:drawing>
      </w:r>
    </w:p>
    <w:p w14:paraId="0B3AB6FB" w14:textId="77777777" w:rsidR="00C84B75" w:rsidRPr="00DB4874" w:rsidRDefault="00C84B75" w:rsidP="0005783A">
      <w:pPr>
        <w:suppressAutoHyphens/>
        <w:spacing w:after="0" w:line="240" w:lineRule="auto"/>
        <w:rPr>
          <w:rFonts w:ascii="Calibri" w:hAnsi="Calibri" w:cs="Calibri"/>
          <w:iCs/>
        </w:rPr>
      </w:pPr>
    </w:p>
    <w:p w14:paraId="3FC6B42C" w14:textId="77777777" w:rsidR="007E12E6" w:rsidRPr="00895C86" w:rsidRDefault="007E12E6" w:rsidP="0005783A">
      <w:pPr>
        <w:suppressAutoHyphens/>
        <w:spacing w:after="0" w:line="240" w:lineRule="auto"/>
        <w:rPr>
          <w:rFonts w:ascii="Calibri" w:hAnsi="Calibri" w:cs="Calibri"/>
        </w:rPr>
      </w:pPr>
    </w:p>
    <w:p w14:paraId="1B9BC08D" w14:textId="77777777" w:rsidR="00976E7F" w:rsidRDefault="00976E7F" w:rsidP="0005783A">
      <w:pPr>
        <w:pStyle w:val="Heading3"/>
        <w:keepNext w:val="0"/>
        <w:keepLines w:val="0"/>
        <w:suppressAutoHyphens/>
      </w:pPr>
    </w:p>
    <w:p w14:paraId="668BC1D8" w14:textId="77777777" w:rsidR="00976E7F" w:rsidRDefault="00976E7F" w:rsidP="0005783A">
      <w:pPr>
        <w:pStyle w:val="Heading3"/>
        <w:keepNext w:val="0"/>
        <w:keepLines w:val="0"/>
        <w:suppressAutoHyphens/>
      </w:pPr>
    </w:p>
    <w:p w14:paraId="62BF95D7" w14:textId="77777777" w:rsidR="00976E7F" w:rsidRDefault="00976E7F" w:rsidP="0005783A">
      <w:pPr>
        <w:pStyle w:val="Heading3"/>
        <w:keepNext w:val="0"/>
        <w:keepLines w:val="0"/>
        <w:suppressAutoHyphens/>
      </w:pPr>
    </w:p>
    <w:p w14:paraId="53ECECC3" w14:textId="77777777" w:rsidR="00976E7F" w:rsidRDefault="00976E7F" w:rsidP="0005783A">
      <w:pPr>
        <w:pStyle w:val="Heading3"/>
        <w:keepNext w:val="0"/>
        <w:keepLines w:val="0"/>
        <w:suppressAutoHyphens/>
      </w:pPr>
    </w:p>
    <w:p w14:paraId="5483B53B" w14:textId="77777777" w:rsidR="00976E7F" w:rsidRDefault="00976E7F" w:rsidP="00976E7F"/>
    <w:p w14:paraId="32DE7400" w14:textId="77777777" w:rsidR="00976E7F" w:rsidRPr="00976E7F" w:rsidRDefault="00976E7F" w:rsidP="00976E7F"/>
    <w:p w14:paraId="1A0F49E3" w14:textId="77777777" w:rsidR="00976E7F" w:rsidRDefault="00976E7F" w:rsidP="0005783A">
      <w:pPr>
        <w:pStyle w:val="Heading3"/>
        <w:keepNext w:val="0"/>
        <w:keepLines w:val="0"/>
        <w:suppressAutoHyphens/>
      </w:pPr>
    </w:p>
    <w:p w14:paraId="22CDDD7B" w14:textId="77777777" w:rsidR="00976E7F" w:rsidRDefault="00976E7F" w:rsidP="0005783A">
      <w:pPr>
        <w:pStyle w:val="Heading3"/>
        <w:keepNext w:val="0"/>
        <w:keepLines w:val="0"/>
        <w:suppressAutoHyphens/>
      </w:pPr>
    </w:p>
    <w:p w14:paraId="44FAD4D9" w14:textId="57924E2C" w:rsidR="007E12E6" w:rsidRPr="00895C86" w:rsidRDefault="00895C86" w:rsidP="0005783A">
      <w:pPr>
        <w:pStyle w:val="Heading3"/>
        <w:keepNext w:val="0"/>
        <w:keepLines w:val="0"/>
        <w:suppressAutoHyphens/>
      </w:pPr>
      <w:r w:rsidRPr="00895C86">
        <w:lastRenderedPageBreak/>
        <w:t>UML Class Diagram</w:t>
      </w:r>
    </w:p>
    <w:p w14:paraId="6D68B463" w14:textId="2D85D544" w:rsidR="00976E7F" w:rsidRPr="00976E7F" w:rsidRDefault="00976E7F" w:rsidP="00976E7F">
      <w:pPr>
        <w:suppressAutoHyphens/>
        <w:spacing w:after="0" w:line="240" w:lineRule="auto"/>
        <w:rPr>
          <w:rFonts w:ascii="Calibri" w:hAnsi="Calibri" w:cs="Calibri"/>
          <w:i/>
        </w:rPr>
      </w:pPr>
      <w:r w:rsidRPr="00976E7F">
        <w:rPr>
          <w:rFonts w:ascii="Calibri" w:hAnsi="Calibri" w:cs="Calibri"/>
          <w:i/>
        </w:rPr>
        <w:drawing>
          <wp:inline distT="0" distB="0" distL="0" distR="0" wp14:anchorId="2F911F40" wp14:editId="7FFD1620">
            <wp:extent cx="5943600" cy="6315075"/>
            <wp:effectExtent l="0" t="0" r="0" b="9525"/>
            <wp:docPr id="3445665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6315075"/>
                    </a:xfrm>
                    <a:prstGeom prst="rect">
                      <a:avLst/>
                    </a:prstGeom>
                    <a:noFill/>
                    <a:ln>
                      <a:noFill/>
                    </a:ln>
                  </pic:spPr>
                </pic:pic>
              </a:graphicData>
            </a:graphic>
          </wp:inline>
        </w:drawing>
      </w:r>
    </w:p>
    <w:p w14:paraId="14A41DAE" w14:textId="77777777" w:rsidR="00FA278A" w:rsidRDefault="00FA278A" w:rsidP="0005783A">
      <w:pPr>
        <w:suppressAutoHyphens/>
        <w:spacing w:after="0" w:line="240" w:lineRule="auto"/>
        <w:rPr>
          <w:rFonts w:ascii="Calibri" w:hAnsi="Calibri" w:cs="Calibri"/>
          <w:i/>
        </w:rPr>
      </w:pPr>
    </w:p>
    <w:p w14:paraId="3C381559" w14:textId="77777777" w:rsidR="00FA278A" w:rsidRPr="00FA278A" w:rsidRDefault="00FA278A" w:rsidP="0005783A">
      <w:pPr>
        <w:suppressAutoHyphens/>
        <w:spacing w:after="0" w:line="240" w:lineRule="auto"/>
        <w:rPr>
          <w:rFonts w:ascii="Calibri" w:hAnsi="Calibri" w:cs="Calibri"/>
          <w:iCs/>
        </w:rPr>
      </w:pPr>
    </w:p>
    <w:p w14:paraId="3C7CD5F7" w14:textId="77777777" w:rsidR="007E12E6" w:rsidRDefault="007E12E6" w:rsidP="0005783A">
      <w:pPr>
        <w:suppressAutoHyphens/>
        <w:spacing w:after="0" w:line="240" w:lineRule="auto"/>
        <w:rPr>
          <w:rFonts w:ascii="Calibri" w:hAnsi="Calibri" w:cs="Calibri"/>
        </w:rPr>
      </w:pPr>
    </w:p>
    <w:p w14:paraId="6D91EF43" w14:textId="77777777" w:rsidR="00976E7F" w:rsidRDefault="00976E7F" w:rsidP="0005783A">
      <w:pPr>
        <w:suppressAutoHyphens/>
        <w:spacing w:after="0" w:line="240" w:lineRule="auto"/>
        <w:rPr>
          <w:rFonts w:ascii="Calibri" w:hAnsi="Calibri" w:cs="Calibri"/>
        </w:rPr>
      </w:pPr>
    </w:p>
    <w:p w14:paraId="71970B2D" w14:textId="77777777" w:rsidR="00976E7F" w:rsidRDefault="00976E7F" w:rsidP="0005783A">
      <w:pPr>
        <w:suppressAutoHyphens/>
        <w:spacing w:after="0" w:line="240" w:lineRule="auto"/>
        <w:rPr>
          <w:rFonts w:ascii="Calibri" w:hAnsi="Calibri" w:cs="Calibri"/>
        </w:rPr>
      </w:pPr>
    </w:p>
    <w:p w14:paraId="439DE58F" w14:textId="77777777" w:rsidR="00976E7F" w:rsidRDefault="00976E7F" w:rsidP="0005783A">
      <w:pPr>
        <w:suppressAutoHyphens/>
        <w:spacing w:after="0" w:line="240" w:lineRule="auto"/>
        <w:rPr>
          <w:rFonts w:ascii="Calibri" w:hAnsi="Calibri" w:cs="Calibri"/>
        </w:rPr>
      </w:pPr>
    </w:p>
    <w:p w14:paraId="103E5A0D" w14:textId="77777777" w:rsidR="00976E7F" w:rsidRDefault="00976E7F" w:rsidP="0005783A">
      <w:pPr>
        <w:suppressAutoHyphens/>
        <w:spacing w:after="0" w:line="240" w:lineRule="auto"/>
        <w:rPr>
          <w:rFonts w:ascii="Calibri" w:hAnsi="Calibri" w:cs="Calibri"/>
        </w:rPr>
      </w:pPr>
    </w:p>
    <w:p w14:paraId="0C20C650" w14:textId="77777777" w:rsidR="00976E7F" w:rsidRDefault="00976E7F" w:rsidP="0005783A">
      <w:pPr>
        <w:suppressAutoHyphens/>
        <w:spacing w:after="0" w:line="240" w:lineRule="auto"/>
        <w:rPr>
          <w:rFonts w:ascii="Calibri" w:hAnsi="Calibri" w:cs="Calibri"/>
        </w:rPr>
      </w:pPr>
    </w:p>
    <w:p w14:paraId="330C41F7" w14:textId="77777777" w:rsidR="00FA278A" w:rsidRPr="00895C86" w:rsidRDefault="00FA278A" w:rsidP="0005783A">
      <w:pPr>
        <w:suppressAutoHyphens/>
        <w:spacing w:after="0" w:line="240" w:lineRule="auto"/>
        <w:rPr>
          <w:rFonts w:ascii="Calibri" w:hAnsi="Calibri" w:cs="Calibri"/>
        </w:rPr>
      </w:pPr>
    </w:p>
    <w:p w14:paraId="5BD05AE6" w14:textId="77777777" w:rsidR="00976E7F" w:rsidRDefault="00976E7F" w:rsidP="0005783A">
      <w:pPr>
        <w:pStyle w:val="Heading2"/>
      </w:pPr>
    </w:p>
    <w:p w14:paraId="1C292E16" w14:textId="1A9EDEA7" w:rsidR="007E12E6" w:rsidRDefault="00895C86" w:rsidP="0005783A">
      <w:pPr>
        <w:pStyle w:val="Heading2"/>
      </w:pPr>
      <w:r w:rsidRPr="00895C86">
        <w:t>Technical Requirements</w:t>
      </w:r>
    </w:p>
    <w:p w14:paraId="57380183" w14:textId="77777777" w:rsidR="00976E7F" w:rsidRPr="00976E7F" w:rsidRDefault="00976E7F" w:rsidP="00976E7F"/>
    <w:p w14:paraId="2FC06D9F" w14:textId="77777777" w:rsidR="00FA278A" w:rsidRDefault="00FA278A" w:rsidP="0005783A">
      <w:pPr>
        <w:suppressAutoHyphens/>
        <w:spacing w:after="0" w:line="240" w:lineRule="auto"/>
        <w:rPr>
          <w:rFonts w:ascii="Calibri" w:hAnsi="Calibri" w:cs="Calibri"/>
          <w:i/>
        </w:rPr>
      </w:pPr>
    </w:p>
    <w:p w14:paraId="1A45DC60" w14:textId="7EE4EB3C" w:rsidR="00FA278A" w:rsidRPr="00FA278A" w:rsidRDefault="00FA278A" w:rsidP="00FA278A">
      <w:pPr>
        <w:suppressAutoHyphens/>
        <w:spacing w:after="0" w:line="240" w:lineRule="auto"/>
        <w:jc w:val="center"/>
        <w:rPr>
          <w:rFonts w:ascii="Calibri" w:hAnsi="Calibri" w:cs="Calibri"/>
          <w:b/>
          <w:bCs/>
          <w:iCs/>
          <w:u w:val="single"/>
        </w:rPr>
      </w:pPr>
      <w:r w:rsidRPr="00FA278A">
        <w:rPr>
          <w:rFonts w:ascii="Calibri" w:hAnsi="Calibri" w:cs="Calibri"/>
          <w:b/>
          <w:bCs/>
          <w:iCs/>
          <w:u w:val="single"/>
        </w:rPr>
        <w:t>Hardware Requirements</w:t>
      </w:r>
    </w:p>
    <w:p w14:paraId="0523FD42" w14:textId="031EE397" w:rsidR="00FA278A" w:rsidRPr="00FA278A" w:rsidRDefault="00FA278A" w:rsidP="00FA278A">
      <w:pPr>
        <w:suppressAutoHyphens/>
        <w:spacing w:after="0" w:line="240" w:lineRule="auto"/>
        <w:rPr>
          <w:rFonts w:ascii="Calibri" w:hAnsi="Calibri" w:cs="Calibri"/>
          <w:iCs/>
        </w:rPr>
      </w:pPr>
    </w:p>
    <w:p w14:paraId="50B79129" w14:textId="406C5FDF" w:rsidR="00FA278A" w:rsidRDefault="00FA278A" w:rsidP="00FA278A">
      <w:pPr>
        <w:suppressAutoHyphens/>
        <w:spacing w:after="0" w:line="240" w:lineRule="auto"/>
        <w:rPr>
          <w:rFonts w:ascii="Calibri" w:hAnsi="Calibri" w:cs="Calibri"/>
          <w:iCs/>
        </w:rPr>
      </w:pPr>
      <w:r w:rsidRPr="00FA278A">
        <w:rPr>
          <w:rFonts w:ascii="Calibri" w:hAnsi="Calibri" w:cs="Calibri"/>
          <w:b/>
          <w:iCs/>
        </w:rPr>
        <w:t xml:space="preserve">Cloud Hosting: </w:t>
      </w:r>
      <w:r w:rsidRPr="00FA278A">
        <w:rPr>
          <w:rFonts w:ascii="Calibri" w:hAnsi="Calibri" w:cs="Calibri"/>
          <w:iCs/>
        </w:rPr>
        <w:t>The application and database must be deployed on a cloud platform (e.g.</w:t>
      </w:r>
      <w:r>
        <w:rPr>
          <w:rFonts w:ascii="Calibri" w:hAnsi="Calibri" w:cs="Calibri"/>
          <w:iCs/>
        </w:rPr>
        <w:t xml:space="preserve"> </w:t>
      </w:r>
      <w:r w:rsidRPr="00FA278A">
        <w:rPr>
          <w:rFonts w:ascii="Calibri" w:hAnsi="Calibri" w:cs="Calibri"/>
          <w:iCs/>
        </w:rPr>
        <w:t>AWS, Azure, or Google Cloud) with auto-scaling capabilities to ensure 24/7 uptime. A minimum of two application server instances should run behind a load balancer to eliminate single points of failure.</w:t>
      </w:r>
    </w:p>
    <w:p w14:paraId="5A559281" w14:textId="77777777" w:rsidR="00FA278A" w:rsidRPr="00FA278A" w:rsidRDefault="00FA278A" w:rsidP="00FA278A">
      <w:pPr>
        <w:suppressAutoHyphens/>
        <w:spacing w:after="0" w:line="240" w:lineRule="auto"/>
        <w:rPr>
          <w:rFonts w:ascii="Calibri" w:hAnsi="Calibri" w:cs="Calibri"/>
          <w:iCs/>
        </w:rPr>
      </w:pPr>
    </w:p>
    <w:p w14:paraId="2D48B6F9" w14:textId="12B7EFA2" w:rsidR="00FA278A" w:rsidRDefault="00FA278A" w:rsidP="00FA278A">
      <w:pPr>
        <w:suppressAutoHyphens/>
        <w:spacing w:after="0" w:line="240" w:lineRule="auto"/>
        <w:rPr>
          <w:rFonts w:ascii="Calibri" w:hAnsi="Calibri" w:cs="Calibri"/>
          <w:iCs/>
        </w:rPr>
      </w:pPr>
      <w:r w:rsidRPr="00FA278A">
        <w:rPr>
          <w:rFonts w:ascii="Calibri" w:hAnsi="Calibri" w:cs="Calibri"/>
          <w:b/>
          <w:iCs/>
        </w:rPr>
        <w:t xml:space="preserve">Database Servers: </w:t>
      </w:r>
      <w:r>
        <w:rPr>
          <w:rFonts w:ascii="Calibri" w:hAnsi="Calibri" w:cs="Calibri"/>
          <w:iCs/>
        </w:rPr>
        <w:t>Multiple</w:t>
      </w:r>
      <w:r w:rsidRPr="00FA278A">
        <w:rPr>
          <w:rFonts w:ascii="Calibri" w:hAnsi="Calibri" w:cs="Calibri"/>
          <w:iCs/>
        </w:rPr>
        <w:t xml:space="preserve"> relational database instances (e.g. AWS RDS or Azure SQL) with automated backup</w:t>
      </w:r>
      <w:proofErr w:type="gramStart"/>
      <w:r w:rsidRPr="00FA278A">
        <w:rPr>
          <w:rFonts w:ascii="Calibri" w:hAnsi="Calibri" w:cs="Calibri"/>
          <w:iCs/>
        </w:rPr>
        <w:t>, read</w:t>
      </w:r>
      <w:proofErr w:type="gramEnd"/>
      <w:r w:rsidRPr="00FA278A">
        <w:rPr>
          <w:rFonts w:ascii="Calibri" w:hAnsi="Calibri" w:cs="Calibri"/>
          <w:iCs/>
        </w:rPr>
        <w:t xml:space="preserve"> replicas for performance, and failover support. </w:t>
      </w:r>
    </w:p>
    <w:p w14:paraId="490CF05E" w14:textId="77777777" w:rsidR="00FA278A" w:rsidRPr="00FA278A" w:rsidRDefault="00FA278A" w:rsidP="00FA278A">
      <w:pPr>
        <w:suppressAutoHyphens/>
        <w:spacing w:after="0" w:line="240" w:lineRule="auto"/>
        <w:rPr>
          <w:rFonts w:ascii="Calibri" w:hAnsi="Calibri" w:cs="Calibri"/>
          <w:iCs/>
        </w:rPr>
      </w:pPr>
    </w:p>
    <w:p w14:paraId="1E5D170C" w14:textId="7449EE3D" w:rsidR="00FA278A" w:rsidRPr="00FA278A" w:rsidRDefault="00FA278A" w:rsidP="00FA278A">
      <w:pPr>
        <w:suppressAutoHyphens/>
        <w:spacing w:after="0" w:line="240" w:lineRule="auto"/>
        <w:rPr>
          <w:rFonts w:ascii="Calibri" w:hAnsi="Calibri" w:cs="Calibri"/>
          <w:iCs/>
        </w:rPr>
      </w:pPr>
      <w:r w:rsidRPr="00FA278A">
        <w:rPr>
          <w:rFonts w:ascii="Calibri" w:hAnsi="Calibri" w:cs="Calibri"/>
          <w:b/>
          <w:iCs/>
        </w:rPr>
        <w:t xml:space="preserve">CDN / Static Assets: </w:t>
      </w:r>
      <w:r w:rsidRPr="00FA278A">
        <w:rPr>
          <w:rFonts w:ascii="Calibri" w:hAnsi="Calibri" w:cs="Calibri"/>
          <w:iCs/>
        </w:rPr>
        <w:t>A content delivery network (CDN) is required to serve course materials, images, and static resources with low latency for users across different geographic regions.</w:t>
      </w:r>
    </w:p>
    <w:p w14:paraId="496E74B0" w14:textId="41B49B60" w:rsidR="00FA278A" w:rsidRDefault="00FA278A" w:rsidP="00FA278A">
      <w:pPr>
        <w:suppressAutoHyphens/>
        <w:spacing w:after="0" w:line="240" w:lineRule="auto"/>
        <w:rPr>
          <w:rFonts w:ascii="Calibri" w:hAnsi="Calibri" w:cs="Calibri"/>
          <w:iCs/>
        </w:rPr>
      </w:pPr>
      <w:r w:rsidRPr="00FA278A">
        <w:rPr>
          <w:rFonts w:ascii="Calibri" w:hAnsi="Calibri" w:cs="Calibri"/>
          <w:b/>
          <w:iCs/>
        </w:rPr>
        <w:t xml:space="preserve">Desktop / Laptop: </w:t>
      </w:r>
      <w:r w:rsidRPr="00FA278A">
        <w:rPr>
          <w:rFonts w:ascii="Calibri" w:hAnsi="Calibri" w:cs="Calibri"/>
          <w:iCs/>
        </w:rPr>
        <w:t>A</w:t>
      </w:r>
      <w:r>
        <w:rPr>
          <w:rFonts w:ascii="Calibri" w:hAnsi="Calibri" w:cs="Calibri"/>
          <w:iCs/>
        </w:rPr>
        <w:t xml:space="preserve"> </w:t>
      </w:r>
      <w:r w:rsidRPr="00FA278A">
        <w:rPr>
          <w:rFonts w:ascii="Calibri" w:hAnsi="Calibri" w:cs="Calibri"/>
          <w:iCs/>
        </w:rPr>
        <w:t>modern device capable of running a current web browser (Chrome, Firefox, Safari, or Edge). Minimum 4 GB RAM and a stable internet connection (≥5 Mbps).</w:t>
      </w:r>
    </w:p>
    <w:p w14:paraId="6B1BC699" w14:textId="77777777" w:rsidR="00FA278A" w:rsidRPr="00FA278A" w:rsidRDefault="00FA278A" w:rsidP="00FA278A">
      <w:pPr>
        <w:suppressAutoHyphens/>
        <w:spacing w:after="0" w:line="240" w:lineRule="auto"/>
        <w:rPr>
          <w:rFonts w:ascii="Calibri" w:hAnsi="Calibri" w:cs="Calibri"/>
          <w:iCs/>
        </w:rPr>
      </w:pPr>
    </w:p>
    <w:p w14:paraId="2D7F58AF" w14:textId="1AB30001" w:rsidR="00FA278A" w:rsidRDefault="00FA278A" w:rsidP="00FA278A">
      <w:pPr>
        <w:suppressAutoHyphens/>
        <w:spacing w:after="0" w:line="240" w:lineRule="auto"/>
        <w:rPr>
          <w:rFonts w:ascii="Calibri" w:hAnsi="Calibri" w:cs="Calibri"/>
          <w:iCs/>
        </w:rPr>
      </w:pPr>
      <w:r w:rsidRPr="00FA278A">
        <w:rPr>
          <w:rFonts w:ascii="Calibri" w:hAnsi="Calibri" w:cs="Calibri"/>
          <w:b/>
          <w:iCs/>
        </w:rPr>
        <w:t xml:space="preserve">Mobile Devices: </w:t>
      </w:r>
      <w:r w:rsidRPr="00FA278A">
        <w:rPr>
          <w:rFonts w:ascii="Calibri" w:hAnsi="Calibri" w:cs="Calibri"/>
          <w:iCs/>
        </w:rPr>
        <w:t>Android (6.0+) and iOS (13+) smartphones and tablets. The web interface must adapt to screens as small as 360×640 p</w:t>
      </w:r>
      <w:r>
        <w:rPr>
          <w:rFonts w:ascii="Calibri" w:hAnsi="Calibri" w:cs="Calibri"/>
          <w:iCs/>
        </w:rPr>
        <w:t>ixels</w:t>
      </w:r>
      <w:r w:rsidRPr="00FA278A">
        <w:rPr>
          <w:rFonts w:ascii="Calibri" w:hAnsi="Calibri" w:cs="Calibri"/>
          <w:iCs/>
        </w:rPr>
        <w:t xml:space="preserve"> without los</w:t>
      </w:r>
      <w:r>
        <w:rPr>
          <w:rFonts w:ascii="Calibri" w:hAnsi="Calibri" w:cs="Calibri"/>
          <w:iCs/>
        </w:rPr>
        <w:t>ing</w:t>
      </w:r>
      <w:r w:rsidRPr="00FA278A">
        <w:rPr>
          <w:rFonts w:ascii="Calibri" w:hAnsi="Calibri" w:cs="Calibri"/>
          <w:iCs/>
        </w:rPr>
        <w:t xml:space="preserve"> of functionality.</w:t>
      </w:r>
    </w:p>
    <w:p w14:paraId="11A3E8F8" w14:textId="77777777" w:rsidR="00976E7F" w:rsidRPr="00FA278A" w:rsidRDefault="00976E7F" w:rsidP="00FA278A">
      <w:pPr>
        <w:suppressAutoHyphens/>
        <w:spacing w:after="0" w:line="240" w:lineRule="auto"/>
        <w:rPr>
          <w:rFonts w:ascii="Calibri" w:hAnsi="Calibri" w:cs="Calibri"/>
          <w:iCs/>
        </w:rPr>
      </w:pPr>
    </w:p>
    <w:p w14:paraId="48A54B49" w14:textId="77777777" w:rsidR="00FA278A" w:rsidRDefault="00FA278A" w:rsidP="0005783A">
      <w:pPr>
        <w:suppressAutoHyphens/>
        <w:spacing w:after="0" w:line="240" w:lineRule="auto"/>
        <w:rPr>
          <w:rFonts w:ascii="Calibri" w:hAnsi="Calibri" w:cs="Calibri"/>
          <w:iCs/>
        </w:rPr>
      </w:pPr>
    </w:p>
    <w:p w14:paraId="0C51038C" w14:textId="77777777" w:rsidR="00FA278A" w:rsidRDefault="00FA278A" w:rsidP="00FA278A">
      <w:pPr>
        <w:suppressAutoHyphens/>
        <w:spacing w:after="0" w:line="240" w:lineRule="auto"/>
        <w:jc w:val="center"/>
        <w:rPr>
          <w:rFonts w:ascii="Calibri" w:hAnsi="Calibri" w:cs="Calibri"/>
          <w:b/>
          <w:bCs/>
          <w:iCs/>
          <w:u w:val="single"/>
        </w:rPr>
      </w:pPr>
      <w:r w:rsidRPr="00FA278A">
        <w:rPr>
          <w:rFonts w:ascii="Calibri" w:hAnsi="Calibri" w:cs="Calibri"/>
          <w:b/>
          <w:bCs/>
          <w:iCs/>
          <w:u w:val="single"/>
        </w:rPr>
        <w:t>Software Requirements</w:t>
      </w:r>
    </w:p>
    <w:p w14:paraId="2ED410EB" w14:textId="77777777" w:rsidR="00FA278A" w:rsidRPr="00FA278A" w:rsidRDefault="00FA278A" w:rsidP="00FA278A">
      <w:pPr>
        <w:suppressAutoHyphens/>
        <w:spacing w:after="0" w:line="240" w:lineRule="auto"/>
        <w:jc w:val="center"/>
        <w:rPr>
          <w:rFonts w:ascii="Calibri" w:hAnsi="Calibri" w:cs="Calibri"/>
          <w:b/>
          <w:bCs/>
          <w:iCs/>
          <w:u w:val="single"/>
        </w:rPr>
      </w:pPr>
    </w:p>
    <w:p w14:paraId="2CB494A9" w14:textId="3356C819" w:rsidR="00FA278A" w:rsidRDefault="00FA278A" w:rsidP="00FA278A">
      <w:pPr>
        <w:suppressAutoHyphens/>
        <w:spacing w:after="0" w:line="240" w:lineRule="auto"/>
        <w:rPr>
          <w:rFonts w:ascii="Calibri" w:hAnsi="Calibri" w:cs="Calibri"/>
          <w:iCs/>
        </w:rPr>
      </w:pPr>
      <w:r w:rsidRPr="00FA278A">
        <w:rPr>
          <w:rFonts w:ascii="Calibri" w:hAnsi="Calibri" w:cs="Calibri"/>
          <w:b/>
          <w:iCs/>
        </w:rPr>
        <w:t xml:space="preserve">Web Application Framework: </w:t>
      </w:r>
      <w:r w:rsidRPr="00FA278A">
        <w:rPr>
          <w:rFonts w:ascii="Calibri" w:hAnsi="Calibri" w:cs="Calibri"/>
          <w:iCs/>
        </w:rPr>
        <w:t>A server-side MVC framework (e.g. Node.js with Express, Django, or Spring Boot) to handle HTTP routing, business logic, and session management.</w:t>
      </w:r>
    </w:p>
    <w:p w14:paraId="626A45E6" w14:textId="77777777" w:rsidR="00FA278A" w:rsidRPr="00FA278A" w:rsidRDefault="00FA278A" w:rsidP="00FA278A">
      <w:pPr>
        <w:suppressAutoHyphens/>
        <w:spacing w:after="0" w:line="240" w:lineRule="auto"/>
        <w:rPr>
          <w:rFonts w:ascii="Calibri" w:hAnsi="Calibri" w:cs="Calibri"/>
          <w:iCs/>
        </w:rPr>
      </w:pPr>
    </w:p>
    <w:p w14:paraId="26B7D3DD" w14:textId="77777777" w:rsidR="00FA278A" w:rsidRDefault="00FA278A" w:rsidP="00FA278A">
      <w:pPr>
        <w:suppressAutoHyphens/>
        <w:spacing w:after="0" w:line="240" w:lineRule="auto"/>
        <w:rPr>
          <w:rFonts w:ascii="Calibri" w:hAnsi="Calibri" w:cs="Calibri"/>
          <w:iCs/>
        </w:rPr>
      </w:pPr>
      <w:r w:rsidRPr="00FA278A">
        <w:rPr>
          <w:rFonts w:ascii="Calibri" w:hAnsi="Calibri" w:cs="Calibri"/>
          <w:b/>
          <w:iCs/>
        </w:rPr>
        <w:t xml:space="preserve">Relational Database Management System (RDBMS): </w:t>
      </w:r>
      <w:r w:rsidRPr="00FA278A">
        <w:rPr>
          <w:rFonts w:ascii="Calibri" w:hAnsi="Calibri" w:cs="Calibri"/>
          <w:iCs/>
        </w:rPr>
        <w:t xml:space="preserve">A relational DBMS such as PostgreSQL or MySQL is required to manage structured data tables for Users, Appointments, Vehicles, </w:t>
      </w:r>
      <w:proofErr w:type="spellStart"/>
      <w:r w:rsidRPr="00FA278A">
        <w:rPr>
          <w:rFonts w:ascii="Calibri" w:hAnsi="Calibri" w:cs="Calibri"/>
          <w:iCs/>
        </w:rPr>
        <w:t>TrainingPackages</w:t>
      </w:r>
      <w:proofErr w:type="spellEnd"/>
      <w:r w:rsidRPr="00FA278A">
        <w:rPr>
          <w:rFonts w:ascii="Calibri" w:hAnsi="Calibri" w:cs="Calibri"/>
          <w:iCs/>
        </w:rPr>
        <w:t xml:space="preserve">, </w:t>
      </w:r>
      <w:proofErr w:type="spellStart"/>
      <w:r w:rsidRPr="00FA278A">
        <w:rPr>
          <w:rFonts w:ascii="Calibri" w:hAnsi="Calibri" w:cs="Calibri"/>
          <w:iCs/>
        </w:rPr>
        <w:t>CourseModules</w:t>
      </w:r>
      <w:proofErr w:type="spellEnd"/>
      <w:r w:rsidRPr="00FA278A">
        <w:rPr>
          <w:rFonts w:ascii="Calibri" w:hAnsi="Calibri" w:cs="Calibri"/>
          <w:iCs/>
        </w:rPr>
        <w:t xml:space="preserve">, </w:t>
      </w:r>
      <w:proofErr w:type="spellStart"/>
      <w:r w:rsidRPr="00FA278A">
        <w:rPr>
          <w:rFonts w:ascii="Calibri" w:hAnsi="Calibri" w:cs="Calibri"/>
          <w:iCs/>
        </w:rPr>
        <w:t>PracticeExams</w:t>
      </w:r>
      <w:proofErr w:type="spellEnd"/>
      <w:r w:rsidRPr="00FA278A">
        <w:rPr>
          <w:rFonts w:ascii="Calibri" w:hAnsi="Calibri" w:cs="Calibri"/>
          <w:iCs/>
        </w:rPr>
        <w:t xml:space="preserve">, and </w:t>
      </w:r>
      <w:proofErr w:type="spellStart"/>
      <w:r w:rsidRPr="00FA278A">
        <w:rPr>
          <w:rFonts w:ascii="Calibri" w:hAnsi="Calibri" w:cs="Calibri"/>
          <w:iCs/>
        </w:rPr>
        <w:t>ProgressReports</w:t>
      </w:r>
      <w:proofErr w:type="spellEnd"/>
      <w:r w:rsidRPr="00FA278A">
        <w:rPr>
          <w:rFonts w:ascii="Calibri" w:hAnsi="Calibri" w:cs="Calibri"/>
          <w:iCs/>
        </w:rPr>
        <w:t xml:space="preserve"> as defined in the class diagram.</w:t>
      </w:r>
    </w:p>
    <w:p w14:paraId="3A87C244" w14:textId="77777777" w:rsidR="00FA278A" w:rsidRPr="00FA278A" w:rsidRDefault="00FA278A" w:rsidP="00FA278A">
      <w:pPr>
        <w:suppressAutoHyphens/>
        <w:spacing w:after="0" w:line="240" w:lineRule="auto"/>
        <w:rPr>
          <w:rFonts w:ascii="Calibri" w:hAnsi="Calibri" w:cs="Calibri"/>
          <w:iCs/>
        </w:rPr>
      </w:pPr>
    </w:p>
    <w:p w14:paraId="75478F29" w14:textId="77777777" w:rsidR="00FA278A" w:rsidRDefault="00FA278A" w:rsidP="00FA278A">
      <w:pPr>
        <w:suppressAutoHyphens/>
        <w:spacing w:after="0" w:line="240" w:lineRule="auto"/>
        <w:rPr>
          <w:rFonts w:ascii="Calibri" w:hAnsi="Calibri" w:cs="Calibri"/>
          <w:iCs/>
        </w:rPr>
      </w:pPr>
      <w:r w:rsidRPr="00FA278A">
        <w:rPr>
          <w:rFonts w:ascii="Calibri" w:hAnsi="Calibri" w:cs="Calibri"/>
          <w:b/>
          <w:iCs/>
        </w:rPr>
        <w:t xml:space="preserve">Authentication Library: </w:t>
      </w:r>
      <w:r w:rsidRPr="00FA278A">
        <w:rPr>
          <w:rFonts w:ascii="Calibri" w:hAnsi="Calibri" w:cs="Calibri"/>
          <w:iCs/>
        </w:rPr>
        <w:t xml:space="preserve">An industry-standard authentication library supporting </w:t>
      </w:r>
      <w:proofErr w:type="spellStart"/>
      <w:r w:rsidRPr="00FA278A">
        <w:rPr>
          <w:rFonts w:ascii="Calibri" w:hAnsi="Calibri" w:cs="Calibri"/>
          <w:iCs/>
        </w:rPr>
        <w:t>bcrypt</w:t>
      </w:r>
      <w:proofErr w:type="spellEnd"/>
      <w:r w:rsidRPr="00FA278A">
        <w:rPr>
          <w:rFonts w:ascii="Calibri" w:hAnsi="Calibri" w:cs="Calibri"/>
          <w:iCs/>
        </w:rPr>
        <w:t xml:space="preserve"> password hashing, JSON Web Tokens (JWT) for session management, and configurable account lockout after repeated failed login attempts.</w:t>
      </w:r>
    </w:p>
    <w:p w14:paraId="471BE4B7" w14:textId="77777777" w:rsidR="00FA278A" w:rsidRPr="00FA278A" w:rsidRDefault="00FA278A" w:rsidP="00FA278A">
      <w:pPr>
        <w:suppressAutoHyphens/>
        <w:spacing w:after="0" w:line="240" w:lineRule="auto"/>
        <w:rPr>
          <w:rFonts w:ascii="Calibri" w:hAnsi="Calibri" w:cs="Calibri"/>
          <w:iCs/>
        </w:rPr>
      </w:pPr>
    </w:p>
    <w:p w14:paraId="554C1BD8" w14:textId="23472533" w:rsidR="00FA278A" w:rsidRDefault="00FA278A" w:rsidP="00FA278A">
      <w:pPr>
        <w:suppressAutoHyphens/>
        <w:spacing w:after="0" w:line="240" w:lineRule="auto"/>
        <w:rPr>
          <w:rFonts w:ascii="Calibri" w:hAnsi="Calibri" w:cs="Calibri"/>
          <w:iCs/>
        </w:rPr>
      </w:pPr>
      <w:r w:rsidRPr="00FA278A">
        <w:rPr>
          <w:rFonts w:ascii="Calibri" w:hAnsi="Calibri" w:cs="Calibri"/>
          <w:b/>
          <w:iCs/>
        </w:rPr>
        <w:t xml:space="preserve">Email Service Integration: </w:t>
      </w:r>
      <w:r w:rsidRPr="00FA278A">
        <w:rPr>
          <w:rFonts w:ascii="Calibri" w:hAnsi="Calibri" w:cs="Calibri"/>
          <w:iCs/>
        </w:rPr>
        <w:t xml:space="preserve">A transactional email API (e.g. SendGrid, </w:t>
      </w:r>
      <w:proofErr w:type="spellStart"/>
      <w:r w:rsidRPr="00FA278A">
        <w:rPr>
          <w:rFonts w:ascii="Calibri" w:hAnsi="Calibri" w:cs="Calibri"/>
          <w:iCs/>
        </w:rPr>
        <w:t>Mailgun</w:t>
      </w:r>
      <w:proofErr w:type="spellEnd"/>
      <w:r w:rsidRPr="00FA278A">
        <w:rPr>
          <w:rFonts w:ascii="Calibri" w:hAnsi="Calibri" w:cs="Calibri"/>
          <w:iCs/>
        </w:rPr>
        <w:t>, or AWS SES) to dispatch automated notifications for appointment confirmation, cancellation, and account lockout events.</w:t>
      </w:r>
    </w:p>
    <w:p w14:paraId="7D3E579A" w14:textId="77777777" w:rsidR="00FA278A" w:rsidRPr="00FA278A" w:rsidRDefault="00FA278A" w:rsidP="00FA278A">
      <w:pPr>
        <w:suppressAutoHyphens/>
        <w:spacing w:after="0" w:line="240" w:lineRule="auto"/>
        <w:rPr>
          <w:rFonts w:ascii="Calibri" w:hAnsi="Calibri" w:cs="Calibri"/>
          <w:iCs/>
        </w:rPr>
      </w:pPr>
    </w:p>
    <w:p w14:paraId="63D5025C" w14:textId="77777777" w:rsidR="00FA278A" w:rsidRDefault="00FA278A" w:rsidP="00FA278A">
      <w:pPr>
        <w:suppressAutoHyphens/>
        <w:spacing w:after="0" w:line="240" w:lineRule="auto"/>
        <w:rPr>
          <w:rFonts w:ascii="Calibri" w:hAnsi="Calibri" w:cs="Calibri"/>
          <w:iCs/>
        </w:rPr>
      </w:pPr>
      <w:r w:rsidRPr="00FA278A">
        <w:rPr>
          <w:rFonts w:ascii="Calibri" w:hAnsi="Calibri" w:cs="Calibri"/>
          <w:b/>
          <w:iCs/>
        </w:rPr>
        <w:t xml:space="preserve">DMV API Webhook Client: </w:t>
      </w:r>
      <w:r w:rsidRPr="00FA278A">
        <w:rPr>
          <w:rFonts w:ascii="Calibri" w:hAnsi="Calibri" w:cs="Calibri"/>
          <w:iCs/>
        </w:rPr>
        <w:t>A webhook or REST client module to synchronize driver eligibility and test result data from the State DMV registry in real time, consistent with the «sync» relationship in the use case diagram.</w:t>
      </w:r>
    </w:p>
    <w:p w14:paraId="6A0D89E3" w14:textId="77777777" w:rsidR="00FA278A" w:rsidRPr="00FA278A" w:rsidRDefault="00FA278A" w:rsidP="00FA278A">
      <w:pPr>
        <w:suppressAutoHyphens/>
        <w:spacing w:after="0" w:line="240" w:lineRule="auto"/>
        <w:rPr>
          <w:rFonts w:ascii="Calibri" w:hAnsi="Calibri" w:cs="Calibri"/>
          <w:iCs/>
        </w:rPr>
      </w:pPr>
    </w:p>
    <w:p w14:paraId="0F46501F" w14:textId="7B6ADF41" w:rsidR="00FA278A" w:rsidRDefault="00FA278A" w:rsidP="00FA278A">
      <w:pPr>
        <w:suppressAutoHyphens/>
        <w:spacing w:after="0" w:line="240" w:lineRule="auto"/>
        <w:rPr>
          <w:rFonts w:ascii="Calibri" w:hAnsi="Calibri" w:cs="Calibri"/>
          <w:iCs/>
        </w:rPr>
      </w:pPr>
      <w:r w:rsidRPr="00FA278A">
        <w:rPr>
          <w:rFonts w:ascii="Calibri" w:hAnsi="Calibri" w:cs="Calibri"/>
          <w:b/>
          <w:iCs/>
        </w:rPr>
        <w:t xml:space="preserve">Responsive Web Framework: </w:t>
      </w:r>
      <w:r w:rsidRPr="00FA278A">
        <w:rPr>
          <w:rFonts w:ascii="Calibri" w:hAnsi="Calibri" w:cs="Calibri"/>
          <w:iCs/>
        </w:rPr>
        <w:t>A frontend framework (e.g. React, Vue, or Angular) with a CSS grid/flexbox layout system to deliver a consistent, role-aware interface across desktop and mobile browsers.</w:t>
      </w:r>
    </w:p>
    <w:p w14:paraId="6C767ADF" w14:textId="77777777" w:rsidR="00FA278A" w:rsidRPr="00FA278A" w:rsidRDefault="00FA278A" w:rsidP="00FA278A">
      <w:pPr>
        <w:suppressAutoHyphens/>
        <w:spacing w:after="0" w:line="240" w:lineRule="auto"/>
        <w:rPr>
          <w:rFonts w:ascii="Calibri" w:hAnsi="Calibri" w:cs="Calibri"/>
          <w:iCs/>
        </w:rPr>
      </w:pPr>
    </w:p>
    <w:p w14:paraId="177C6AD7" w14:textId="77777777" w:rsidR="00FA278A" w:rsidRDefault="00FA278A" w:rsidP="00FA278A">
      <w:pPr>
        <w:suppressAutoHyphens/>
        <w:spacing w:after="0" w:line="240" w:lineRule="auto"/>
        <w:rPr>
          <w:rFonts w:ascii="Calibri" w:hAnsi="Calibri" w:cs="Calibri"/>
          <w:iCs/>
        </w:rPr>
      </w:pPr>
      <w:r w:rsidRPr="00FA278A">
        <w:rPr>
          <w:rFonts w:ascii="Calibri" w:hAnsi="Calibri" w:cs="Calibri"/>
          <w:b/>
          <w:iCs/>
        </w:rPr>
        <w:lastRenderedPageBreak/>
        <w:t xml:space="preserve">Browser Compatibility: </w:t>
      </w:r>
      <w:r w:rsidRPr="00FA278A">
        <w:rPr>
          <w:rFonts w:ascii="Calibri" w:hAnsi="Calibri" w:cs="Calibri"/>
          <w:iCs/>
        </w:rPr>
        <w:t>The application must be compatible with the two most recent versions of Chrome, Firefox, Safari, and Edge.</w:t>
      </w:r>
    </w:p>
    <w:p w14:paraId="05AF5B86" w14:textId="77777777" w:rsidR="00FA278A" w:rsidRPr="00FA278A" w:rsidRDefault="00FA278A" w:rsidP="00FA278A">
      <w:pPr>
        <w:suppressAutoHyphens/>
        <w:spacing w:after="0" w:line="240" w:lineRule="auto"/>
        <w:rPr>
          <w:rFonts w:ascii="Calibri" w:hAnsi="Calibri" w:cs="Calibri"/>
          <w:iCs/>
        </w:rPr>
      </w:pPr>
    </w:p>
    <w:p w14:paraId="73E0E70D" w14:textId="078ABAC3" w:rsidR="00FA278A" w:rsidRDefault="00FA278A" w:rsidP="0005783A">
      <w:pPr>
        <w:suppressAutoHyphens/>
        <w:spacing w:after="0" w:line="240" w:lineRule="auto"/>
        <w:rPr>
          <w:rFonts w:ascii="Calibri" w:hAnsi="Calibri" w:cs="Calibri"/>
          <w:iCs/>
        </w:rPr>
      </w:pPr>
      <w:r w:rsidRPr="00FA278A">
        <w:rPr>
          <w:rFonts w:ascii="Calibri" w:hAnsi="Calibri" w:cs="Calibri"/>
          <w:b/>
          <w:iCs/>
        </w:rPr>
        <w:t xml:space="preserve">Interactive Exam Engine: </w:t>
      </w:r>
      <w:r w:rsidRPr="00FA278A">
        <w:rPr>
          <w:rFonts w:ascii="Calibri" w:hAnsi="Calibri" w:cs="Calibri"/>
          <w:iCs/>
        </w:rPr>
        <w:t xml:space="preserve">A client-side quiz/exam module that presents practice questions, accepts user responses, and returns automated grading feedback immediately upon </w:t>
      </w:r>
      <w:r>
        <w:rPr>
          <w:rFonts w:ascii="Calibri" w:hAnsi="Calibri" w:cs="Calibri"/>
          <w:iCs/>
        </w:rPr>
        <w:t>submissions.</w:t>
      </w:r>
    </w:p>
    <w:p w14:paraId="10C56695" w14:textId="77777777" w:rsidR="00976E7F" w:rsidRDefault="00976E7F" w:rsidP="0005783A">
      <w:pPr>
        <w:suppressAutoHyphens/>
        <w:spacing w:after="0" w:line="240" w:lineRule="auto"/>
        <w:rPr>
          <w:rFonts w:ascii="Calibri" w:hAnsi="Calibri" w:cs="Calibri"/>
          <w:iCs/>
        </w:rPr>
      </w:pPr>
    </w:p>
    <w:p w14:paraId="283E1CEB" w14:textId="77777777" w:rsidR="004E140B" w:rsidRDefault="004E140B" w:rsidP="0005783A">
      <w:pPr>
        <w:suppressAutoHyphens/>
        <w:spacing w:after="0" w:line="240" w:lineRule="auto"/>
        <w:rPr>
          <w:rFonts w:ascii="Calibri" w:hAnsi="Calibri" w:cs="Calibri"/>
          <w:iCs/>
        </w:rPr>
      </w:pPr>
    </w:p>
    <w:p w14:paraId="725396E3" w14:textId="5B6F686F" w:rsidR="004E140B" w:rsidRDefault="004E140B" w:rsidP="004E140B">
      <w:pPr>
        <w:suppressAutoHyphens/>
        <w:spacing w:after="0" w:line="240" w:lineRule="auto"/>
        <w:jc w:val="center"/>
        <w:rPr>
          <w:rFonts w:ascii="Calibri" w:hAnsi="Calibri" w:cs="Calibri"/>
          <w:b/>
          <w:bCs/>
          <w:iCs/>
          <w:u w:val="single"/>
        </w:rPr>
      </w:pPr>
      <w:r>
        <w:rPr>
          <w:rFonts w:ascii="Calibri" w:hAnsi="Calibri" w:cs="Calibri"/>
          <w:b/>
          <w:bCs/>
          <w:iCs/>
          <w:u w:val="single"/>
        </w:rPr>
        <w:t>Tooling and Infrastructure</w:t>
      </w:r>
    </w:p>
    <w:p w14:paraId="1994378E" w14:textId="77777777" w:rsidR="004E140B" w:rsidRDefault="004E140B" w:rsidP="004E140B">
      <w:pPr>
        <w:suppressAutoHyphens/>
        <w:spacing w:after="0" w:line="240" w:lineRule="auto"/>
        <w:jc w:val="center"/>
        <w:rPr>
          <w:rFonts w:ascii="Calibri" w:hAnsi="Calibri" w:cs="Calibri"/>
          <w:b/>
          <w:bCs/>
          <w:iCs/>
          <w:u w:val="single"/>
        </w:rPr>
      </w:pPr>
    </w:p>
    <w:p w14:paraId="70073F4A" w14:textId="0B339904" w:rsidR="004E140B" w:rsidRDefault="004E140B" w:rsidP="004E140B">
      <w:pPr>
        <w:suppressAutoHyphens/>
        <w:spacing w:after="0" w:line="240" w:lineRule="auto"/>
        <w:rPr>
          <w:rFonts w:ascii="Calibri" w:hAnsi="Calibri" w:cs="Calibri"/>
          <w:iCs/>
        </w:rPr>
      </w:pPr>
      <w:r w:rsidRPr="004E140B">
        <w:rPr>
          <w:rFonts w:ascii="Calibri" w:hAnsi="Calibri" w:cs="Calibri"/>
          <w:b/>
          <w:iCs/>
        </w:rPr>
        <w:t xml:space="preserve">Version Control: </w:t>
      </w:r>
      <w:r w:rsidRPr="004E140B">
        <w:rPr>
          <w:rFonts w:ascii="Calibri" w:hAnsi="Calibri" w:cs="Calibri"/>
          <w:iCs/>
        </w:rPr>
        <w:t xml:space="preserve">All source code must be managed in a Git repository (e.g. GitHub or GitLab) with branch-based development workflows and code </w:t>
      </w:r>
      <w:r w:rsidRPr="004E140B">
        <w:rPr>
          <w:rFonts w:ascii="Calibri" w:hAnsi="Calibri" w:cs="Calibri"/>
          <w:iCs/>
        </w:rPr>
        <w:t>reviewing</w:t>
      </w:r>
      <w:r>
        <w:rPr>
          <w:rFonts w:ascii="Calibri" w:hAnsi="Calibri" w:cs="Calibri"/>
          <w:iCs/>
        </w:rPr>
        <w:t xml:space="preserve"> </w:t>
      </w:r>
      <w:r w:rsidRPr="004E140B">
        <w:rPr>
          <w:rFonts w:ascii="Calibri" w:hAnsi="Calibri" w:cs="Calibri"/>
          <w:iCs/>
        </w:rPr>
        <w:t xml:space="preserve">requirements before merging </w:t>
      </w:r>
      <w:r w:rsidRPr="004E140B">
        <w:rPr>
          <w:rFonts w:ascii="Calibri" w:hAnsi="Calibri" w:cs="Calibri"/>
          <w:iCs/>
        </w:rPr>
        <w:t>with</w:t>
      </w:r>
      <w:r w:rsidRPr="004E140B">
        <w:rPr>
          <w:rFonts w:ascii="Calibri" w:hAnsi="Calibri" w:cs="Calibri"/>
          <w:iCs/>
        </w:rPr>
        <w:t xml:space="preserve"> production.</w:t>
      </w:r>
    </w:p>
    <w:p w14:paraId="7F0A563A" w14:textId="77777777" w:rsidR="004E140B" w:rsidRPr="004E140B" w:rsidRDefault="004E140B" w:rsidP="004E140B">
      <w:pPr>
        <w:suppressAutoHyphens/>
        <w:spacing w:after="0" w:line="240" w:lineRule="auto"/>
        <w:rPr>
          <w:rFonts w:ascii="Calibri" w:hAnsi="Calibri" w:cs="Calibri"/>
          <w:iCs/>
        </w:rPr>
      </w:pPr>
    </w:p>
    <w:p w14:paraId="6113F8A9" w14:textId="6FBA7A85" w:rsidR="004E140B" w:rsidRDefault="004E140B" w:rsidP="004E140B">
      <w:pPr>
        <w:suppressAutoHyphens/>
        <w:spacing w:after="0" w:line="240" w:lineRule="auto"/>
        <w:rPr>
          <w:rFonts w:ascii="Calibri" w:hAnsi="Calibri" w:cs="Calibri"/>
          <w:iCs/>
        </w:rPr>
      </w:pPr>
      <w:r w:rsidRPr="004E140B">
        <w:rPr>
          <w:rFonts w:ascii="Calibri" w:hAnsi="Calibri" w:cs="Calibri"/>
          <w:b/>
          <w:iCs/>
        </w:rPr>
        <w:t xml:space="preserve">CI/CD Pipeline: </w:t>
      </w:r>
      <w:r w:rsidRPr="004E140B">
        <w:rPr>
          <w:rFonts w:ascii="Calibri" w:hAnsi="Calibri" w:cs="Calibri"/>
          <w:iCs/>
        </w:rPr>
        <w:t>A continuous integration/continuous deployment pipeline (e.g.</w:t>
      </w:r>
      <w:r>
        <w:rPr>
          <w:rFonts w:ascii="Calibri" w:hAnsi="Calibri" w:cs="Calibri"/>
          <w:iCs/>
        </w:rPr>
        <w:t xml:space="preserve"> </w:t>
      </w:r>
      <w:r w:rsidRPr="004E140B">
        <w:rPr>
          <w:rFonts w:ascii="Calibri" w:hAnsi="Calibri" w:cs="Calibri"/>
          <w:iCs/>
        </w:rPr>
        <w:t xml:space="preserve">GitHub Actions, Jenkins, or </w:t>
      </w:r>
      <w:proofErr w:type="spellStart"/>
      <w:r w:rsidRPr="004E140B">
        <w:rPr>
          <w:rFonts w:ascii="Calibri" w:hAnsi="Calibri" w:cs="Calibri"/>
          <w:iCs/>
        </w:rPr>
        <w:t>CircleCI</w:t>
      </w:r>
      <w:proofErr w:type="spellEnd"/>
      <w:r w:rsidRPr="004E140B">
        <w:rPr>
          <w:rFonts w:ascii="Calibri" w:hAnsi="Calibri" w:cs="Calibri"/>
          <w:iCs/>
        </w:rPr>
        <w:t>) must run automated tests and dependency validation after every update, satisfying the adaptability requirement from the business requirements document.</w:t>
      </w:r>
    </w:p>
    <w:p w14:paraId="34E2C1DD" w14:textId="77777777" w:rsidR="004E140B" w:rsidRPr="004E140B" w:rsidRDefault="004E140B" w:rsidP="004E140B">
      <w:pPr>
        <w:suppressAutoHyphens/>
        <w:spacing w:after="0" w:line="240" w:lineRule="auto"/>
        <w:rPr>
          <w:rFonts w:ascii="Calibri" w:hAnsi="Calibri" w:cs="Calibri"/>
          <w:iCs/>
        </w:rPr>
      </w:pPr>
    </w:p>
    <w:p w14:paraId="5637521F" w14:textId="5FFB35BA" w:rsidR="004E140B" w:rsidRDefault="004E140B" w:rsidP="004E140B">
      <w:pPr>
        <w:suppressAutoHyphens/>
        <w:spacing w:after="0" w:line="240" w:lineRule="auto"/>
        <w:rPr>
          <w:rFonts w:ascii="Calibri" w:hAnsi="Calibri" w:cs="Calibri"/>
          <w:iCs/>
        </w:rPr>
      </w:pPr>
      <w:r w:rsidRPr="004E140B">
        <w:rPr>
          <w:rFonts w:ascii="Calibri" w:hAnsi="Calibri" w:cs="Calibri"/>
          <w:b/>
          <w:iCs/>
        </w:rPr>
        <w:t xml:space="preserve">Monitoring &amp; Logging: </w:t>
      </w:r>
      <w:r w:rsidRPr="004E140B">
        <w:rPr>
          <w:rFonts w:ascii="Calibri" w:hAnsi="Calibri" w:cs="Calibri"/>
          <w:iCs/>
        </w:rPr>
        <w:t>Application and server logs must be aggregated in a centralized logging service (e.g. AWS CloudWatch, Datadog, or ELK Stack). Automated alerts must notify administrators of downtime, error rate spikes, or brute-force login patterns.</w:t>
      </w:r>
    </w:p>
    <w:p w14:paraId="3B465C5C" w14:textId="77777777" w:rsidR="004E140B" w:rsidRPr="004E140B" w:rsidRDefault="004E140B" w:rsidP="004E140B">
      <w:pPr>
        <w:suppressAutoHyphens/>
        <w:spacing w:after="0" w:line="240" w:lineRule="auto"/>
        <w:rPr>
          <w:rFonts w:ascii="Calibri" w:hAnsi="Calibri" w:cs="Calibri"/>
          <w:iCs/>
        </w:rPr>
      </w:pPr>
    </w:p>
    <w:p w14:paraId="23564A3A" w14:textId="77777777" w:rsidR="004E140B" w:rsidRDefault="004E140B" w:rsidP="004E140B">
      <w:pPr>
        <w:suppressAutoHyphens/>
        <w:spacing w:after="0" w:line="240" w:lineRule="auto"/>
        <w:rPr>
          <w:rFonts w:ascii="Calibri" w:hAnsi="Calibri" w:cs="Calibri"/>
          <w:iCs/>
        </w:rPr>
      </w:pPr>
      <w:r w:rsidRPr="004E140B">
        <w:rPr>
          <w:rFonts w:ascii="Calibri" w:hAnsi="Calibri" w:cs="Calibri"/>
          <w:b/>
          <w:iCs/>
        </w:rPr>
        <w:t xml:space="preserve">Database Backup &amp; Recovery: </w:t>
      </w:r>
      <w:r w:rsidRPr="004E140B">
        <w:rPr>
          <w:rFonts w:ascii="Calibri" w:hAnsi="Calibri" w:cs="Calibri"/>
          <w:iCs/>
        </w:rPr>
        <w:t>Automated daily database backups with a minimum 30-day retention policy and tested restore procedures to protect against data loss.</w:t>
      </w:r>
    </w:p>
    <w:p w14:paraId="048E3824" w14:textId="77777777" w:rsidR="004E140B" w:rsidRPr="004E140B" w:rsidRDefault="004E140B" w:rsidP="004E140B">
      <w:pPr>
        <w:suppressAutoHyphens/>
        <w:spacing w:after="0" w:line="240" w:lineRule="auto"/>
        <w:rPr>
          <w:rFonts w:ascii="Calibri" w:hAnsi="Calibri" w:cs="Calibri"/>
          <w:iCs/>
        </w:rPr>
      </w:pPr>
    </w:p>
    <w:p w14:paraId="406A5A2D" w14:textId="77777777" w:rsidR="004E140B" w:rsidRPr="004E140B" w:rsidRDefault="004E140B" w:rsidP="004E140B">
      <w:pPr>
        <w:suppressAutoHyphens/>
        <w:spacing w:after="0" w:line="240" w:lineRule="auto"/>
        <w:rPr>
          <w:rFonts w:ascii="Calibri" w:hAnsi="Calibri" w:cs="Calibri"/>
          <w:iCs/>
        </w:rPr>
      </w:pPr>
      <w:r w:rsidRPr="004E140B">
        <w:rPr>
          <w:rFonts w:ascii="Calibri" w:hAnsi="Calibri" w:cs="Calibri"/>
          <w:b/>
          <w:iCs/>
        </w:rPr>
        <w:t xml:space="preserve">Scheduling Module: </w:t>
      </w:r>
      <w:r w:rsidRPr="004E140B">
        <w:rPr>
          <w:rFonts w:ascii="Calibri" w:hAnsi="Calibri" w:cs="Calibri"/>
          <w:iCs/>
        </w:rPr>
        <w:t>A backend scheduling engine that enforces valid time blocks, prevents double-booking of instructors and vehicles, and supports calendar-based queries by date, instructor, and location.</w:t>
      </w:r>
    </w:p>
    <w:p w14:paraId="0D5B8D36" w14:textId="77777777" w:rsidR="004E140B" w:rsidRPr="004E140B" w:rsidRDefault="004E140B" w:rsidP="004E140B">
      <w:pPr>
        <w:suppressAutoHyphens/>
        <w:spacing w:after="0" w:line="240" w:lineRule="auto"/>
        <w:rPr>
          <w:rFonts w:ascii="Calibri" w:hAnsi="Calibri" w:cs="Calibri"/>
          <w:iCs/>
        </w:rPr>
      </w:pPr>
    </w:p>
    <w:sectPr w:rsidR="004E140B" w:rsidRPr="004E140B">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CFCE2" w14:textId="77777777" w:rsidR="008062BE" w:rsidRDefault="008062BE">
      <w:pPr>
        <w:spacing w:after="0" w:line="240" w:lineRule="auto"/>
      </w:pPr>
      <w:r>
        <w:separator/>
      </w:r>
    </w:p>
  </w:endnote>
  <w:endnote w:type="continuationSeparator" w:id="0">
    <w:p w14:paraId="768FABB9" w14:textId="77777777" w:rsidR="008062BE" w:rsidRDefault="008062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008972" w14:textId="77777777" w:rsidR="008062BE" w:rsidRDefault="008062BE">
      <w:pPr>
        <w:spacing w:after="0" w:line="240" w:lineRule="auto"/>
      </w:pPr>
      <w:r>
        <w:separator/>
      </w:r>
    </w:p>
  </w:footnote>
  <w:footnote w:type="continuationSeparator" w:id="0">
    <w:p w14:paraId="54E32F98" w14:textId="77777777" w:rsidR="008062BE" w:rsidRDefault="008062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092139"/>
    <w:rsid w:val="00274D86"/>
    <w:rsid w:val="002C7DA9"/>
    <w:rsid w:val="00362C8F"/>
    <w:rsid w:val="004E140B"/>
    <w:rsid w:val="005871DC"/>
    <w:rsid w:val="00711CC9"/>
    <w:rsid w:val="00754D65"/>
    <w:rsid w:val="00767664"/>
    <w:rsid w:val="007C2BAF"/>
    <w:rsid w:val="007E12E6"/>
    <w:rsid w:val="008062BE"/>
    <w:rsid w:val="00827CFF"/>
    <w:rsid w:val="00860723"/>
    <w:rsid w:val="00895C86"/>
    <w:rsid w:val="00976E7F"/>
    <w:rsid w:val="009C0C32"/>
    <w:rsid w:val="00A8472F"/>
    <w:rsid w:val="00AE52D4"/>
    <w:rsid w:val="00C84B75"/>
    <w:rsid w:val="00DB4874"/>
    <w:rsid w:val="00E0362B"/>
    <w:rsid w:val="00FA27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609</Words>
  <Characters>3473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4074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Sawyer, Eric</cp:lastModifiedBy>
  <cp:revision>2</cp:revision>
  <dcterms:created xsi:type="dcterms:W3CDTF">2026-06-21T16:42:00Z</dcterms:created>
  <dcterms:modified xsi:type="dcterms:W3CDTF">2026-06-21T16:42:00Z</dcterms:modified>
</cp:coreProperties>
</file>