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4"/>
      </w:tblGrid>
      <w:tr w:rsidR="005E6828" w14:paraId="602986CA" w14:textId="77777777" w:rsidTr="000724E9">
        <w:trPr>
          <w:trHeight w:val="3358"/>
        </w:trPr>
        <w:tc>
          <w:tcPr>
            <w:tcW w:w="7054" w:type="dxa"/>
            <w:tcBorders>
              <w:top w:val="nil"/>
              <w:left w:val="nil"/>
              <w:bottom w:val="nil"/>
              <w:right w:val="nil"/>
            </w:tcBorders>
            <w:shd w:val="clear" w:color="auto" w:fill="auto"/>
          </w:tcPr>
          <w:p w14:paraId="22ED944B" w14:textId="65867153" w:rsidR="005E6828" w:rsidRPr="006F66F3" w:rsidRDefault="005E6828" w:rsidP="008A6865">
            <w:pPr>
              <w:pStyle w:val="Title"/>
            </w:pPr>
            <w:r>
              <w:t>EMMA</w:t>
            </w:r>
            <w:r w:rsidRPr="006F66F3">
              <w:t xml:space="preserve">: Danish </w:t>
            </w:r>
            <w:r>
              <w:t xml:space="preserve">Natural-Language Processing </w:t>
            </w:r>
            <w:r w:rsidRPr="006F66F3">
              <w:t>of Emotion in Text</w:t>
            </w:r>
          </w:p>
          <w:p w14:paraId="0F5EC9DB" w14:textId="77777777" w:rsidR="005E6828" w:rsidRPr="003205B4" w:rsidRDefault="005E6828" w:rsidP="00C3371A">
            <w:pPr>
              <w:pStyle w:val="Subtitle"/>
              <w:jc w:val="center"/>
            </w:pPr>
            <w:r w:rsidRPr="003205B4">
              <w:t>The new State-of-the-Art in Danish Sentiment Analysis and a Multidimensional Emotional Sentiment Validation Dataset</w:t>
            </w:r>
          </w:p>
          <w:p w14:paraId="42728A69" w14:textId="08D1838E" w:rsidR="005E6828" w:rsidRPr="00BF5B56" w:rsidRDefault="005E6828" w:rsidP="00C3371A">
            <w:pPr>
              <w:jc w:val="center"/>
              <w:rPr>
                <w:lang w:val="da-DK"/>
              </w:rPr>
            </w:pPr>
            <w:r w:rsidRPr="00BF5B56">
              <w:rPr>
                <w:lang w:val="da-DK"/>
              </w:rPr>
              <w:t>Esben Kran (</w:t>
            </w:r>
            <w:r w:rsidR="00602483">
              <w:fldChar w:fldCharType="begin"/>
            </w:r>
            <w:r w:rsidR="00602483" w:rsidRPr="00BF5B56">
              <w:rPr>
                <w:lang w:val="da-DK"/>
              </w:rPr>
              <w:instrText xml:space="preserve"> HYPERLINK "mailto:201909190@post.au.dk" </w:instrText>
            </w:r>
            <w:r w:rsidR="00602483">
              <w:fldChar w:fldCharType="separate"/>
            </w:r>
            <w:r w:rsidR="0089209D" w:rsidRPr="00BF5B56">
              <w:rPr>
                <w:rStyle w:val="Hyperlink"/>
                <w:lang w:val="da-DK"/>
              </w:rPr>
              <w:t>201909190@post.au.dk</w:t>
            </w:r>
            <w:r w:rsidR="00602483">
              <w:rPr>
                <w:rStyle w:val="Hyperlink"/>
                <w:lang w:val="da-DK"/>
              </w:rPr>
              <w:fldChar w:fldCharType="end"/>
            </w:r>
            <w:r w:rsidR="00BF5B56" w:rsidRPr="00BF5B56">
              <w:rPr>
                <w:lang w:val="da-DK"/>
              </w:rPr>
              <w:t xml:space="preserve">, </w:t>
            </w:r>
            <w:hyperlink r:id="rId11" w:history="1">
              <w:r w:rsidR="00BF5B56" w:rsidRPr="00D04452">
                <w:rPr>
                  <w:rStyle w:val="Hyperlink"/>
                  <w:lang w:val="da-DK"/>
                </w:rPr>
                <w:t>contact@esbenkc.com</w:t>
              </w:r>
            </w:hyperlink>
            <w:r w:rsidR="00BF5B56">
              <w:rPr>
                <w:lang w:val="da-DK"/>
              </w:rPr>
              <w:t>)</w:t>
            </w:r>
          </w:p>
          <w:p w14:paraId="3F34AC4C" w14:textId="5692FBFF" w:rsidR="005E6828" w:rsidRPr="00841F52" w:rsidRDefault="005E6828" w:rsidP="00C3371A">
            <w:pPr>
              <w:jc w:val="center"/>
              <w:rPr>
                <w:lang w:val="da-DK"/>
              </w:rPr>
            </w:pPr>
            <w:r w:rsidRPr="00841F52">
              <w:rPr>
                <w:lang w:val="da-DK"/>
              </w:rPr>
              <w:t>Søren Orm (</w:t>
            </w:r>
            <w:r w:rsidR="00602483">
              <w:fldChar w:fldCharType="begin"/>
            </w:r>
            <w:r w:rsidR="00602483" w:rsidRPr="00676567">
              <w:rPr>
                <w:lang w:val="da-DK"/>
              </w:rPr>
              <w:instrText xml:space="preserve"> HYPERLINK "mailto:sorenorm@live.dk" \h </w:instrText>
            </w:r>
            <w:r w:rsidR="00602483">
              <w:fldChar w:fldCharType="separate"/>
            </w:r>
            <w:r w:rsidRPr="00841F52">
              <w:rPr>
                <w:rStyle w:val="Hyperlink"/>
                <w:lang w:val="da-DK"/>
              </w:rPr>
              <w:t>201907685@post.au.dk</w:t>
            </w:r>
            <w:r w:rsidR="00602483">
              <w:rPr>
                <w:rStyle w:val="Hyperlink"/>
                <w:lang w:val="da-DK"/>
              </w:rPr>
              <w:fldChar w:fldCharType="end"/>
            </w:r>
            <w:r w:rsidR="00BF5B56" w:rsidRPr="00BF5B56">
              <w:rPr>
                <w:lang w:val="da-DK"/>
              </w:rPr>
              <w:t>,</w:t>
            </w:r>
            <w:r w:rsidR="00BF5B56">
              <w:rPr>
                <w:lang w:val="da-DK"/>
              </w:rPr>
              <w:t xml:space="preserve"> </w:t>
            </w:r>
            <w:hyperlink r:id="rId12" w:history="1">
              <w:r w:rsidR="00BF5B56" w:rsidRPr="00D04452">
                <w:rPr>
                  <w:rStyle w:val="Hyperlink"/>
                  <w:lang w:val="da-DK"/>
                </w:rPr>
                <w:t>sorenorm@live.dk</w:t>
              </w:r>
            </w:hyperlink>
            <w:r w:rsidR="00BF5B56">
              <w:rPr>
                <w:lang w:val="da-DK"/>
              </w:rPr>
              <w:t>)</w:t>
            </w:r>
          </w:p>
          <w:p w14:paraId="29839C5B" w14:textId="77777777" w:rsidR="004A65DD" w:rsidRDefault="005E6828" w:rsidP="00077D07">
            <w:pPr>
              <w:jc w:val="center"/>
            </w:pPr>
            <w:r w:rsidRPr="00841F52">
              <w:t>University of Aarhus, Department of Cognitive Science</w:t>
            </w:r>
          </w:p>
          <w:p w14:paraId="3A444411" w14:textId="6C221A85" w:rsidR="001B1044" w:rsidRDefault="000E57ED" w:rsidP="00E07F9B">
            <w:pPr>
              <w:spacing w:after="0"/>
              <w:jc w:val="center"/>
              <w:rPr>
                <w:i/>
                <w:iCs/>
              </w:rPr>
            </w:pPr>
            <w:r>
              <w:rPr>
                <w:i/>
                <w:iCs/>
              </w:rPr>
              <w:t>“</w:t>
            </w:r>
            <w:r w:rsidR="007C5FA2">
              <w:rPr>
                <w:i/>
                <w:iCs/>
              </w:rPr>
              <w:t>Poetry is when an emotion has found its thought and</w:t>
            </w:r>
          </w:p>
          <w:p w14:paraId="62C2A464" w14:textId="4B01396B" w:rsidR="00F70DAC" w:rsidRPr="007C5FA2" w:rsidRDefault="007C5FA2" w:rsidP="00E07F9B">
            <w:pPr>
              <w:jc w:val="center"/>
            </w:pPr>
            <w:r>
              <w:rPr>
                <w:i/>
                <w:iCs/>
              </w:rPr>
              <w:t>the thought has found words</w:t>
            </w:r>
            <w:r w:rsidR="000E57ED">
              <w:rPr>
                <w:i/>
                <w:iCs/>
              </w:rPr>
              <w:t>.”</w:t>
            </w:r>
            <w:r>
              <w:rPr>
                <w:i/>
                <w:iCs/>
              </w:rPr>
              <w:t xml:space="preserve"> </w:t>
            </w:r>
            <w:r>
              <w:t>- Robert Frost</w:t>
            </w:r>
          </w:p>
        </w:tc>
      </w:tr>
    </w:tbl>
    <w:p w14:paraId="5389015D" w14:textId="0BC3AF8D" w:rsidR="00FE14C7" w:rsidRDefault="00FE14C7">
      <w:bookmarkStart w:id="0" w:name="_Toc33298919"/>
    </w:p>
    <w:p w14:paraId="632ABB79" w14:textId="77777777" w:rsidR="00CB412A" w:rsidRPr="000566D9" w:rsidRDefault="00CB412A" w:rsidP="00CB412A">
      <w:pPr>
        <w:sectPr w:rsidR="00CB412A" w:rsidRPr="000566D9" w:rsidSect="00CB412A">
          <w:headerReference w:type="default" r:id="rId13"/>
          <w:footerReference w:type="default" r:id="rId14"/>
          <w:type w:val="continuous"/>
          <w:pgSz w:w="11906" w:h="16838"/>
          <w:pgMar w:top="1440" w:right="1440" w:bottom="1440" w:left="1440" w:header="708" w:footer="708" w:gutter="0"/>
          <w:cols w:space="708"/>
          <w:docGrid w:linePitch="360"/>
        </w:sectPr>
      </w:pPr>
    </w:p>
    <w:p w14:paraId="2C836B1C" w14:textId="650206C6" w:rsidR="00093316" w:rsidRDefault="00093316" w:rsidP="00994B8A">
      <w:pPr>
        <w:pStyle w:val="Heading1"/>
      </w:pPr>
      <w:bookmarkStart w:id="1" w:name="_Toc34300577"/>
      <w:r>
        <w:t>Abstract</w:t>
      </w:r>
      <w:bookmarkEnd w:id="0"/>
      <w:bookmarkEnd w:id="1"/>
    </w:p>
    <w:p w14:paraId="48B0DB0D" w14:textId="7CF6CE72" w:rsidR="00093316" w:rsidRPr="00A968DF" w:rsidRDefault="00093316" w:rsidP="00A968DF">
      <w:r w:rsidRPr="00A968DF">
        <w:t xml:space="preserve">In this paper, we report on the current state of Danish text sentiment analysis </w:t>
      </w:r>
      <w:r w:rsidR="0020052E">
        <w:t xml:space="preserve">(SA) </w:t>
      </w:r>
      <w:r w:rsidRPr="00A968DF">
        <w:t xml:space="preserve">and the process of creating the new state-of-the-art Danish SA tool by updating the current SENTIDA. Our SentidaV2 shows significant improvement in classifying sentiment in text compared to the original SENTIDA tool (p &lt; 0.01) in three different validation datasets. We also present a new domain general validation dataset called Emma </w:t>
      </w:r>
      <w:r w:rsidR="00A020CA" w:rsidRPr="00DD2DBA">
        <w:t>(E</w:t>
      </w:r>
      <w:r w:rsidR="00174341">
        <w:t>m</w:t>
      </w:r>
      <w:r w:rsidR="00A020CA" w:rsidRPr="00DD2DBA">
        <w:t>otional Multi</w:t>
      </w:r>
      <w:r w:rsidR="005E0194">
        <w:t>-</w:t>
      </w:r>
      <w:r w:rsidR="00A020CA" w:rsidRPr="00DD2DBA">
        <w:t>dimensional Analysis)</w:t>
      </w:r>
      <w:r w:rsidR="00A020CA">
        <w:t xml:space="preserve"> </w:t>
      </w:r>
      <w:r w:rsidRPr="00A968DF">
        <w:t xml:space="preserve">that exceeds current validation methods in both complexity and quality, created with a proprietary adaptive tool for supervised machine learning data collection utilizing a citizen science approach. </w:t>
      </w:r>
      <w:r w:rsidR="004A08C9">
        <w:t>Emma</w:t>
      </w:r>
      <w:r w:rsidRPr="00A968DF">
        <w:t xml:space="preserve"> </w:t>
      </w:r>
      <w:r w:rsidR="00060E25">
        <w:t xml:space="preserve">consists of </w:t>
      </w:r>
      <w:r w:rsidRPr="00A968DF">
        <w:t xml:space="preserve">sentences scored in a four-dimensional emotional circumplex space </w:t>
      </w:r>
      <w:r w:rsidR="00EC0309">
        <w:t xml:space="preserve">by </w:t>
      </w:r>
      <w:r w:rsidR="00DB2EDD">
        <w:t xml:space="preserve">30 </w:t>
      </w:r>
      <w:r w:rsidR="00060E25" w:rsidRPr="00A968DF">
        <w:t xml:space="preserve">coders with a wide demographic representation </w:t>
      </w:r>
      <w:r w:rsidRPr="00A968DF">
        <w:t>that allows for future multidimensional, fine-grained machine learning-based Danish SA. We also publish Emma and SentidaV2 optimized for Python on GitHub.</w:t>
      </w:r>
    </w:p>
    <w:p w14:paraId="0201A9DD" w14:textId="00566B4C" w:rsidR="00093316" w:rsidRDefault="00093316" w:rsidP="00A968DF">
      <w:r>
        <w:rPr>
          <w:b/>
        </w:rPr>
        <w:t xml:space="preserve">Keywords: </w:t>
      </w:r>
      <w:r>
        <w:t>Sentiment Analysis, Danish NLP, Computational Linguistics, Dataset</w:t>
      </w:r>
      <w:r w:rsidR="00676567">
        <w:t>, Open Science</w:t>
      </w:r>
    </w:p>
    <w:p w14:paraId="3B0173C9" w14:textId="14B492CF" w:rsidR="0036317A" w:rsidRPr="0036317A" w:rsidRDefault="0D6D3865" w:rsidP="00994B8A">
      <w:pPr>
        <w:pStyle w:val="Heading1"/>
      </w:pPr>
      <w:bookmarkStart w:id="2" w:name="_Toc33298920"/>
      <w:bookmarkStart w:id="3" w:name="_Toc34300578"/>
      <w:r>
        <w:t>Introduction</w:t>
      </w:r>
      <w:bookmarkEnd w:id="2"/>
      <w:bookmarkEnd w:id="3"/>
    </w:p>
    <w:p w14:paraId="558B3593" w14:textId="6CCC7F41" w:rsidR="00793DF9" w:rsidRPr="00D81A6E" w:rsidRDefault="0D6D3865" w:rsidP="00A968DF">
      <w:r w:rsidRPr="4BEAB365">
        <w:t xml:space="preserve">In order to discover new patterns, trends, and make predictions in the ever-growing amount of information available to us in the digital age, we need new tools for analysing this </w:t>
      </w:r>
      <w:r w:rsidRPr="4BEAB365">
        <w:t>information. A considerable part of the information is encrypted in a complex and notoriously difficult to decipher format called ‘language’, and each language needs its own set of tools for computational analysis. We currently have tools that can assess the sentiment in text for Danish, however, these tools can not only be optimized to better match international standards, but can also be expanded so they are able to assess the complex range of emotions that people are able to experience and express in written language. This paper seeks to further develop the tools available in the field of Danish computational linguistics.</w:t>
      </w:r>
    </w:p>
    <w:p w14:paraId="0ABA7E91" w14:textId="00B801B2" w:rsidR="00471F64" w:rsidRPr="00164681" w:rsidRDefault="00793DF9" w:rsidP="00A968DF">
      <w:r>
        <w:t xml:space="preserve">How can the current state-of-the-art in Danish sentiment analysis be improved? This paper proposes that the sentiment scoring accuracy can be increased through higher syntactical and semantic awareness in SENTIDA and that by creating a new, coded validation dataset for SA, the field can approach </w:t>
      </w:r>
      <w:r w:rsidR="00276ECC">
        <w:t>practical multi-dimensional Danish emotional S</w:t>
      </w:r>
      <w:r w:rsidR="00164681">
        <w:t xml:space="preserve">A. </w:t>
      </w:r>
      <w:r w:rsidR="00D1478C">
        <w:t xml:space="preserve">This </w:t>
      </w:r>
      <w:r w:rsidR="00164681">
        <w:t>paper introduces</w:t>
      </w:r>
      <w:r w:rsidR="00394B87">
        <w:t xml:space="preserve"> SentidaV2 and</w:t>
      </w:r>
      <w:r w:rsidR="00164681">
        <w:t xml:space="preserve"> </w:t>
      </w:r>
      <w:r w:rsidR="00164681" w:rsidRPr="00DD2DBA">
        <w:t>Emma</w:t>
      </w:r>
      <w:r w:rsidR="00D1478C">
        <w:t>. SentidaV2 build upon existing SA models with further context awareness to increase accuracy</w:t>
      </w:r>
      <w:r w:rsidR="005163C5">
        <w:t xml:space="preserve">. Emma is a dataset of sentences rated on four </w:t>
      </w:r>
      <w:r w:rsidR="00362269">
        <w:t xml:space="preserve">emotional </w:t>
      </w:r>
      <w:r w:rsidR="005163C5">
        <w:t>dimensions</w:t>
      </w:r>
      <w:r w:rsidR="00B079EF">
        <w:t xml:space="preserve"> of valence (positivity), intensity, </w:t>
      </w:r>
      <w:r w:rsidR="004412AC">
        <w:t>controllability, and utility</w:t>
      </w:r>
      <w:r w:rsidR="00683816">
        <w:t>.</w:t>
      </w:r>
    </w:p>
    <w:p w14:paraId="331BCCC6" w14:textId="2694AF06" w:rsidR="6AC7A601" w:rsidRDefault="7EC4F1E3" w:rsidP="00994B8A">
      <w:pPr>
        <w:pStyle w:val="Heading1"/>
      </w:pPr>
      <w:bookmarkStart w:id="4" w:name="_Toc33298921"/>
      <w:bookmarkStart w:id="5" w:name="_Toc34300579"/>
      <w:r w:rsidRPr="4E94DBC6">
        <w:t>Sentiment Analysis</w:t>
      </w:r>
      <w:bookmarkEnd w:id="4"/>
      <w:bookmarkEnd w:id="5"/>
    </w:p>
    <w:p w14:paraId="08290897" w14:textId="467E08E0" w:rsidR="00AD4D37" w:rsidRPr="005070AB" w:rsidRDefault="00AD4D37" w:rsidP="00A968DF">
      <w:r>
        <w:t xml:space="preserve">SA is a part of applied linguistics and </w:t>
      </w:r>
      <w:r w:rsidR="005070AB">
        <w:t xml:space="preserve">attempts to quantify the positivity of </w:t>
      </w:r>
      <w:r w:rsidR="00A51413">
        <w:t>natural languag</w:t>
      </w:r>
      <w:r w:rsidR="0070387B">
        <w:t>e</w:t>
      </w:r>
      <w:r w:rsidR="009A099C">
        <w:t xml:space="preserve">, </w:t>
      </w:r>
      <w:r w:rsidR="009A099C">
        <w:lastRenderedPageBreak/>
        <w:t>e</w:t>
      </w:r>
      <w:r w:rsidR="0070387B">
        <w:t>specially on the internet or in large corp</w:t>
      </w:r>
      <w:r w:rsidR="00FA06B1">
        <w:t>ora</w:t>
      </w:r>
      <w:r w:rsidR="0070387B">
        <w:t xml:space="preserve"> of texts like newspaper databases.</w:t>
      </w:r>
      <w:r w:rsidR="002B1643">
        <w:t xml:space="preserve"> An example of a use case is</w:t>
      </w:r>
      <w:r w:rsidR="00214768">
        <w:t xml:space="preserve"> </w:t>
      </w:r>
      <w:r w:rsidR="005E4C8E">
        <w:t xml:space="preserve">extracting the </w:t>
      </w:r>
      <w:r w:rsidR="00975360">
        <w:t>sentiment score</w:t>
      </w:r>
      <w:r w:rsidR="005E4C8E">
        <w:t xml:space="preserve"> of the sentence</w:t>
      </w:r>
      <w:r w:rsidR="002B1643">
        <w:t xml:space="preserve"> </w:t>
      </w:r>
      <w:r w:rsidR="00CB6D45" w:rsidRPr="00334326">
        <w:rPr>
          <w:i/>
          <w:iCs/>
        </w:rPr>
        <w:t>‘</w:t>
      </w:r>
      <w:r w:rsidR="00D208F5" w:rsidRPr="00334326">
        <w:rPr>
          <w:i/>
          <w:iCs/>
        </w:rPr>
        <w:t xml:space="preserve">Lad der </w:t>
      </w:r>
      <w:proofErr w:type="spellStart"/>
      <w:r w:rsidR="00D208F5" w:rsidRPr="00334326">
        <w:rPr>
          <w:i/>
          <w:iCs/>
        </w:rPr>
        <w:t>blive</w:t>
      </w:r>
      <w:proofErr w:type="spellEnd"/>
      <w:r w:rsidR="00D208F5" w:rsidRPr="00334326">
        <w:rPr>
          <w:i/>
          <w:iCs/>
        </w:rPr>
        <w:t xml:space="preserve"> </w:t>
      </w:r>
      <w:proofErr w:type="spellStart"/>
      <w:r w:rsidR="00D208F5" w:rsidRPr="00334326">
        <w:rPr>
          <w:i/>
          <w:iCs/>
        </w:rPr>
        <w:t>fred</w:t>
      </w:r>
      <w:proofErr w:type="spellEnd"/>
      <w:r w:rsidR="00CB6D45" w:rsidRPr="00334326">
        <w:rPr>
          <w:i/>
          <w:iCs/>
        </w:rPr>
        <w:t>’</w:t>
      </w:r>
      <w:r w:rsidR="00D208F5">
        <w:rPr>
          <w:i/>
          <w:iCs/>
        </w:rPr>
        <w:t xml:space="preserve"> </w:t>
      </w:r>
      <w:r w:rsidR="00D208F5">
        <w:rPr>
          <w:iCs/>
        </w:rPr>
        <w:t>(</w:t>
      </w:r>
      <w:r w:rsidR="00D208F5">
        <w:rPr>
          <w:i/>
        </w:rPr>
        <w:t>Let there be peace</w:t>
      </w:r>
      <w:r w:rsidR="00D208F5">
        <w:rPr>
          <w:iCs/>
        </w:rPr>
        <w:t>)</w:t>
      </w:r>
      <w:r w:rsidR="00F9343C">
        <w:rPr>
          <w:iCs/>
        </w:rPr>
        <w:t xml:space="preserve"> that gets a sentiment score of </w:t>
      </w:r>
      <w:r w:rsidR="00670F18">
        <w:rPr>
          <w:iCs/>
        </w:rPr>
        <w:t>2</w:t>
      </w:r>
      <w:r w:rsidR="00366B2B">
        <w:rPr>
          <w:iCs/>
        </w:rPr>
        <w:t xml:space="preserve"> with SentidaV2</w:t>
      </w:r>
      <w:r w:rsidR="00EF0FEF">
        <w:rPr>
          <w:iCs/>
        </w:rPr>
        <w:t xml:space="preserve"> </w:t>
      </w:r>
      <w:r w:rsidR="005C3A25">
        <w:rPr>
          <w:iCs/>
        </w:rPr>
        <w:t xml:space="preserve">on a scale of </w:t>
      </w:r>
      <w:r w:rsidR="00EF0FEF">
        <w:rPr>
          <w:iCs/>
        </w:rPr>
        <w:t>-</w:t>
      </w:r>
      <w:r w:rsidR="00670F18">
        <w:rPr>
          <w:iCs/>
        </w:rPr>
        <w:t>5</w:t>
      </w:r>
      <w:r w:rsidR="00EF0FEF">
        <w:rPr>
          <w:iCs/>
        </w:rPr>
        <w:t xml:space="preserve"> to </w:t>
      </w:r>
      <w:r w:rsidR="00670F18">
        <w:rPr>
          <w:iCs/>
        </w:rPr>
        <w:t>5</w:t>
      </w:r>
      <w:r w:rsidR="0088751C">
        <w:rPr>
          <w:iCs/>
        </w:rPr>
        <w:t xml:space="preserve"> </w:t>
      </w:r>
      <w:r w:rsidR="007220E3">
        <w:rPr>
          <w:iCs/>
        </w:rPr>
        <w:t xml:space="preserve">which </w:t>
      </w:r>
      <w:r w:rsidR="0088751C">
        <w:rPr>
          <w:iCs/>
        </w:rPr>
        <w:t>indicates a positive valence</w:t>
      </w:r>
      <w:r w:rsidR="00B526AC">
        <w:rPr>
          <w:iCs/>
        </w:rPr>
        <w:t xml:space="preserve"> above 0</w:t>
      </w:r>
      <w:r w:rsidR="00EF0FEF">
        <w:rPr>
          <w:iCs/>
        </w:rPr>
        <w:t>.</w:t>
      </w:r>
    </w:p>
    <w:p w14:paraId="5F11301C" w14:textId="45CB646E" w:rsidR="7EC4F1E3" w:rsidRDefault="7EC4F1E3" w:rsidP="00A968DF">
      <w:r w:rsidRPr="4E94DBC6">
        <w:t>In the field of sentiment analysis (SA), sentiment is the presence of negative or positive charge in a word</w:t>
      </w:r>
      <w:r w:rsidRPr="0066792A">
        <w:t xml:space="preserve">, </w:t>
      </w:r>
      <w:r w:rsidRPr="4E94DBC6">
        <w:t xml:space="preserve">sentence, or larger piece of text </w:t>
      </w:r>
      <w:r w:rsidR="00C938A9">
        <w:fldChar w:fldCharType="begin"/>
      </w:r>
      <w:r w:rsidR="00E55BD4">
        <w:instrText xml:space="preserve"> ADDIN ZOTERO_ITEM CSL_CITATION {"citationID":"mKy0HoeF","properties":{"formattedCitation":"(B. Liu, 2012; M\\uc0\\u228{}ntyl\\uc0\\u228{} et al., 2018)","plainCitation":"(B. Liu, 2012; Mäntylä et al., 2018)","noteIndex":0},"citationItems":[{"id":426,"uris":["http://zotero.org/users/5985484/items/UMQX7ESW"],"uri":["http://zotero.org/users/5985484/items/UMQX7ESW"],"itemData":{"id":426,"type":"article-journal","container-title":"Synthesis Lectures on Human Language Technologies","DOI":"10.2200/S00416ED1V01Y201204HLT016","ISSN":"1947-4040","issue":"1","journalAbbreviation":"Synthesis Lectures on Human Language Technologies","page":"1-167","source":"morganclaypool.com (Atypon)","title":"Sentiment Analysis and Opinion Mining","volume":"5","author":[{"family":"Liu","given":"Bing"}],"issued":{"date-parts":[["2012",5,23]]}}},{"id":688,"uris":["http://zotero.org/users/5985484/items/FAEPNU4V"],"uri":["http://zotero.org/users/5985484/items/FAEPNU4V"],"itemData":{"id":688,"type":"article-journal","abstract":"Sentiment analysis is one of the fastest growing research areas in computer science, making it challenging to keep track of all the activities in the area. We present a computer-assisted literature review, where we utilize both text mining and qualitative coding, and analyze 6996 papers from Scopus. We find that the roots of sentiment analysis are in the studies on public opinion analysis at the beginning of 20th century and in the text subjectivity analysis performed by the computational linguistics community in 1990’s. However, the outbreak of computer-based sentiment analysis only occurred with the availability of subjective texts on the Web. Consequently, 99% of the papers have been published after 2004. Sentiment analysis papers are scattered to multiple publication venues, and the combined number of papers in the top-15 venues only represent ca. 30% of the papers in total. We present the top-20 cited papers from Google Scholar and Scopus and a taxonomy of research topics. In recent years, sentiment analysis has shifted from analyzing online product reviews to social media texts from Twitter and Facebook. Many topics beyond product reviews like stock markets, elections, disasters, medicine, software engineering and cyberbullying extend the utilization of sentiment analysis.","container-title":"Computer Science Review","DOI":"10.1016/j.cosrev.2017.10.002","ISSN":"1574-0137","journalAbbreviation":"Computer Science Review","language":"en","page":"16-32","source":"ScienceDirect","title":"The evolution of sentiment analysis—A review of research topics, venues, and top cited papers","volume":"27","author":[{"family":"Mäntylä","given":"Mika V."},{"family":"Graziotin","given":"Daniel"},{"family":"Kuutila","given":"Miikka"}],"issued":{"date-parts":[["2018",2,1]]}}}],"schema":"https://github.com/citation-style-language/schema/raw/master/csl-citation.json"} </w:instrText>
      </w:r>
      <w:r w:rsidR="00C938A9">
        <w:fldChar w:fldCharType="separate"/>
      </w:r>
      <w:r w:rsidR="00E55BD4" w:rsidRPr="00E55BD4">
        <w:rPr>
          <w:szCs w:val="24"/>
        </w:rPr>
        <w:t>(B. Liu, 2012; Mäntylä et al., 2018)</w:t>
      </w:r>
      <w:r w:rsidR="00C938A9">
        <w:fldChar w:fldCharType="end"/>
      </w:r>
      <w:r w:rsidRPr="00C938A9">
        <w:t xml:space="preserve">. </w:t>
      </w:r>
      <w:r w:rsidRPr="4E94DBC6">
        <w:t>Approaches to analysing sentiment differ widely in complexity from a bag-of-words approach (</w:t>
      </w:r>
      <w:proofErr w:type="spellStart"/>
      <w:r w:rsidRPr="4E94DBC6">
        <w:t>BoW</w:t>
      </w:r>
      <w:proofErr w:type="spellEnd"/>
      <w:r w:rsidRPr="4E94DBC6">
        <w:t xml:space="preserve">), where the sentiment of the input is determined by matching words to a sentiment lexicon; to aspect-aware neural network (NN)-based approaches with advanced context awareness influencing the same word’s sentiment score based on its surroundings </w:t>
      </w:r>
      <w:r w:rsidR="00E55BD4">
        <w:fldChar w:fldCharType="begin"/>
      </w:r>
      <w:r w:rsidR="00E55BD4">
        <w:instrText xml:space="preserve"> ADDIN ZOTERO_ITEM CSL_CITATION {"citationID":"rpi2076U","properties":{"formattedCitation":"(Hoang et al., 2019; N. Liu et al., 2019)","plainCitation":"(Hoang et al., 2019; N. Liu et al., 2019)","noteIndex":0},"citationItems":[{"id":370,"uris":["http://zotero.org/groups/2399712/items/ANHPGSGB"],"uri":["http://zotero.org/groups/2399712/items/ANHPGSGB"],"itemData":{"id":370,"type":"paper-conference","container-title":"Proceedings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252,"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from text like a human continues to be a challenge. In this paper, we propose a model, named Attention-based Sentiment Reasoner (AS-Reasoner), to alleviate the problem of how to capture precise sentiment expressions in ABSA for reasoning. AS-Reasoner assigns importance degrees to different words in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schema":"https://github.com/citation-style-language/schema/raw/master/csl-citation.json"} </w:instrText>
      </w:r>
      <w:r w:rsidR="00E55BD4">
        <w:fldChar w:fldCharType="separate"/>
      </w:r>
      <w:r w:rsidR="00E55BD4" w:rsidRPr="00E55BD4">
        <w:t>(Hoang et al., 2019; N. Liu et al., 2019)</w:t>
      </w:r>
      <w:r w:rsidR="00E55BD4">
        <w:fldChar w:fldCharType="end"/>
      </w:r>
      <w:r w:rsidRPr="00FE6D3C">
        <w:t xml:space="preserve">; and multidimensional valence-arousal (VA) SA using novel combinations of NN techniques </w:t>
      </w:r>
      <w:r w:rsidR="00E55BD4">
        <w:fldChar w:fldCharType="begin"/>
      </w:r>
      <w:r w:rsidR="00E55BD4">
        <w:instrText xml:space="preserve"> ADDIN ZOTERO_ITEM CSL_CITATION {"citationID":"QbzQAnd9","properties":{"formattedCitation":"(Maas et al., 2012; Wang et al., 2016)","plainCitation":"(Maas et al., 2012; Wang et al., 2016)","noteIndex":0},"citationItems":[{"id":223,"uris":["http://zotero.org/users/5985484/items/6CA39LVM"],"uri":["http://zotero.org/users/5985484/items/6CA39LVM"],"itemData":{"id":223,"type":"paper-conference","abstract":"Treating sentiment analysis as a classification problem has proven extremely useful, but it misses the blended, continuous nature of sentiment expression in natural language. Using data from the Experience Project, we study texts as distributions over sentiment categories. Analysis of the document collection shows the texts contain blended sentiment information substantially different from a categorization view of sentiment. We introduce a statistical vector-space model that learns from distributions over emotive categories, in addition to capturing basic semantic information in an unsupervised fashion. Our model outperforms several baselines in predicting sentiment distributions given only the text of a document.","source":"Semantic Scholar","title":"Multi-Dimensional Sentiment Analysis with Learned Representations","author":[{"family":"Maas","given":"Andrew L."},{"family":"Ng","given":"Andrew Y."},{"family":"Potts","given":"Christopher"}],"issued":{"date-parts":[["2012"]]}}},{"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E55BD4">
        <w:fldChar w:fldCharType="separate"/>
      </w:r>
      <w:r w:rsidR="00E55BD4" w:rsidRPr="00E55BD4">
        <w:t>(Maas et al., 2012; Wang et al., 2016)</w:t>
      </w:r>
      <w:r w:rsidR="00E55BD4">
        <w:fldChar w:fldCharType="end"/>
      </w:r>
      <w:r w:rsidRPr="00C938A9">
        <w:t xml:space="preserve">. </w:t>
      </w:r>
      <w:r w:rsidRPr="4E94DBC6">
        <w:t xml:space="preserve">The current standard in Danish </w:t>
      </w:r>
      <w:r w:rsidR="00E55BD4">
        <w:fldChar w:fldCharType="begin"/>
      </w:r>
      <w:r w:rsidR="00E55BD4">
        <w:instrText xml:space="preserve"> ADDIN ZOTERO_ITEM CSL_CITATION {"citationID":"wAY8YPiE","properties":{"formattedCitation":"(Lauridsen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rsidR="00E55BD4">
        <w:fldChar w:fldCharType="separate"/>
      </w:r>
      <w:r w:rsidR="00E55BD4" w:rsidRPr="00E55BD4">
        <w:t>(Lauridsen et al., 2019; Nielsen, 2017)</w:t>
      </w:r>
      <w:r w:rsidR="00E55BD4">
        <w:fldChar w:fldCharType="end"/>
      </w:r>
      <w:r w:rsidRPr="4E94DBC6">
        <w:t xml:space="preserve"> builds on a </w:t>
      </w:r>
      <w:proofErr w:type="spellStart"/>
      <w:r w:rsidRPr="4E94DBC6">
        <w:t>BoW</w:t>
      </w:r>
      <w:proofErr w:type="spellEnd"/>
      <w:r w:rsidRPr="4E94DBC6">
        <w:t xml:space="preserve"> approach with limited syntactic awareness, and with a unidimensional scale of valence based on the circumplex model of affect</w:t>
      </w:r>
      <w:r w:rsidR="00E55BD4">
        <w:t xml:space="preserve"> </w:t>
      </w:r>
      <w:r w:rsidR="00E55BD4">
        <w:fldChar w:fldCharType="begin"/>
      </w:r>
      <w:r w:rsidR="00E55BD4">
        <w:instrText xml:space="preserve"> ADDIN ZOTERO_ITEM CSL_CITATION {"citationID":"oqFKJHDl","properties":{"formattedCitation":"(Russell,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rsidR="00E55BD4">
        <w:fldChar w:fldCharType="separate"/>
      </w:r>
      <w:r w:rsidR="00E55BD4" w:rsidRPr="00E55BD4">
        <w:t>(Russell, 1980)</w:t>
      </w:r>
      <w:r w:rsidR="00E55BD4">
        <w:fldChar w:fldCharType="end"/>
      </w:r>
      <w:r w:rsidRPr="4E94DBC6">
        <w:t>. This unidimensional scale varies from -5 to 5 and indicates the level of negative vs. positive emotion associated with specific words.</w:t>
      </w:r>
    </w:p>
    <w:p w14:paraId="6CDA2D33" w14:textId="2183742E" w:rsidR="7EC4F1E3" w:rsidRDefault="7EC4F1E3" w:rsidP="00A968DF">
      <w:r w:rsidRPr="4E94DBC6">
        <w:t xml:space="preserve">These are generally only on one or two dimensions despite the circumplex models </w:t>
      </w:r>
      <w:r w:rsidR="007A4A91">
        <w:t xml:space="preserve">developed </w:t>
      </w:r>
      <w:r w:rsidRPr="4E94DBC6">
        <w:t xml:space="preserve">in emotional analysis with newer emotional models like the three-dimensional measurement of emotions with “dominance” </w:t>
      </w:r>
      <w:r w:rsidR="00E55BD4">
        <w:fldChar w:fldCharType="begin"/>
      </w:r>
      <w:r w:rsidR="00E55BD4">
        <w:instrText xml:space="preserve"> ADDIN ZOTERO_ITEM CSL_CITATION {"citationID":"oRKynZ2C","properties":{"formattedCitation":"(Bradley &amp; Lang, 1999; Osgood et al., 1957)","plainCitation":"(Bradley &amp; Lang, 1999; Osgood et al., 1957)","noteIndex":0},"citationItems":[{"id":435,"uris":["http://zotero.org/users/5985484/items/PA387275"],"uri":["http://zotero.org/users/5985484/items/PA387275"],"itemData":{"id":435,"type":"article-journal","container-title":"Gainesville, FL: NIMH Center for Research in Psychophysiology, University of Florida","title":"Affective norms for English words (ANEW): Stimuli, instruction manual and affective ratings (Technical Report No. C-1)","author":[{"family":"Bradley","given":"M. M."},{"family":"Lang","given":"P. J."}],"issued":{"date-parts":[["1999"]]}}},{"id":439,"uris":["http://zotero.org/users/5985484/items/5XBMMBVC"],"uri":["http://zotero.org/users/5985484/items/5XBMMBVC"],"itemData":{"id":439,"type":"book","ISBN":"0-252-74539-6","publisher":"University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instrText>
      </w:r>
      <w:r w:rsidR="00E55BD4">
        <w:fldChar w:fldCharType="separate"/>
      </w:r>
      <w:r w:rsidR="00E55BD4" w:rsidRPr="00E55BD4">
        <w:t>(Bradley &amp; Lang, 1999; Osgood et al., 1957)</w:t>
      </w:r>
      <w:r w:rsidR="00E55BD4">
        <w:fldChar w:fldCharType="end"/>
      </w:r>
      <w:r w:rsidRPr="4E94DBC6">
        <w:t xml:space="preserve"> and the modern 4D representation of emotion that challenges the circumplex model and adds both “controllability” and “utility” to the VA scales </w:t>
      </w:r>
      <w:r w:rsidR="0010393F">
        <w:fldChar w:fldCharType="begin"/>
      </w:r>
      <w:r w:rsidR="0010393F">
        <w:instrText xml:space="preserve"> ADDIN ZOTERO_ITEM CSL_CITATION {"citationID":"vefR5aqg","properties":{"formattedCitation":"(Trnka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10393F">
        <w:fldChar w:fldCharType="separate"/>
      </w:r>
      <w:r w:rsidR="0010393F" w:rsidRPr="0010393F">
        <w:t>(Trnka et al., 2016)</w:t>
      </w:r>
      <w:r w:rsidR="0010393F">
        <w:fldChar w:fldCharType="end"/>
      </w:r>
      <w:r w:rsidRPr="4E94DBC6">
        <w:t>. The next step in emotional SA should incorporate these.</w:t>
      </w:r>
    </w:p>
    <w:p w14:paraId="45FC646C" w14:textId="77777777" w:rsidR="008E0106" w:rsidRDefault="008E0106" w:rsidP="00A968DF">
      <w:pPr>
        <w:pStyle w:val="Heading3"/>
        <w:rPr>
          <w:rFonts w:eastAsia="Times New Roman"/>
        </w:rPr>
      </w:pPr>
      <w:bookmarkStart w:id="6" w:name="_Toc33298922"/>
      <w:bookmarkStart w:id="7" w:name="_Toc34300580"/>
      <w:r w:rsidRPr="3B4DC13A">
        <w:rPr>
          <w:rFonts w:eastAsia="Times New Roman"/>
        </w:rPr>
        <w:t>Bag of Words (</w:t>
      </w:r>
      <w:proofErr w:type="spellStart"/>
      <w:r w:rsidRPr="3B4DC13A">
        <w:rPr>
          <w:rFonts w:eastAsia="Times New Roman"/>
        </w:rPr>
        <w:t>BoW</w:t>
      </w:r>
      <w:proofErr w:type="spellEnd"/>
      <w:r w:rsidRPr="3B4DC13A">
        <w:rPr>
          <w:rFonts w:eastAsia="Times New Roman"/>
        </w:rPr>
        <w:t>) approach</w:t>
      </w:r>
      <w:bookmarkEnd w:id="6"/>
      <w:bookmarkEnd w:id="7"/>
    </w:p>
    <w:p w14:paraId="16A476B2" w14:textId="149BA1DD" w:rsidR="00DA1D44" w:rsidRDefault="00C75828" w:rsidP="00A968DF">
      <w:r w:rsidRPr="3B4DC13A">
        <w:t>Current SA tools use a semi-</w:t>
      </w:r>
      <w:proofErr w:type="spellStart"/>
      <w:r w:rsidRPr="3B4DC13A">
        <w:t>BoW</w:t>
      </w:r>
      <w:proofErr w:type="spellEnd"/>
      <w:r w:rsidRPr="3B4DC13A">
        <w:t xml:space="preserve"> approach to sentiment analysis, where a word is associated with the relevant sentiment score </w:t>
      </w:r>
      <w:r w:rsidR="00D85D34">
        <w:t>(</w:t>
      </w:r>
      <w:r w:rsidR="00D85D34">
        <w:fldChar w:fldCharType="begin"/>
      </w:r>
      <w:r w:rsidR="00D85D34">
        <w:instrText xml:space="preserve"> REF _Ref33281461 \h </w:instrText>
      </w:r>
      <w:r w:rsidR="00D85D34">
        <w:fldChar w:fldCharType="separate"/>
      </w:r>
      <w:r w:rsidR="00D21748">
        <w:t xml:space="preserve">Table </w:t>
      </w:r>
      <w:r w:rsidR="00D21748">
        <w:rPr>
          <w:noProof/>
        </w:rPr>
        <w:t>1</w:t>
      </w:r>
      <w:r w:rsidR="00D85D34">
        <w:fldChar w:fldCharType="end"/>
      </w:r>
      <w:r w:rsidR="00D85D34">
        <w:t xml:space="preserve">) </w:t>
      </w:r>
      <w:r w:rsidR="00FC5C6C">
        <w:fldChar w:fldCharType="begin"/>
      </w:r>
      <w:r w:rsidR="00A64873">
        <w:instrText xml:space="preserve"> ADDIN ZOTERO_ITEM CSL_CITATION {"citationID":"6ZjmfOO0","properties":{"formattedCitation":"(Hutto &amp; Gilbert, 2014)","plainCitation":"(Hutto &amp; Gilbert, 2014)","noteIndex":0},"citationItems":[{"id":249,"uris":["http://zotero.org/users/5985484/items/3XWWIU3C"],"uri":["http://zotero.org/users/5985484/items/3XWWIU3C"],"itemData":{"id":249,"type":"paper-conference","abstract":"The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benchmarks.","container-title":"Eighth International AAAI Conference on Weblogs and Social Media","event":"Eighth International AAAI Conference on Weblogs and Social Media","language":"en","source":"www.aaai.org","title":"VADER: A Parsimonious Rule-Based Model for Sentiment Analysis of Social Media Text","title-short":"VADER","URL":"https://www.aaai.org/ocs/index.php/ICWSM/ICWSM14/paper/view/8109","author":[{"family":"Hutto","given":"C. J."},{"family":"Gilbert","given":"Eric"}],"accessed":{"date-parts":[["2019",11,19]]},"issued":{"date-parts":[["2014",5,16]]}}}],"schema":"https://github.com/citation-style-language/schema/raw/master/csl-citation.json"} </w:instrText>
      </w:r>
      <w:r w:rsidR="00FC5C6C">
        <w:fldChar w:fldCharType="separate"/>
      </w:r>
      <w:r w:rsidR="00D91150" w:rsidRPr="00D91150">
        <w:t>(Hutto &amp; Gilbert, 2014)</w:t>
      </w:r>
      <w:r w:rsidR="00FC5C6C">
        <w:fldChar w:fldCharType="end"/>
      </w:r>
      <w:r w:rsidRPr="3B4DC13A">
        <w:t>.</w:t>
      </w:r>
      <w:r w:rsidR="009F7231">
        <w:t xml:space="preserve"> </w:t>
      </w:r>
      <w:r w:rsidR="00D91A13">
        <w:t xml:space="preserve">The </w:t>
      </w:r>
      <w:r w:rsidR="00171355">
        <w:t xml:space="preserve">aggregate </w:t>
      </w:r>
      <w:r w:rsidR="00D91A13">
        <w:t xml:space="preserve">sentiment scores of the words in the text are then used as an indication of </w:t>
      </w:r>
      <w:r w:rsidR="00CF751F">
        <w:t>how positive the text is.</w:t>
      </w:r>
    </w:p>
    <w:p w14:paraId="2570A105" w14:textId="4314D9E5" w:rsidR="00174341" w:rsidRDefault="00174341" w:rsidP="00A968DF"/>
    <w:p w14:paraId="7244BC79" w14:textId="77777777" w:rsidR="008F5F2A" w:rsidRDefault="008F5F2A" w:rsidP="00A06516">
      <w:pPr>
        <w:pStyle w:val="Caption"/>
        <w:framePr w:wrap="around" w:hAnchor="page" w:x="6256" w:y="46"/>
      </w:pPr>
      <w:bookmarkStart w:id="8" w:name="_Ref33281461"/>
      <w:r>
        <w:t xml:space="preserve">Table </w:t>
      </w:r>
      <w:fldSimple w:instr=" SEQ Table \* ARABIC ">
        <w:r>
          <w:rPr>
            <w:noProof/>
          </w:rPr>
          <w:t>1</w:t>
        </w:r>
      </w:fldSimple>
      <w:bookmarkEnd w:id="8"/>
      <w:r>
        <w:t xml:space="preserve"> - Example of lexicon words with sentiment score</w:t>
      </w:r>
    </w:p>
    <w:tbl>
      <w:tblPr>
        <w:tblStyle w:val="TableGrid"/>
        <w:tblW w:w="0" w:type="auto"/>
        <w:tblBorders>
          <w:insideV w:val="none" w:sz="0" w:space="0" w:color="auto"/>
        </w:tblBorders>
        <w:tblLook w:val="04A0" w:firstRow="1" w:lastRow="0" w:firstColumn="1" w:lastColumn="0" w:noHBand="0" w:noVBand="1"/>
      </w:tblPr>
      <w:tblGrid>
        <w:gridCol w:w="2856"/>
        <w:gridCol w:w="1293"/>
      </w:tblGrid>
      <w:tr w:rsidR="00EE05D7" w14:paraId="48AF4181" w14:textId="77777777" w:rsidTr="00A06516">
        <w:trPr>
          <w:trHeight w:val="384"/>
        </w:trPr>
        <w:tc>
          <w:tcPr>
            <w:tcW w:w="2856" w:type="dxa"/>
            <w:vAlign w:val="center"/>
          </w:tcPr>
          <w:p w14:paraId="74AF1B11" w14:textId="266B3541" w:rsidR="00EE05D7" w:rsidRPr="004B0908" w:rsidRDefault="000620D7" w:rsidP="00EC7484">
            <w:pPr>
              <w:jc w:val="center"/>
            </w:pPr>
            <w:r w:rsidRPr="000620D7">
              <w:rPr>
                <w:i/>
                <w:iCs/>
              </w:rPr>
              <w:t>‘</w:t>
            </w:r>
            <w:r w:rsidR="00B011B3" w:rsidRPr="000620D7">
              <w:rPr>
                <w:i/>
                <w:iCs/>
              </w:rPr>
              <w:t>A</w:t>
            </w:r>
            <w:r w:rsidR="00104366" w:rsidRPr="000620D7">
              <w:rPr>
                <w:i/>
                <w:iCs/>
              </w:rPr>
              <w:t>ccept</w:t>
            </w:r>
            <w:r w:rsidRPr="000620D7">
              <w:rPr>
                <w:i/>
                <w:iCs/>
              </w:rPr>
              <w:t>’</w:t>
            </w:r>
            <w:r w:rsidR="004B0908">
              <w:t xml:space="preserve"> (</w:t>
            </w:r>
            <w:r w:rsidR="004B0908" w:rsidRPr="006B268C">
              <w:rPr>
                <w:i/>
                <w:iCs/>
              </w:rPr>
              <w:t>acceptance</w:t>
            </w:r>
            <w:r w:rsidR="004B0908">
              <w:t>)</w:t>
            </w:r>
          </w:p>
        </w:tc>
        <w:tc>
          <w:tcPr>
            <w:tcW w:w="1293" w:type="dxa"/>
            <w:vAlign w:val="center"/>
          </w:tcPr>
          <w:p w14:paraId="7CAE603F" w14:textId="006E18EF" w:rsidR="00EE05D7" w:rsidRDefault="0039069E" w:rsidP="00EC7484">
            <w:pPr>
              <w:jc w:val="center"/>
            </w:pPr>
            <w:r>
              <w:t>1.5</w:t>
            </w:r>
          </w:p>
        </w:tc>
      </w:tr>
      <w:tr w:rsidR="00104366" w14:paraId="6E291AA9" w14:textId="77777777" w:rsidTr="00A06516">
        <w:trPr>
          <w:trHeight w:val="362"/>
        </w:trPr>
        <w:tc>
          <w:tcPr>
            <w:tcW w:w="2856" w:type="dxa"/>
            <w:vAlign w:val="center"/>
          </w:tcPr>
          <w:p w14:paraId="16866431" w14:textId="33795F2D" w:rsidR="00104366" w:rsidRPr="004B0908" w:rsidRDefault="000620D7" w:rsidP="00EC7484">
            <w:pPr>
              <w:jc w:val="center"/>
            </w:pPr>
            <w:r>
              <w:rPr>
                <w:i/>
                <w:iCs/>
              </w:rPr>
              <w:t>‘</w:t>
            </w:r>
            <w:proofErr w:type="spellStart"/>
            <w:r w:rsidR="0039069E" w:rsidRPr="000620D7">
              <w:rPr>
                <w:i/>
                <w:iCs/>
              </w:rPr>
              <w:t>Advarsel</w:t>
            </w:r>
            <w:proofErr w:type="spellEnd"/>
            <w:r>
              <w:rPr>
                <w:i/>
                <w:iCs/>
              </w:rPr>
              <w:t>’</w:t>
            </w:r>
            <w:r w:rsidR="004B0908">
              <w:t xml:space="preserve"> (</w:t>
            </w:r>
            <w:r w:rsidR="004B0908">
              <w:rPr>
                <w:i/>
                <w:iCs/>
              </w:rPr>
              <w:t>warning</w:t>
            </w:r>
            <w:r w:rsidR="004B0908">
              <w:t>)</w:t>
            </w:r>
          </w:p>
        </w:tc>
        <w:tc>
          <w:tcPr>
            <w:tcW w:w="1293" w:type="dxa"/>
            <w:vAlign w:val="center"/>
          </w:tcPr>
          <w:p w14:paraId="3CBE5E01" w14:textId="6D2FC1AD" w:rsidR="00104366" w:rsidRDefault="0039069E" w:rsidP="00EC7484">
            <w:pPr>
              <w:jc w:val="center"/>
            </w:pPr>
            <w:r>
              <w:t>-2</w:t>
            </w:r>
          </w:p>
        </w:tc>
      </w:tr>
    </w:tbl>
    <w:p w14:paraId="0C472677" w14:textId="35C46D17" w:rsidR="00043224" w:rsidRPr="00DA1D44" w:rsidRDefault="00043224" w:rsidP="00A968DF"/>
    <w:p w14:paraId="27FEFE70" w14:textId="77777777" w:rsidR="008E0106" w:rsidRDefault="008E0106" w:rsidP="00A968DF">
      <w:pPr>
        <w:pStyle w:val="Heading3"/>
      </w:pPr>
      <w:bookmarkStart w:id="9" w:name="_Toc33298923"/>
      <w:bookmarkStart w:id="10" w:name="_Toc34300581"/>
      <w:r w:rsidRPr="3B4DC13A">
        <w:rPr>
          <w:rFonts w:eastAsia="Times New Roman"/>
        </w:rPr>
        <w:t>Neural network approaches</w:t>
      </w:r>
      <w:bookmarkEnd w:id="9"/>
      <w:bookmarkEnd w:id="10"/>
    </w:p>
    <w:p w14:paraId="6BD1C43E" w14:textId="075848BA" w:rsidR="008E0106" w:rsidRDefault="008E0106" w:rsidP="00A968DF">
      <w:r w:rsidRPr="3B4DC13A">
        <w:t xml:space="preserve">Contemporary neural network models such as word2vec, </w:t>
      </w:r>
      <w:proofErr w:type="spellStart"/>
      <w:r w:rsidRPr="3B4DC13A">
        <w:t>FastText</w:t>
      </w:r>
      <w:proofErr w:type="spellEnd"/>
      <w:r w:rsidRPr="3B4DC13A">
        <w:t>, and BERT</w:t>
      </w:r>
      <w:r w:rsidR="00CC63B4">
        <w:t xml:space="preserve"> </w:t>
      </w:r>
      <w:r w:rsidR="00CC63B4">
        <w:fldChar w:fldCharType="begin"/>
      </w:r>
      <w:r w:rsidR="00121BB4">
        <w:instrText xml:space="preserve"> ADDIN ZOTERO_ITEM CSL_CITATION {"citationID":"3rtqjftO","properties":{"formattedCitation":"(Bojanowski et al., 2017; Devlin et al., 2019; Goldberg &amp; Levy, 2014; Grave et al., 2017; Howard &amp; Ruder, 2018; Joulin et al., 2016; Mikolov, Chen, et al., 2013; Mikolov, Sutskever, et al., 2013; Peters et al., 2018)","plainCitation":"(Bojanowski et al., 2017; Devlin et al., 2019; Goldberg &amp; Levy, 2014; Grave et al., 2017; Howard &amp; Ruder, 2018; Joulin et al., 2016; Mikolov, Chen, et al., 2013; Mikolov, Sutskever, et al., 2013; Peters et al., 2018)","noteIndex":0},"citationItems":[{"id":506,"uris":["http://zotero.org/users/5985484/items/GMLHFECJ"],"uri":["http://zotero.org/users/5985484/items/GMLHFECJ"],"itemData":{"id":506,"type":"article-journal","abstract":"Continuous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we show that our vectors achieve state-of-the-art performance on these tasks.","container-title":"arXiv:1607.04606 [cs]","note":"arXiv: 1607.04606","source":"arXiv.org","title":"Enriching Word Vectors with Subword Information","URL":"http://arxiv.org/abs/1607.04606","author":[{"family":"Bojanowski","given":"Piotr"},{"family":"Grave","given":"Edouard"},{"family":"Joulin","given":"Armand"},{"family":"Mikolov","given":"Tomas"}],"accessed":{"date-parts":[["2019",12,18]]},"issued":{"date-parts":[["2017",6,19]]}}},{"id":521,"uris":["http://zotero.org/users/5985484/items/UYVK2UEV"],"uri":["http://zotero.org/users/5985484/items/UYVK2UEV"],"itemData":{"id":521,"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2019",12,18]]},"issued":{"date-parts":[["2019",5,24]]}}},{"id":334,"uris":["http://zotero.org/groups/2399712/items/HBKR9U88"],"uri":["http://zotero.org/groups/2399712/items/HBKR9U88"],"itemData":{"id":334,"type":"article-journal","abstract":"The word2vec software of Tomas Mikolov and colleagues (https://code.google.com/p/word2vec/ ) has gained a lot of traction lately, and provides state-of-the-art word embeddings. The learning models behind the software are described in two research papers. We found the description of the models in these papers to be somewhat cryptic and hard to follow. While the motivations and presentation may be obvious to the neural-networks language-modeling crowd, we had to struggle quite a bit to figure out the rationale behind the equations. This note is an attempt to explain equation (4) (negative sampling) in \"Distributed Representations of Words and Phrases and their Compositionality\" by Tomas Mikolov, Ilya Sutskever, Kai Chen, Greg Corrado and Jeffrey Dean.","container-title":"arXiv:1402.3722 [cs, stat]","note":"arXiv: 1402.3722","source":"arXiv.org","title":"word2vec Explained: deriving Mikolov et al.'s negative-sampling word-embedding method","title-short":"word2vec Explained","URL":"http://arxiv.org/abs/1402.3722","author":[{"family":"Goldberg","given":"Yoav"},{"family":"Levy","given":"Omer"}],"accessed":{"date-parts":[["2019",11,22]]},"issued":{"date-parts":[["2014",2,15]]}}},{"id":299,"uris":["http://zotero.org/users/5985484/items/84VFRPBC"],"uri":["http://zotero.org/users/5985484/items/84VFRPBC"],"itemData":{"id":299,"type":"article-journal","abstract":"Distributed word representations, or word vectors, have recently been applied to many tasks in natural language processing, leading to state-of-the-art performance. A key ingredient to the successful application of these representations is to train them on very large corpora, and use these pre-trained models in downstream tasks. In this paper, we describe how we trained such high quality word representations for 157 languages. We used two sources of data to train these models: the free online encyclopedia Wikipedia and data from the common crawl project. We also introduce three new word analogy datasets to evaluate these word vectors, for French, Hindi and Polish. Finally, we evaluate our pre-trained word vectors on 10 languages for which evaluation datasets exists, showing very strong performance compared to previous models.","language":"en","page":"5","source":"Zotero","title":"Learning Word Vectors for 157 Languages","author":[{"family":"Grave","given":"Edouard"},{"family":"Bojanowski","given":"Piotr"},{"family":"Gupta","given":"Prakhar"},{"family":"Joulin","given":"Armand"},{"family":"Mikolov","given":"Tomas"}],"issued":{"date-parts":[["2017"]]}}},{"id":254,"uris":["http://zotero.org/users/5985484/items/C4Y4SFSQ"],"uri":["http://zotero.org/users/5985484/items/C4Y4SFSQ"],"itemData":{"id":254,"type":"paper-conference","abstract":"Inductive transfer learning has greatly impacted computer vision, but existing approaches in NLP still require task-specific modifications and training from scratch. We propose Universal Language Model Fine-tuning (ULMFiT), an effective transfer learning method that can be applied to any task in NLP, and introduce techniques that are key for fine-tuning a language model. Our method significantly outperforms the state-of-the-art on six text classification tasks, reducing the error by 18-24% on the majority of datasets. Furthermore, with only 100 labeled examples, it matches the performance of training from scratch on 100 times more data. We open-source our pretrained models and code.","container-title":"Proceedings of the 56th Annual Meeting of the Association for Computational Linguistics (Volume 1: Long Papers)","DOI":"10.18653/v1/P18-1031","event":"ACL 2018","event-place":"Melbourne, Australia","page":"328–339","publisher":"Association for Computational Linguistics","publisher-place":"Melbourne, Australia","source":"ACLWeb","title":"Universal Language Model Fine-tuning for Text Classification","URL":"https://www.aclweb.org/anthology/P18-1031","author":[{"family":"Howard","given":"Jeremy"},{"family":"Ruder","given":"Sebastian"}],"accessed":{"date-parts":[["2019",11,21]]},"issued":{"date-parts":[["2018",7]]}}},{"id":509,"uris":["http://zotero.org/users/5985484/items/TWMU3LQW"],"uri":["http://zotero.org/users/5985484/items/TWMU3LQW"],"itemData":{"id":509,"type":"article-journal","abstract":"This paper explores a simple and efficient baseline for text classification. Our experiments show that our fast text classifier fastText is often on par with deep learning classifiers in terms of accuracy, and many orders of magnitude faster for training and evaluation. We can train fastText on more than one billion words in less than ten minutes using a standard multicore~CPU, and classify half a million sentences among~312K classes in less than a minute.","container-title":"arXiv:1607.01759 [cs]","note":"arXiv: 1607.01759","source":"arXiv.org","title":"Bag of Tricks for Efficient Text Classification","URL":"http://arxiv.org/abs/1607.01759","author":[{"family":"Joulin","given":"Armand"},{"family":"Grave","given":"Edouard"},{"family":"Bojanowski","given":"Piotr"},{"family":"Mikolov","given":"Tomas"}],"accessed":{"date-parts":[["2019",12,18]]},"issued":{"date-parts":[["2016",8,9]]}}},{"id":256,"uris":["http://zotero.org/users/5985484/items/SKKKCHTC"],"uri":["http://zotero.org/users/5985484/items/SKKKCHTC"],"itemData":{"id":256,"type":"article-journal","abstrac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similarities.","container-title":"arXiv:1301.3781 [cs]","note":"arXiv: 1301.3781","source":"arXiv.org","title":"Efficient Estimation of Word Representations in Vector Space","URL":"http://arxiv.org/abs/1301.3781","author":[{"family":"Mikolov","given":"Tomas"},{"family":"Chen","given":"Kai"},{"family":"Corrado","given":"Greg"},{"family":"Dean","given":"Jeffrey"}],"accessed":{"date-parts":[["2019",11,21]]},"issued":{"date-parts":[["2013",9,6]]}}},{"id":259,"uris":["http://zotero.org/users/5985484/items/BJ67EDC5"],"uri":["http://zotero.org/users/5985484/items/BJ67EDC5"],"itemData":{"id":259,"type":"chapter","container-title":"Advances in Neural Information Processing Systems 26","page":"3111–3119","publisher":"Curran Associates, Inc.","source":"Neural Information Processing Systems","title":"Distributed Representations of Words and Phrases and their Compositionality","URL":"http://papers.nips.cc/paper/5021-distributed-representations-of-words-and-phrases-and-their-compositionality.pdf","author":[{"family":"Mikolov","given":"Tomas"},{"family":"Sutskever","given":"Ilya"},{"family":"Chen","given":"Kai"},{"family":"Corrado","given":"Greg S"},{"family":"Dean","given":"Jeff"}],"editor":[{"family":"Burges","given":"C. J. C."},{"family":"Bottou","given":"L."},{"family":"Welling","given":"M."},{"family":"Ghahramani","given":"Z."},{"family":"Weinberger","given":"K. Q."}],"accessed":{"date-parts":[["2019",11,21]]},"issued":{"date-parts":[["2013"]]}}},{"id":515,"uris":["http://zotero.org/groups/2399712/items/35UXSEHD"],"uri":["http://zotero.org/groups/2399712/items/35UXSEHD"],</w:instrText>
      </w:r>
      <w:r w:rsidR="00121BB4" w:rsidRPr="00400D41">
        <w:rPr>
          <w:lang w:val="da-DK"/>
        </w:rPr>
        <w:instrText>"itemData":{"id":515,"type":"article-journal","abstract":"We introduce a new type of deep contextualized word representation that models both (1) complex characteristics of word use (e.g., syntax and semantics</w:instrText>
      </w:r>
      <w:r w:rsidR="00121BB4" w:rsidRPr="00FE6D3C">
        <w:rPr>
          <w:lang w:val="da-DK"/>
        </w:rPr>
        <w:instrText xml:space="preserve">),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signals.","container-title":"arXiv:1802.05365 [cs]","note":"arXiv: 1802.05365","source":"arXiv.org","title":"Deep contextualized word representations","URL":"http://arxiv.org/abs/1802.05365","author":[{"family":"Peters","given":"Matthew E."},{"family":"Neumann","given":"Mark"},{"family":"Iyyer","given":"Mohit"},{"family":"Gardner","given":"Matt"},{"family":"Clark","given":"Christopher"},{"family":"Lee","given":"Kenton"},{"family":"Zettlemoyer","given":"Luke"}],"accessed":{"date-parts":[["2019",12,18]]},"issued":{"date-parts":[["2018",3,22]]}}}],"schema":"https://github.com/citation-style-language/schema/raw/master/csl-citation.json"} </w:instrText>
      </w:r>
      <w:r w:rsidR="00CC63B4">
        <w:fldChar w:fldCharType="separate"/>
      </w:r>
      <w:r w:rsidR="00121BB4" w:rsidRPr="00FE6D3C">
        <w:rPr>
          <w:lang w:val="da-DK"/>
        </w:rPr>
        <w:t>(Bojanowski et al., 2017; Devlin et al., 2019; Goldberg &amp; Levy, 2014; Grave et al., 2017; Howard &amp; Ruder, 2018; Joulin et al., 2016; Mikolov, Chen, et al., 2013; Mikolov, Sutskever, et al., 2013; Peters et al., 2018)</w:t>
      </w:r>
      <w:r w:rsidR="00CC63B4">
        <w:fldChar w:fldCharType="end"/>
      </w:r>
      <w:r w:rsidR="00FE6D3C" w:rsidRPr="00FE6D3C">
        <w:rPr>
          <w:lang w:val="da-DK"/>
        </w:rPr>
        <w:t xml:space="preserve"> </w:t>
      </w:r>
      <w:r w:rsidRPr="00400D41">
        <w:rPr>
          <w:lang w:val="da-DK"/>
        </w:rPr>
        <w:t xml:space="preserve">represent the state-of-the-art NNs for sentiment analysis. </w:t>
      </w:r>
      <w:r w:rsidRPr="007548FC">
        <w:rPr>
          <w:lang w:val="en-US"/>
        </w:rPr>
        <w:t>Further developments of these architectures have</w:t>
      </w:r>
      <w:r w:rsidRPr="3B4DC13A">
        <w:t xml:space="preserve"> also given rise to aspect extraction methodologies to perform aspect-based sentiment analysis (ABSA) </w:t>
      </w:r>
      <w:r w:rsidR="00BA58BC">
        <w:fldChar w:fldCharType="begin"/>
      </w:r>
      <w:r w:rsidR="00BA58BC">
        <w:instrText xml:space="preserve"> ADDIN ZOTERO_ITEM CSL_CITATION {"citationID":"LsqSdYe3","properties":{"formattedCitation":"(Hoang et al., 2019; N. Liu et al., 2019; Rana &amp; Cheah, 2016; Shafie et al., 2018)","plainCitation":"(Hoang et al., 2019; N. Liu et al., 2019; Rana &amp; Cheah, 2016; Shafie et al., 2018)","noteIndex":0},"citationItems":[{"id":370,"uris":["http://zotero.org/groups/2399712/items/ANHPGSGB"],"uri":["http://zotero.org/groups/2399712/items/ANHPGSGB"],"itemData":{"id":370,"type":"paper-conference","container-title":"Proceedings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252,"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from text like a human continues to be a challenge. In this paper, we propose a model, named Attention-based Sentiment Reasoner (AS-Reasoner), to alleviate the problem of how to capture precise sentiment expressions in ABSA for reasoning. AS-Reasoner assigns importance degrees to different words in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id":352,"uris":["http://zotero.org/groups/2399712/items/TBBCW2QV"],"uri":["http://zotero.org/groups/2399712/items/TBBCW2QV"],"itemData":{"id":352,"type":"article-journal","abstract":"Sentiment analysis (SA) has become one of the most active and progressively popular areas in information retrieval and text mining due to the expansion of the World Wide Web (WWW). SA deals with the computational treatment or the classification of user’s sentiments, opinions and emotions hidden within the text. Aspect extraction is the most vital and extensively explored phase of SA to carry out the classification of sentiments in precise manners. During the last decade, enormous number of research has focused on identifying and extracting aspects. Therefore, in this survey, a comprehensive overview has been attempted for different aspect extraction techniques and approaches. These techniques have been categorized in accordance with the adopted approach. Despite being a traditional survey, a comprehensive comparative analysis is conducted among different approaches of aspect extraction, which not only elaborates the performance of any technique but also guides the reader to compare the accuracy with other state-of-the-art and most recent approaches.","container-title":"Artificial Intelligence Review","DOI":"10.1007/s10462-016-9472-z","ISSN":"1573-7462","issue":"4","journalAbbreviation":"Artif Intell Rev","language":"en","page":"459-483","source":"Springer Link","title":"Aspect extraction in sentiment analysis: comparative analysis and survey","title-short":"Aspect extraction in sentiment analysis","volume":"46","author":[{"family":"Rana","given":"Toqir A."},{"family":"Cheah","given":"Yu-N"}],"issued":{"date-parts":[["2016",12,1]]}}},{"id":416,"uris":["http://zotero.org/users/5985484/items/JAVNBL23"],"uri":["http://zotero.org/users/5985484/items/JAVNBL23"],"itemData":{"id":416,"type":"paper-conference","abstract":"The most important task in aspect-based sentiment analysis (ABSA) is the aspect and sentiment word extraction. It is a challenge to identify and extract each aspect and it specific associated sentiment word correctly in the review sentence that consists of multiple aspects with various polarities expressed for multiple sentiments. By exploiting the dependency relation between words in a review, the multiple aspects and its corresponding sentiment can be identified. However, not all types of dependency relation patterns are able to extract candidate aspect and sentiment word pairs. In this paper, a preliminary study was performed on the performance of different type of dependency relation with different POS tag patterns in pre-extracting candidate aspect from customer review. The result contributes to the identification of the specific type dependency relation with it POS tag pattern that lead to high aspect extraction performance. The combination of these dependency relations offers a solution for single aspect single sentiment and multi aspect multi sentiment cases.","container-title":"2018 Fourth International Conference on Information Retrieval and Knowledge Management (CAMP)","DOI":"10.1109/INFRKM.2018.8464692","event":"2018 Fourth International Conference on Information Retrieval and Knowledge Management (CAMP)","event-place":"Kota Kinabalu, Malaysia","ISBN":"978-1-5386-3812-5","language":"en","page":"1-6","publisher":"IEEE","publisher-place":"Kota Kinabalu, Malaysia","source":"DOI.org (Crossref)","title":"Aspect Extraction Performance with POS Tag Pattern of Dependency Relation in Aspect-based Sentiment Analysis","URL":"https://ieeexplore.ieee.org/document/8464692/","author":[{"family":"Shafie","given":"Ana Salwa"},{"family":"Sharef","given":"Nurfadhlina Mohd"},{"family":"Azmi Murad","given":"Masrah Azrifah"},{"family":"Azman","given":"Azreen"}],"accessed":{"date-parts":[["2019",12,6]]},"issued":{"date-parts":[["2018",3]]}}}],"schema":"https://github.com/citation-style-language/schema/raw/master/csl-citation.json"} </w:instrText>
      </w:r>
      <w:r w:rsidR="00BA58BC">
        <w:fldChar w:fldCharType="separate"/>
      </w:r>
      <w:r w:rsidR="00BA58BC" w:rsidRPr="00BA58BC">
        <w:t>(Hoang et al., 2019; N. Liu et al., 2019; Rana &amp; Cheah, 2016; Shafie et al., 2018)</w:t>
      </w:r>
      <w:r w:rsidR="00BA58BC">
        <w:fldChar w:fldCharType="end"/>
      </w:r>
      <w:r w:rsidRPr="3B4DC13A">
        <w:t>, where a single word is assigned different sentiment scores based on the context.</w:t>
      </w:r>
    </w:p>
    <w:p w14:paraId="395E2CF7" w14:textId="6C1EC810" w:rsidR="008E0106" w:rsidRPr="00CA5093" w:rsidRDefault="008E0106" w:rsidP="00A968DF">
      <w:r w:rsidRPr="3B4DC13A">
        <w:t xml:space="preserve">For dimensional valence-arousal sentiment analysis, the current state-of-the-art uses combinations of convolutional NN and long short-term memory algorithms </w:t>
      </w:r>
      <w:r w:rsidR="00C5140C">
        <w:fldChar w:fldCharType="begin"/>
      </w:r>
      <w:r w:rsidR="00C5140C">
        <w:instrText xml:space="preserve"> ADDIN ZOTERO_ITEM CSL_CITATION {"citationID":"coY7x2r9","properties":{"formattedCitation":"(Wang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C5140C">
        <w:fldChar w:fldCharType="separate"/>
      </w:r>
      <w:r w:rsidR="00C5140C" w:rsidRPr="00C5140C">
        <w:t>(Wang et al., 2016)</w:t>
      </w:r>
      <w:r w:rsidR="00C5140C">
        <w:fldChar w:fldCharType="end"/>
      </w:r>
      <w:r w:rsidR="00C5140C">
        <w:t xml:space="preserve"> </w:t>
      </w:r>
      <w:r w:rsidRPr="3B4DC13A">
        <w:t>with circumplex VA space-based training datasets. With a large enough dataset, the same can be achieved on four-dimensional emotional analysis in Danish texts.</w:t>
      </w:r>
    </w:p>
    <w:p w14:paraId="7E0DAD0F" w14:textId="572EF032" w:rsidR="000330E0" w:rsidRPr="000330E0" w:rsidRDefault="00AD5DFB" w:rsidP="00994B8A">
      <w:pPr>
        <w:pStyle w:val="Heading1"/>
      </w:pPr>
      <w:bookmarkStart w:id="11" w:name="_Toc33298924"/>
      <w:bookmarkStart w:id="12" w:name="_Toc34300582"/>
      <w:r>
        <w:t xml:space="preserve">Current </w:t>
      </w:r>
      <w:r w:rsidR="00D82073">
        <w:t>Status</w:t>
      </w:r>
      <w:bookmarkEnd w:id="11"/>
      <w:bookmarkEnd w:id="12"/>
    </w:p>
    <w:p w14:paraId="3D17C91E" w14:textId="4A1E0E0C" w:rsidR="7551D625" w:rsidRDefault="7551D625" w:rsidP="00766528">
      <w:pPr>
        <w:pStyle w:val="Heading2"/>
        <w:ind w:left="567" w:hanging="567"/>
      </w:pPr>
      <w:bookmarkStart w:id="13" w:name="_Toc33298925"/>
      <w:bookmarkStart w:id="14" w:name="_Toc34300583"/>
      <w:r w:rsidRPr="3B4DC13A">
        <w:rPr>
          <w:rFonts w:eastAsia="Times New Roman"/>
        </w:rPr>
        <w:t>Current Danish lexical SA</w:t>
      </w:r>
      <w:bookmarkEnd w:id="13"/>
      <w:bookmarkEnd w:id="14"/>
    </w:p>
    <w:p w14:paraId="35DE1EC0" w14:textId="6B3F1572" w:rsidR="50196B9E" w:rsidRDefault="50196B9E" w:rsidP="00A968DF">
      <w:r w:rsidRPr="2D225546">
        <w:t xml:space="preserve">The first SA tool for Danish, AFINN, stemmed from an interest in Twitter sentiment analysis </w:t>
      </w:r>
      <w:r w:rsidR="00D77DED">
        <w:fldChar w:fldCharType="begin"/>
      </w:r>
      <w:r w:rsidR="00327619">
        <w:instrText xml:space="preserve"> ADDIN ZOTERO_ITEM CSL_CITATION {"citationID":"VBxcSvy4","properties":{"formattedCitation":"(Nielsen, 2011)","plainCitation":"(Nielsen, 2011)","noteIndex":0},"citationItems":[{"id":493,"uris":["http://zotero.org/groups/2399712/items/B55HZDL9"],"uri":["http://zotero.org/groups/2399712/items/B55HZDL9"],"itemData":{"id":493,"type":"article-journal","abstract":"Sentiment analysis of microblogs such as Twitter has recently gained a fair amount of attention. One of the simplest sentiment analysis approaches compares the words of a posting against a labeled word list, where each word has been scored for valence, -- a 'sentiment lexicon' or 'affective word lists'. There exist several affective word lists, e.g., ANEW (Affective Norms for English Words) developed before the advent of microblogging and sentiment analysis. I wanted to examine how well ANEW and other word lists performs for the detection of sentiment strength in microblog posts in comparison with a new word list specifically constructed for microblogs. I used manually labeled postings from Twitter scored for sentiment. Using a simple word matching I show that the new word list may perform better than ANEW, though not as good as the more elaborate approach found in SentiStrength.","container-title":"arXiv:1103.2903 [cs]","note":"arXiv: 1103.2903","source":"arXiv.org","title":"A new ANEW: Evaluation of a word list for sentiment analysis in microblogs","title-short":"A new ANEW","URL":"http://arxiv.org/abs/1103.2903","author":[{"family":"Nielsen","given":"Finn Årup"}],"accessed":{"date-parts":[["2019",12,18]]},"issued":{"date-parts":[["2011",3,15]]}}}],"schema":"https://github.com/citation-style-language/schema/raw/master/csl-citation.json"} </w:instrText>
      </w:r>
      <w:r w:rsidR="00D77DED">
        <w:fldChar w:fldCharType="separate"/>
      </w:r>
      <w:r w:rsidR="00327619" w:rsidRPr="00327619">
        <w:t>(Nielsen, 2011)</w:t>
      </w:r>
      <w:r w:rsidR="00D77DED">
        <w:fldChar w:fldCharType="end"/>
      </w:r>
      <w:r w:rsidRPr="2D225546">
        <w:t xml:space="preserve"> and was developed from machine translations of English sentiment lexicons </w:t>
      </w:r>
      <w:r w:rsidR="00327619">
        <w:fldChar w:fldCharType="begin"/>
      </w:r>
      <w:r w:rsidR="00327619">
        <w:instrText xml:space="preserve"> ADDIN ZOTERO_ITEM CSL_CITATION {"citationID":"l96GkbAV","properties":{"formattedCitation":"(Nielsen, 2019)","plainCitation":"(Nielsen, 2019)","noteIndex":0},"citationItems":[{"id":372,"uris":["http://zotero.org/users/5985484/items/FHDVPMPA"],"uri":["http://zotero.org/users/5985484/items/FHDVPMPA"],"itemData":{"id":372,"type":"article","abstract":"A range of different Danish resources, datasets and tools, are presented. The\nfocus is on resources for use in automated computational systems and free resources\nthat can be redistributed and used in commercial applications.","title":"Danish resources","URL":"https://www2.imm.dtu.dk/pubdb/views/edoc_download.php/6956/pdf/imm6956.pdf","author":[{"family":"Nielsen","given":"Finn Årup"}],"issued":{"date-parts":[["2019",6,26]]}}}],"schema":"https://github.com/citation-style-language/schema/raw/master/csl-citation.json"} </w:instrText>
      </w:r>
      <w:r w:rsidR="00327619">
        <w:fldChar w:fldCharType="separate"/>
      </w:r>
      <w:r w:rsidR="00327619" w:rsidRPr="00327619">
        <w:t>(Nielsen, 2019)</w:t>
      </w:r>
      <w:r w:rsidR="00327619">
        <w:fldChar w:fldCharType="end"/>
      </w:r>
      <w:r w:rsidRPr="2D225546">
        <w:t xml:space="preserve">. It currently consists of 3,552 rated words in Danish and 96 rated emoticons </w:t>
      </w:r>
      <w:r w:rsidR="00327619">
        <w:fldChar w:fldCharType="begin"/>
      </w:r>
      <w:r w:rsidR="005708D5">
        <w:instrText xml:space="preserve"> ADDIN ZOTERO_ITEM CSL_CITATION {"citationID":"lJ9V7Xnf","properties":{"formattedCitation":"(Nielsen, 2015/2019)","plainCitation":"(Nielsen, 2015/2019)","noteIndex":0},"citationItems":[{"id":495,"uris":["http://zotero.org/groups/2399712/items/CW4GBX27"],"uri":["http://zotero.org/groups/2399712/items/CW4GBX27"],"itemData":{"id":495,"type":"book","abstract":"AFINN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instrText>
      </w:r>
      <w:r w:rsidR="00327619">
        <w:fldChar w:fldCharType="separate"/>
      </w:r>
      <w:r w:rsidR="005708D5" w:rsidRPr="005708D5">
        <w:t>(Nielsen, 2015/2019)</w:t>
      </w:r>
      <w:r w:rsidR="00327619">
        <w:fldChar w:fldCharType="end"/>
      </w:r>
      <w:r w:rsidRPr="2D225546">
        <w:t>.</w:t>
      </w:r>
    </w:p>
    <w:p w14:paraId="13956137" w14:textId="77777777" w:rsidR="00DA2C4D" w:rsidRDefault="50196B9E" w:rsidP="00A968DF">
      <w:r w:rsidRPr="2D225546">
        <w:t xml:space="preserve">SENTIDA is a lexicon consisting of the 5,263 most-used Danish sentiment-carrying lemmas </w:t>
      </w:r>
      <w:r w:rsidR="005708D5">
        <w:fldChar w:fldCharType="begin"/>
      </w:r>
      <w:r w:rsidR="005708D5">
        <w:instrText xml:space="preserve"> ADDIN ZOTERO_ITEM CSL_CITATION {"citationID":"nxRYcfbZ","properties":{"formattedCitation":"(Lauridsen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5708D5">
        <w:fldChar w:fldCharType="separate"/>
      </w:r>
      <w:r w:rsidR="005708D5" w:rsidRPr="005708D5">
        <w:t>(Lauridsen et al., 2019)</w:t>
      </w:r>
      <w:r w:rsidR="005708D5">
        <w:fldChar w:fldCharType="end"/>
      </w:r>
      <w:r w:rsidRPr="2D225546">
        <w:t xml:space="preserve">. These words were separately rated for positive vs. negative sentiment by the three authors, and the mean rating is used as sentiment score </w:t>
      </w:r>
      <w:r w:rsidR="005708D5">
        <w:fldChar w:fldCharType="begin"/>
      </w:r>
      <w:r w:rsidR="007F2590">
        <w:instrText xml:space="preserve"> ADDIN ZOTERO_ITEM CSL_CITATION {"citationID":"tPcuIZKA","properties":{"formattedCitation":"(Lauridsen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5708D5">
        <w:fldChar w:fldCharType="separate"/>
      </w:r>
      <w:r w:rsidR="007F2590" w:rsidRPr="007F2590">
        <w:t>(Lauridsen et al., 2019)</w:t>
      </w:r>
      <w:r w:rsidR="005708D5">
        <w:fldChar w:fldCharType="end"/>
      </w:r>
      <w:r w:rsidRPr="2D225546">
        <w:t xml:space="preserve">. </w:t>
      </w:r>
      <w:r w:rsidR="00F93824">
        <w:t xml:space="preserve">Words that did not </w:t>
      </w:r>
      <w:r w:rsidR="0058463B">
        <w:t xml:space="preserve">overlap between AFINN and SENTIDA were </w:t>
      </w:r>
      <w:r w:rsidR="002C0B1E">
        <w:t>copied from AFINN and re-rated by the SENTIDA team.</w:t>
      </w:r>
    </w:p>
    <w:p w14:paraId="507EA252" w14:textId="69A39DD4" w:rsidR="50196B9E" w:rsidRDefault="50196B9E" w:rsidP="00A968DF"/>
    <w:p w14:paraId="176C1500" w14:textId="3D9715C4" w:rsidR="7551D625" w:rsidRDefault="7551D625" w:rsidP="00766528">
      <w:pPr>
        <w:pStyle w:val="Heading2"/>
        <w:ind w:left="567" w:hanging="567"/>
      </w:pPr>
      <w:bookmarkStart w:id="15" w:name="_Toc33298926"/>
      <w:bookmarkStart w:id="16" w:name="_Toc34300584"/>
      <w:r w:rsidRPr="3B4DC13A">
        <w:rPr>
          <w:rFonts w:eastAsia="Times New Roman"/>
        </w:rPr>
        <w:lastRenderedPageBreak/>
        <w:t xml:space="preserve">Difficulties in </w:t>
      </w:r>
      <w:r w:rsidR="00D062E4">
        <w:rPr>
          <w:rFonts w:eastAsia="Times New Roman"/>
        </w:rPr>
        <w:t>SA</w:t>
      </w:r>
      <w:bookmarkEnd w:id="15"/>
      <w:bookmarkEnd w:id="16"/>
    </w:p>
    <w:p w14:paraId="03E406C7" w14:textId="29C0EF1E" w:rsidR="7551D625" w:rsidRDefault="008A3E8F" w:rsidP="00A968DF">
      <w:pPr>
        <w:pStyle w:val="Heading3"/>
      </w:pPr>
      <w:bookmarkStart w:id="17" w:name="_Toc33298927"/>
      <w:bookmarkStart w:id="18" w:name="_Toc34300585"/>
      <w:r>
        <w:rPr>
          <w:rFonts w:eastAsia="Times New Roman"/>
        </w:rPr>
        <w:t xml:space="preserve">Problems in </w:t>
      </w:r>
      <w:proofErr w:type="spellStart"/>
      <w:r>
        <w:rPr>
          <w:rFonts w:eastAsia="Times New Roman"/>
        </w:rPr>
        <w:t>BoW</w:t>
      </w:r>
      <w:bookmarkEnd w:id="17"/>
      <w:bookmarkEnd w:id="18"/>
      <w:proofErr w:type="spellEnd"/>
      <w:r>
        <w:rPr>
          <w:rFonts w:eastAsia="Times New Roman"/>
        </w:rPr>
        <w:t xml:space="preserve"> </w:t>
      </w:r>
    </w:p>
    <w:p w14:paraId="234C18AD" w14:textId="2F42E588" w:rsidR="7551D625" w:rsidRDefault="007B3255" w:rsidP="00A968DF">
      <w:r>
        <w:t xml:space="preserve">Only using the </w:t>
      </w:r>
      <w:proofErr w:type="spellStart"/>
      <w:r w:rsidR="7551D625" w:rsidRPr="3B4DC13A">
        <w:t>BoW</w:t>
      </w:r>
      <w:proofErr w:type="spellEnd"/>
      <w:r w:rsidR="7551D625" w:rsidRPr="3B4DC13A">
        <w:t xml:space="preserve"> approach </w:t>
      </w:r>
      <w:r w:rsidR="00D16C40">
        <w:t xml:space="preserve">has </w:t>
      </w:r>
      <w:r w:rsidR="0063780D">
        <w:t>four main problems for S</w:t>
      </w:r>
      <w:r w:rsidR="003636C2">
        <w:t>A</w:t>
      </w:r>
      <w:r>
        <w:t xml:space="preserve"> on texts</w:t>
      </w:r>
      <w:r w:rsidR="0063780D">
        <w:t>:</w:t>
      </w:r>
    </w:p>
    <w:p w14:paraId="37E7C6A8" w14:textId="281561BC" w:rsidR="7551D625" w:rsidRDefault="7551D625" w:rsidP="00A968DF">
      <w:pPr>
        <w:pStyle w:val="ListParagraph"/>
        <w:numPr>
          <w:ilvl w:val="0"/>
          <w:numId w:val="7"/>
        </w:numPr>
        <w:rPr>
          <w:rFonts w:asciiTheme="minorHAnsi" w:eastAsiaTheme="minorEastAsia" w:hAnsiTheme="minorHAnsi" w:cstheme="minorBidi"/>
        </w:rPr>
      </w:pPr>
      <w:r w:rsidRPr="3B4DC13A">
        <w:rPr>
          <w:rFonts w:eastAsia="Times New Roman"/>
        </w:rPr>
        <w:t>Ignores syntactic relations between words. Relationships like verb-noun structure are ignored and generalized which limits the use case accuracy.</w:t>
      </w:r>
    </w:p>
    <w:p w14:paraId="50E3B81A" w14:textId="10AFBF2C" w:rsidR="7551D625" w:rsidRDefault="7551D625" w:rsidP="00A968DF">
      <w:pPr>
        <w:pStyle w:val="ListParagraph"/>
        <w:numPr>
          <w:ilvl w:val="0"/>
          <w:numId w:val="7"/>
        </w:numPr>
        <w:rPr>
          <w:rFonts w:asciiTheme="minorHAnsi" w:eastAsiaTheme="minorEastAsia" w:hAnsiTheme="minorHAnsi" w:cstheme="minorBidi"/>
        </w:rPr>
      </w:pPr>
      <w:r w:rsidRPr="3B4DC13A">
        <w:rPr>
          <w:rFonts w:eastAsia="Times New Roman"/>
        </w:rPr>
        <w:t xml:space="preserve">Ignores intensity modifications of words as these depend on syntactical relation like proximity, e.g., </w:t>
      </w:r>
      <w:r w:rsidRPr="3B4DC13A">
        <w:rPr>
          <w:rFonts w:eastAsia="Times New Roman"/>
          <w:i/>
        </w:rPr>
        <w:t>not</w:t>
      </w:r>
      <w:r w:rsidRPr="3B4DC13A">
        <w:rPr>
          <w:rFonts w:eastAsia="Times New Roman"/>
        </w:rPr>
        <w:t xml:space="preserve"> or adverbs have no effect on the subsequent words.</w:t>
      </w:r>
    </w:p>
    <w:p w14:paraId="26BA0CA9" w14:textId="3AE496CE" w:rsidR="7551D625" w:rsidRDefault="7551D625" w:rsidP="00A968DF">
      <w:pPr>
        <w:pStyle w:val="ListParagraph"/>
        <w:numPr>
          <w:ilvl w:val="0"/>
          <w:numId w:val="7"/>
        </w:numPr>
        <w:rPr>
          <w:rFonts w:asciiTheme="minorHAnsi" w:eastAsiaTheme="minorEastAsia" w:hAnsiTheme="minorHAnsi" w:cstheme="minorBidi"/>
        </w:rPr>
      </w:pPr>
      <w:r w:rsidRPr="3B4DC13A">
        <w:rPr>
          <w:rFonts w:eastAsia="Times New Roman"/>
        </w:rPr>
        <w:t xml:space="preserve">Does not reflect human sentiment perception. Humans use pattern recognition and context knowledge to read the sentiment of texts. This is approachable with state-of-the-art methods and might be implementable with neural network (NN) compositions </w:t>
      </w:r>
      <w:r w:rsidR="00527858">
        <w:rPr>
          <w:rFonts w:eastAsia="Times New Roman"/>
        </w:rPr>
        <w:fldChar w:fldCharType="begin"/>
      </w:r>
      <w:r w:rsidR="00EF4DAF">
        <w:rPr>
          <w:rFonts w:eastAsia="Times New Roman"/>
        </w:rPr>
        <w:instrText xml:space="preserve"> ADDIN ZOTERO_ITEM CSL_CITATION {"citationID":"5mZLg5YT","properties":{"formattedCitation":"(Wang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527858">
        <w:rPr>
          <w:rFonts w:eastAsia="Times New Roman"/>
        </w:rPr>
        <w:fldChar w:fldCharType="separate"/>
      </w:r>
      <w:r w:rsidR="00EF4DAF" w:rsidRPr="00EF4DAF">
        <w:t>(Wang et al., 2016)</w:t>
      </w:r>
      <w:r w:rsidR="00527858">
        <w:rPr>
          <w:rFonts w:eastAsia="Times New Roman"/>
        </w:rPr>
        <w:fldChar w:fldCharType="end"/>
      </w:r>
      <w:r w:rsidRPr="3B4DC13A">
        <w:rPr>
          <w:rFonts w:eastAsia="Times New Roman"/>
        </w:rPr>
        <w:t>.</w:t>
      </w:r>
    </w:p>
    <w:p w14:paraId="5E9D5EE4" w14:textId="3B6650EA" w:rsidR="7551D625" w:rsidRDefault="7551D625" w:rsidP="00A968DF">
      <w:pPr>
        <w:pStyle w:val="ListParagraph"/>
        <w:numPr>
          <w:ilvl w:val="0"/>
          <w:numId w:val="7"/>
        </w:numPr>
        <w:rPr>
          <w:rFonts w:asciiTheme="minorHAnsi" w:eastAsiaTheme="minorEastAsia" w:hAnsiTheme="minorHAnsi" w:cstheme="minorBidi"/>
        </w:rPr>
      </w:pPr>
      <w:r w:rsidRPr="3B4DC13A">
        <w:rPr>
          <w:rFonts w:eastAsia="Times New Roman"/>
        </w:rPr>
        <w:t>No difference in homonyms or contexts as a word can only appear once in the same form.</w:t>
      </w:r>
    </w:p>
    <w:p w14:paraId="55C94AF8" w14:textId="5CFAE210" w:rsidR="7551D625" w:rsidRDefault="7551D625" w:rsidP="00A968DF">
      <w:r w:rsidRPr="3B4DC13A">
        <w:t xml:space="preserve">Alleviations for the </w:t>
      </w:r>
      <w:proofErr w:type="spellStart"/>
      <w:r w:rsidRPr="3B4DC13A">
        <w:t>BoW</w:t>
      </w:r>
      <w:proofErr w:type="spellEnd"/>
      <w:r w:rsidRPr="3B4DC13A">
        <w:t xml:space="preserve"> approach are introduced in AFINN, SENTIDA, and VADER to differing degrees such as adverbial intensification modifiers, exclamation mark multiplier, and negations. In SentidaV2 these are improved compared to SENTIDA.</w:t>
      </w:r>
    </w:p>
    <w:p w14:paraId="0A45B06A" w14:textId="28769965" w:rsidR="008A3E8F" w:rsidRDefault="008A3E8F" w:rsidP="00A968DF">
      <w:pPr>
        <w:pStyle w:val="Heading3"/>
        <w:rPr>
          <w:rFonts w:eastAsia="Times New Roman"/>
        </w:rPr>
      </w:pPr>
      <w:bookmarkStart w:id="19" w:name="_Toc33298928"/>
      <w:bookmarkStart w:id="20" w:name="_Toc34300586"/>
      <w:r>
        <w:rPr>
          <w:rFonts w:eastAsia="Times New Roman"/>
        </w:rPr>
        <w:t>Problems in NN</w:t>
      </w:r>
      <w:bookmarkEnd w:id="19"/>
      <w:bookmarkEnd w:id="20"/>
    </w:p>
    <w:p w14:paraId="140F3F61" w14:textId="6385CA86" w:rsidR="008A3E8F" w:rsidRPr="008A3E8F" w:rsidRDefault="00081A91" w:rsidP="00A968DF">
      <w:r>
        <w:t xml:space="preserve">Even though </w:t>
      </w:r>
      <w:r w:rsidR="00B85C85">
        <w:t>NN</w:t>
      </w:r>
      <w:r>
        <w:t xml:space="preserve">-based architectures have high accuracy, their processing speed is very </w:t>
      </w:r>
      <w:r w:rsidR="00726B1F">
        <w:t>slow,</w:t>
      </w:r>
      <w:r>
        <w:t xml:space="preserve"> and a lot of </w:t>
      </w:r>
      <w:r w:rsidR="00D96732">
        <w:t xml:space="preserve">good quality </w:t>
      </w:r>
      <w:r>
        <w:t xml:space="preserve">data is required to </w:t>
      </w:r>
      <w:r w:rsidR="00D96732">
        <w:t xml:space="preserve">train </w:t>
      </w:r>
      <w:r>
        <w:t xml:space="preserve">them which creates problems with </w:t>
      </w:r>
      <w:r w:rsidR="00FC295C">
        <w:t xml:space="preserve">the workload of the dataset development as well as the </w:t>
      </w:r>
      <w:r w:rsidR="00A012D8">
        <w:t xml:space="preserve">time for </w:t>
      </w:r>
      <w:r w:rsidR="00B160E2">
        <w:t>processing the text itself</w:t>
      </w:r>
      <w:r w:rsidR="00D96732">
        <w:t xml:space="preserve"> during text analysis.</w:t>
      </w:r>
    </w:p>
    <w:p w14:paraId="489F50A8" w14:textId="6CFD517F" w:rsidR="7551D625" w:rsidRDefault="00B95F0A" w:rsidP="00766528">
      <w:pPr>
        <w:pStyle w:val="Heading2"/>
        <w:ind w:left="567" w:hanging="567"/>
      </w:pPr>
      <w:bookmarkStart w:id="21" w:name="_Toc33298929"/>
      <w:bookmarkStart w:id="22" w:name="_Toc34300587"/>
      <w:r>
        <w:rPr>
          <w:rFonts w:eastAsia="Times New Roman"/>
        </w:rPr>
        <w:t>Potential of q</w:t>
      </w:r>
      <w:r w:rsidR="7551D625" w:rsidRPr="3B4DC13A">
        <w:rPr>
          <w:rFonts w:eastAsia="Times New Roman"/>
        </w:rPr>
        <w:t>uantitative dimensional measures of emotion</w:t>
      </w:r>
      <w:r w:rsidR="00E3006F">
        <w:rPr>
          <w:rFonts w:eastAsia="Times New Roman"/>
        </w:rPr>
        <w:t xml:space="preserve"> for SA</w:t>
      </w:r>
      <w:bookmarkEnd w:id="21"/>
      <w:bookmarkEnd w:id="22"/>
    </w:p>
    <w:p w14:paraId="409658A8" w14:textId="466074CE" w:rsidR="7551D625" w:rsidRDefault="7551D625" w:rsidP="00A968DF">
      <w:r w:rsidRPr="3B4DC13A">
        <w:t xml:space="preserve">Beyond Ekman’s basic emotions of anger, disgust, fear, happiness, sadness, and surprise </w:t>
      </w:r>
      <w:r w:rsidR="00EF4DAF">
        <w:fldChar w:fldCharType="begin"/>
      </w:r>
      <w:r w:rsidR="00EF4DAF">
        <w:instrText xml:space="preserve"> ADDIN ZOTERO_ITEM CSL_CITATION {"citationID":"rm9hfh96","properties":{"formattedCitation":"(Ekman, 1992)","plainCitation":"(Ekman, 1992)","noteIndex":0},"citationItems":[{"id":452,"uris":["http://zotero.org/users/5985484/items/6U4TV3IR"],"uri":["http://zotero.org/users/5985484/items/6U4TV3IR"],"itemData":{"id":452,"type":"article-journal","abstract":"Emotions are viewed as having evolved through their adaptive value in dealing with fundamental life-tasks. Each emotion has unique features: signal, physiology, and antecedent events. Each emotion also has characteristics in common with other emotions: rapid onset, short duration, unbidden occurrence, automatic appraisal, and coherence among responses. These shared and unique characteristics are the product of our evolution, and distinguish emotions from other affective phenomena.","container-title":"Cognition and Emotion","DOI":"10.1080/02699939208411068","ISSN":"0269-9931","issue":"3-4","page":"169-200","source":"Taylor and Francis+NEJM","title":"An argument for basic emotions","volume":"6","author":[{"family":"Ekman","given":"Paul"}],"issued":{"date-parts":[["1992",5,1]]}}}],"schema":"https://github.com/citation-style-language/schema/raw/master/csl-citation.json"} </w:instrText>
      </w:r>
      <w:r w:rsidR="00EF4DAF">
        <w:fldChar w:fldCharType="separate"/>
      </w:r>
      <w:r w:rsidR="00EF4DAF" w:rsidRPr="00EF4DAF">
        <w:t>(Ekman, 1992)</w:t>
      </w:r>
      <w:r w:rsidR="00EF4DAF">
        <w:fldChar w:fldCharType="end"/>
      </w:r>
      <w:r w:rsidRPr="3B4DC13A">
        <w:t>, the focus in Emma</w:t>
      </w:r>
      <w:r w:rsidR="00EF4DAF">
        <w:t xml:space="preserve"> </w:t>
      </w:r>
      <w:r w:rsidRPr="3B4DC13A">
        <w:t xml:space="preserve">is on the dimensional quantitative models of emotion such as the circumplex model of affect </w:t>
      </w:r>
      <w:r w:rsidR="003712D6">
        <w:fldChar w:fldCharType="begin"/>
      </w:r>
      <w:r w:rsidR="003712D6">
        <w:instrText xml:space="preserve"> ADDIN ZOTERO_ITEM CSL_CITATION {"citationID":"inucDn6q","properties":{"formattedCitation":"(Russell,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rsidR="003712D6">
        <w:fldChar w:fldCharType="separate"/>
      </w:r>
      <w:r w:rsidR="003712D6" w:rsidRPr="003712D6">
        <w:t>(Russell, 1980)</w:t>
      </w:r>
      <w:r w:rsidR="003712D6">
        <w:fldChar w:fldCharType="end"/>
      </w:r>
      <w:r w:rsidRPr="3B4DC13A">
        <w:t xml:space="preserve">, the PANA model </w:t>
      </w:r>
      <w:r w:rsidR="003712D6">
        <w:fldChar w:fldCharType="begin"/>
      </w:r>
      <w:r w:rsidR="003712D6">
        <w:instrText xml:space="preserve"> ADDIN ZOTERO_ITEM CSL_CITATION {"citationID":"gBi3yFTF","properties":{"formattedCitation":"(Watson &amp; Tellegen, 1985)","plainCitation":"(Watson &amp; Tellegen, 1985)","noteIndex":0},"citationItems":[{"id":550,"uris":["http://zotero.org/groups/2399712/items/4ZUJKU6K"],"uri":["http://zotero.org/groups/2399712/items/4ZUJKU6K"],"itemData":{"id":550,"type":"article-journal","abstract":"Reanalyses of a number of studies of self-reported mood indicate that Positive and Negative Affect consistently emerge as the first two Varimax rotated dimensions in orthogonal factor analyses or as the first two second-order factors derived from oblique solutions. The two factors emerged with varying sets of descriptors and were even replicated in several data sets characterized by possible methodological problems noted by earlier writers (acquiescence response bias, inappropriate response formats, and so on). The results thus strongly attest to the stability and robustness of Positive and Negative Affect in self-report. Because this same two-dimensional configuration has also been consistently identified in all of the other major lines of mood research, it is now firmly established as the basic structure of English-language affect at the general factor level.","container-title":"Psychological Bulletin","DOI":"10.1037/0033-2909.98.2.219","ISSN":"0033-2909","issue":"2","language":"eng","page":"219–235","source":"soeg.kb.dk","title":"Toward a Consensual Structure of Mood","volume":"98","author":[{"family":"Watson","given":"David"},{"family":"Tellegen","given":"Auke"}],"issued":{"date-parts":[["1985"]]}}}],"schema":"https://github.com/citation-style-language/schema/raw/master/csl-citation.json"} </w:instrText>
      </w:r>
      <w:r w:rsidR="003712D6">
        <w:fldChar w:fldCharType="separate"/>
      </w:r>
      <w:r w:rsidR="003712D6" w:rsidRPr="003712D6">
        <w:t>(Watson &amp; Tellegen, 1985)</w:t>
      </w:r>
      <w:r w:rsidR="003712D6">
        <w:fldChar w:fldCharType="end"/>
      </w:r>
      <w:r w:rsidRPr="3B4DC13A">
        <w:t xml:space="preserve">, </w:t>
      </w:r>
      <w:proofErr w:type="spellStart"/>
      <w:r w:rsidRPr="3B4DC13A">
        <w:t>Plutchik’s</w:t>
      </w:r>
      <w:proofErr w:type="spellEnd"/>
      <w:r w:rsidRPr="3B4DC13A">
        <w:t xml:space="preserve"> model </w:t>
      </w:r>
      <w:r w:rsidR="00724C0A">
        <w:fldChar w:fldCharType="begin"/>
      </w:r>
      <w:r w:rsidR="00724C0A">
        <w:instrText xml:space="preserve"> ADDIN ZOTERO_ITEM CSL_CITATION {"citationID":"Pu9z7ufk","properties":{"formattedCitation":"(Plutchik, 2001)","plainCitation":"(Plutchik, 2001)","noteIndex":0},"citationItems":[{"id":552,"uris":["http://zotero.org/groups/2399712/items/82YY4FEJ"],"uri":["http://zotero.org/groups/2399712/items/82YY4FEJ"],"itemData":{"id":552,"type":"article-journal","archive":"JSTOR","container-title":"American Scientist","ISSN":"0003-0996","issue":"4","page":"344-350","source":"JSTOR","title":"The Nature of Emotions: Human emotions have deep evolutionary roots, a fact that may explain their complexity and provide tools for clinical practice","title-short":"The Nature of Emotions","volume":"89","author":[{"family":"Plutchik","given":"Robert"}],"issued":{"date-parts":[["2001"]]}}}],"schema":"https://github.com/citation-style-language/schema/raw/master/csl-citation.json"} </w:instrText>
      </w:r>
      <w:r w:rsidR="00724C0A">
        <w:fldChar w:fldCharType="separate"/>
      </w:r>
      <w:r w:rsidR="00724C0A" w:rsidRPr="00724C0A">
        <w:t>(Plutchik, 2001)</w:t>
      </w:r>
      <w:r w:rsidR="00724C0A">
        <w:fldChar w:fldCharType="end"/>
      </w:r>
      <w:r w:rsidRPr="3B4DC13A">
        <w:t xml:space="preserve">,  PAD </w:t>
      </w:r>
      <w:r w:rsidR="00724C0A">
        <w:fldChar w:fldCharType="begin"/>
      </w:r>
      <w:r w:rsidR="00E76CDB">
        <w:instrText xml:space="preserve"> ADDIN ZOTERO_ITEM CSL_CITATION {"citationID":"8bGaZYuy","properties":{"formattedCitation":"(Mehrabian, 1980)","plainCitation":"(Mehrabian, 1980)","noteIndex":0},"citationItems":[{"id":553,"uris":["http://zotero.org/groups/2399712/items/QLKADCRL"],"uri":["http://zotero.org/groups/2399712/items/QLKADCRL"],"itemData":{"id":553,"type":"book","abstract":"xxi,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schema":"https://github.com/citation-style-language/schema/raw/master/csl-citation.json"} </w:instrText>
      </w:r>
      <w:r w:rsidR="00724C0A">
        <w:fldChar w:fldCharType="separate"/>
      </w:r>
      <w:r w:rsidR="00E76CDB" w:rsidRPr="00E76CDB">
        <w:t>(Mehrabian, 1980)</w:t>
      </w:r>
      <w:r w:rsidR="00724C0A">
        <w:fldChar w:fldCharType="end"/>
      </w:r>
      <w:r w:rsidRPr="3B4DC13A">
        <w:t xml:space="preserve">, and the hypercubic </w:t>
      </w:r>
      <w:r w:rsidRPr="3B4DC13A">
        <w:t xml:space="preserve">semantic emotion space (HSES) </w:t>
      </w:r>
      <w:r w:rsidR="00E76CDB">
        <w:fldChar w:fldCharType="begin"/>
      </w:r>
      <w:r w:rsidR="00E76CDB">
        <w:instrText xml:space="preserve"> ADDIN ZOTERO_ITEM CSL_CITATION {"citationID":"Y1ZRm7l8","properties":{"formattedCitation":"(Trnka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E76CDB">
        <w:fldChar w:fldCharType="separate"/>
      </w:r>
      <w:r w:rsidR="00E76CDB" w:rsidRPr="00E76CDB">
        <w:t>(Trnka et al., 2016)</w:t>
      </w:r>
      <w:r w:rsidR="00E76CDB">
        <w:fldChar w:fldCharType="end"/>
      </w:r>
      <w:r w:rsidRPr="3B4DC13A">
        <w:t>.</w:t>
      </w:r>
    </w:p>
    <w:p w14:paraId="6D1D3544" w14:textId="50BFACBB" w:rsidR="4E94DBC6" w:rsidRPr="00400D41" w:rsidRDefault="7551D625" w:rsidP="00A968DF">
      <w:r w:rsidRPr="3B4DC13A">
        <w:t xml:space="preserve">The models used for Emma are the HSES and the PAD that consists of four dimensions </w:t>
      </w:r>
      <w:r w:rsidR="005935FE">
        <w:t xml:space="preserve">of </w:t>
      </w:r>
      <w:r w:rsidRPr="3B4DC13A">
        <w:t>emotion</w:t>
      </w:r>
      <w:r w:rsidR="005935FE">
        <w:t>s</w:t>
      </w:r>
      <w:r w:rsidRPr="3B4DC13A">
        <w:t xml:space="preserve">: 1. Valence, 2. Intensity, 3. Controllability, 4. Utility  </w:t>
      </w:r>
      <w:r w:rsidR="00E76CDB">
        <w:fldChar w:fldCharType="begin"/>
      </w:r>
      <w:r w:rsidR="00E76CDB">
        <w:instrText xml:space="preserve"> ADDIN ZOTERO_ITEM CSL_CITATION {"citationID":"smItykBp","properties":{"formattedCitation":"(Mehrabian, 1980; Trnka et al., 2016)","plainCitation":"(Mehrabian, 1980; Trnka et al., 2016)","noteIndex":0},"citationItems":[{"id":553,"uris":["http://zotero.org/groups/2399712/items/QLKADCRL"],"uri":["http://zotero.org/groups/2399712/items/QLKADCRL"],"itemData":{"id":553,"type":"book","abstract":"xxi,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E76CDB">
        <w:fldChar w:fldCharType="separate"/>
      </w:r>
      <w:r w:rsidR="00E76CDB" w:rsidRPr="00E76CDB">
        <w:t>(Mehrabian, 1980; Trnka et al., 2016)</w:t>
      </w:r>
      <w:r w:rsidR="00E76CDB">
        <w:fldChar w:fldCharType="end"/>
      </w:r>
      <w:r w:rsidRPr="3B4DC13A">
        <w:t xml:space="preserve"> that also arise from earlier models </w:t>
      </w:r>
      <w:r w:rsidR="00E76CDB">
        <w:fldChar w:fldCharType="begin"/>
      </w:r>
      <w:r w:rsidR="00E82139">
        <w:instrText xml:space="preserve"> ADDIN ZOTERO_ITEM CSL_CITATION {"citationID":"SmnAerJS","properties":{"formattedCitation":"(Osgood et al., 1957)","plainCitation":"(Osgood et al., 1957)","noteIndex":0},"citationItems":[{"id":439,"uris":["http://zotero.org/users/5985484/items/5XBMMBVC"],"uri":["http://zotero.org/users/5985484/items/5XBMMBVC"],"itemData":{"id":439,"type":"book","ISBN":"0-252-74539-6","publisher":"University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instrText>
      </w:r>
      <w:r w:rsidR="00E76CDB">
        <w:fldChar w:fldCharType="separate"/>
      </w:r>
      <w:r w:rsidR="00E82139" w:rsidRPr="00E82139">
        <w:t>(Osgood et al., 1957)</w:t>
      </w:r>
      <w:r w:rsidR="00E76CDB">
        <w:fldChar w:fldCharType="end"/>
      </w:r>
      <w:r w:rsidRPr="3B4DC13A">
        <w:t xml:space="preserve"> and introduces new capabilities to modern SA </w:t>
      </w:r>
      <w:r w:rsidR="00E82139">
        <w:fldChar w:fldCharType="begin"/>
      </w:r>
      <w:r w:rsidR="00395978">
        <w:instrText xml:space="preserve"> ADDIN ZOTERO_ITEM CSL_CITATION {"citationID":"9efWiaOJ","properties":{"formattedCitation":"(Poria et al., 2018; Wang et al., 2016)","plainCitation":"(Poria et al., 2018; Wang et al., 2016)","noteIndex":0},"citationItems":[{"id":244,"uris":["http://zotero.org/users/5985484/items/624EV9BE"],"uri":["http://zotero.org/users/5985484/items/624EV9BE"],"itemData":{"id":244,"type":"book","abstract":"Summary: This latest volume in the series, Socio-Affective Computing, presents a set of novel approaches to analyze opinionated videos and to extract sentiments and emotions. Textual sentiment analysis framework as discussed in this book contains a novel way of doing sentiment analysis by merging linguistics with machine learning. Fusing textual information with audio and visual cues is found to be extremely useful which improves text, audio and visual based unimodal sentiment analyzer. This volume covers the three main topics of: textual preprocessing and sentiment analysis methods; frameworks to process audio and visual data; and methods of textual, audio and visual features fusion. The inclusion of key visualization and case studies will enable readers to understand better these approaches.","collection-title":"Socio-affective computing ; v. 8.","event-place":"Cham, Switzerland","ISBN":"978-3-319-95020-4","language":"eng","publisher":"Springer","publisher-place":"Cham, Switzerland","source":"soeg.kb.dk","title":"Multimodal sentiment analysis /","author":[{"family":"Poria","given":"Soujanya"},{"family":"Hussain","given":"A."},{"family":"Cambria","given":"Erik"}],"issued":{"date-parts":[["2018"]]}}},{"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E82139">
        <w:fldChar w:fldCharType="separate"/>
      </w:r>
      <w:r w:rsidR="00395978" w:rsidRPr="00395978">
        <w:t>(Poria et al., 2018; Wang et al., 2016)</w:t>
      </w:r>
      <w:r w:rsidR="00E82139">
        <w:fldChar w:fldCharType="end"/>
      </w:r>
    </w:p>
    <w:p w14:paraId="6A14093E" w14:textId="66A76579" w:rsidR="00AD67C0" w:rsidRPr="00146D90" w:rsidRDefault="00BF3EE5" w:rsidP="00A968DF">
      <w:pPr>
        <w:rPr>
          <w:color w:val="FF0000"/>
        </w:rPr>
      </w:pPr>
      <w:r>
        <w:t xml:space="preserve">The potential of these models in SA is the ability to identify different emotions in text beyond the normal one-dimensional </w:t>
      </w:r>
      <w:r w:rsidR="00C17D21">
        <w:t xml:space="preserve">positivity or valence scale. </w:t>
      </w:r>
      <w:r w:rsidR="00CE59A2">
        <w:t xml:space="preserve">Using all four dimensions of the HSES model </w:t>
      </w:r>
      <w:r w:rsidR="00607353">
        <w:t xml:space="preserve">might </w:t>
      </w:r>
      <w:r w:rsidR="0076515C">
        <w:t xml:space="preserve">not </w:t>
      </w:r>
      <w:r w:rsidR="00607353">
        <w:t xml:space="preserve">be </w:t>
      </w:r>
      <w:r w:rsidR="0076515C">
        <w:t xml:space="preserve">necessary but by ensuring the maximum amount of empirically based dimensions, </w:t>
      </w:r>
      <w:r w:rsidR="001F4BB4">
        <w:t xml:space="preserve">the </w:t>
      </w:r>
      <w:r w:rsidR="00713D15">
        <w:t xml:space="preserve">model can always be </w:t>
      </w:r>
      <w:r w:rsidR="00A92F3B">
        <w:t>reduced to a more practical complexity level.</w:t>
      </w:r>
      <w:r w:rsidR="007936E4">
        <w:t xml:space="preserve"> As the emotions are identified in the four-dimensional space of the HSES model, </w:t>
      </w:r>
      <w:r w:rsidR="007334B1">
        <w:t xml:space="preserve">by fine-tuning an already existing NLP model using Emma will make Danish emotional SA </w:t>
      </w:r>
      <w:r w:rsidR="00D92D12">
        <w:t>possible.</w:t>
      </w:r>
    </w:p>
    <w:p w14:paraId="42199036" w14:textId="129DC7A4" w:rsidR="4163A92C" w:rsidRDefault="00FE14C7" w:rsidP="00994B8A">
      <w:pPr>
        <w:pStyle w:val="Heading1"/>
      </w:pPr>
      <w:r>
        <w:t>Improvement process</w:t>
      </w:r>
    </w:p>
    <w:p w14:paraId="2F38B820" w14:textId="02CE9015" w:rsidR="00C1630B" w:rsidRDefault="00C1630B" w:rsidP="00C1630B">
      <w:pPr>
        <w:pStyle w:val="Heading2"/>
        <w:rPr>
          <w:lang w:val="en-US"/>
        </w:rPr>
      </w:pPr>
      <w:r>
        <w:rPr>
          <w:lang w:val="en-US"/>
        </w:rPr>
        <w:t>SentidaV2</w:t>
      </w:r>
    </w:p>
    <w:p w14:paraId="39070F4C" w14:textId="293BF499" w:rsidR="00DD1DED" w:rsidRDefault="00DD1DED" w:rsidP="300A9FC4">
      <w:pPr>
        <w:rPr>
          <w:rFonts w:eastAsia="Times New Roman"/>
          <w:lang w:val="en-US"/>
        </w:rPr>
      </w:pPr>
      <w:r>
        <w:t xml:space="preserve">The SentidaV2 Python tool, like </w:t>
      </w:r>
      <w:r w:rsidR="004F1703">
        <w:t>AFINN and SENTIDA</w:t>
      </w:r>
      <w:r>
        <w:t xml:space="preserve"> takes a sentence and splits it into individual words </w:t>
      </w:r>
      <w:r w:rsidR="002E75AD">
        <w:t>and</w:t>
      </w:r>
      <w:r>
        <w:t xml:space="preserve"> saves the order of the words. It matches the individual words in the sentence with a list of annotated words. If a given word is not annotated, it receives a rating of 0. The words were annotated by the teams behind SENTIDA and AFINN, 4 people in total, on a scale from –5 to +5, with –5 corresponding with a very negatively charged word and +5 with a very positively charged.</w:t>
      </w:r>
    </w:p>
    <w:p w14:paraId="20CAB6DE" w14:textId="3AF5E74C" w:rsidR="60C76A98" w:rsidRDefault="60C76A98" w:rsidP="300A9FC4">
      <w:pPr>
        <w:rPr>
          <w:rFonts w:eastAsia="Times New Roman"/>
          <w:lang w:val="en-US"/>
        </w:rPr>
      </w:pPr>
      <w:r w:rsidRPr="300A9FC4">
        <w:rPr>
          <w:rFonts w:eastAsia="Times New Roman"/>
          <w:lang w:val="en-US"/>
        </w:rPr>
        <w:t xml:space="preserve">In this paper, we improve on </w:t>
      </w:r>
      <w:r w:rsidR="183EA2DB" w:rsidRPr="300A9FC4">
        <w:rPr>
          <w:rFonts w:eastAsia="Times New Roman"/>
          <w:lang w:val="en-US"/>
        </w:rPr>
        <w:t>the</w:t>
      </w:r>
      <w:r w:rsidRPr="300A9FC4">
        <w:rPr>
          <w:rFonts w:eastAsia="Times New Roman"/>
          <w:lang w:val="en-US"/>
        </w:rPr>
        <w:t xml:space="preserve"> available </w:t>
      </w:r>
      <w:r w:rsidR="183EA2DB" w:rsidRPr="300A9FC4">
        <w:rPr>
          <w:rFonts w:eastAsia="Times New Roman"/>
          <w:lang w:val="en-US"/>
        </w:rPr>
        <w:t>tool</w:t>
      </w:r>
      <w:r w:rsidR="62465028" w:rsidRPr="300A9FC4">
        <w:rPr>
          <w:rFonts w:eastAsia="Times New Roman"/>
          <w:lang w:val="en-US"/>
        </w:rPr>
        <w:t>, by</w:t>
      </w:r>
      <w:r w:rsidR="0CC87A51" w:rsidRPr="300A9FC4">
        <w:rPr>
          <w:rFonts w:eastAsia="Times New Roman"/>
          <w:lang w:val="en-US"/>
        </w:rPr>
        <w:t xml:space="preserve"> expand</w:t>
      </w:r>
      <w:r w:rsidR="28A7A9B0" w:rsidRPr="300A9FC4">
        <w:rPr>
          <w:rFonts w:eastAsia="Times New Roman"/>
          <w:lang w:val="en-US"/>
        </w:rPr>
        <w:t>ing</w:t>
      </w:r>
      <w:r w:rsidR="0CC87A51" w:rsidRPr="300A9FC4">
        <w:rPr>
          <w:rFonts w:eastAsia="Times New Roman"/>
          <w:lang w:val="en-US"/>
        </w:rPr>
        <w:t xml:space="preserve"> on SENTIDA by adding </w:t>
      </w:r>
      <w:r w:rsidR="4443531A" w:rsidRPr="300A9FC4">
        <w:rPr>
          <w:rFonts w:eastAsia="Times New Roman"/>
          <w:lang w:val="en-US"/>
        </w:rPr>
        <w:t>several</w:t>
      </w:r>
      <w:r w:rsidR="0CC87A51" w:rsidRPr="300A9FC4">
        <w:rPr>
          <w:rFonts w:eastAsia="Times New Roman"/>
          <w:lang w:val="en-US"/>
        </w:rPr>
        <w:t xml:space="preserve"> intensity modifiers</w:t>
      </w:r>
      <w:r w:rsidR="2F5E48C8" w:rsidRPr="300A9FC4">
        <w:rPr>
          <w:rFonts w:eastAsia="Times New Roman"/>
          <w:lang w:val="en-US"/>
        </w:rPr>
        <w:t xml:space="preserve"> such as</w:t>
      </w:r>
      <w:r w:rsidR="00EE7DB4">
        <w:rPr>
          <w:rFonts w:eastAsia="Times New Roman"/>
          <w:lang w:val="en-US"/>
        </w:rPr>
        <w:t>:</w:t>
      </w:r>
      <w:r w:rsidR="2F5E48C8" w:rsidRPr="300A9FC4">
        <w:rPr>
          <w:rFonts w:eastAsia="Times New Roman"/>
          <w:lang w:val="en-US"/>
        </w:rPr>
        <w:t xml:space="preserve"> </w:t>
      </w:r>
      <w:r w:rsidR="00EE7DB4">
        <w:rPr>
          <w:rFonts w:eastAsia="Times New Roman"/>
          <w:lang w:val="en-US"/>
        </w:rPr>
        <w:t>A</w:t>
      </w:r>
      <w:r w:rsidR="7664D93F" w:rsidRPr="300A9FC4">
        <w:rPr>
          <w:rFonts w:eastAsia="Times New Roman"/>
          <w:lang w:val="en-US"/>
        </w:rPr>
        <w:t xml:space="preserve">dding </w:t>
      </w:r>
      <w:r w:rsidR="05AF5AE4" w:rsidRPr="000620D7">
        <w:rPr>
          <w:rFonts w:eastAsia="Times New Roman"/>
          <w:i/>
          <w:iCs/>
        </w:rPr>
        <w:t>‘</w:t>
      </w:r>
      <w:proofErr w:type="spellStart"/>
      <w:r w:rsidR="05AF5AE4" w:rsidRPr="000620D7">
        <w:rPr>
          <w:rFonts w:eastAsia="Times New Roman"/>
          <w:i/>
          <w:iCs/>
        </w:rPr>
        <w:t>ikke</w:t>
      </w:r>
      <w:proofErr w:type="spellEnd"/>
      <w:r w:rsidR="05AF5AE4" w:rsidRPr="000620D7">
        <w:rPr>
          <w:rFonts w:eastAsia="Times New Roman"/>
          <w:i/>
          <w:iCs/>
        </w:rPr>
        <w:t>’</w:t>
      </w:r>
      <w:r w:rsidR="05AF5AE4" w:rsidRPr="300A9FC4">
        <w:rPr>
          <w:rFonts w:eastAsia="Times New Roman"/>
        </w:rPr>
        <w:t xml:space="preserve"> (</w:t>
      </w:r>
      <w:r w:rsidR="05AF5AE4" w:rsidRPr="000620D7">
        <w:rPr>
          <w:rFonts w:eastAsia="Times New Roman"/>
          <w:i/>
          <w:iCs/>
        </w:rPr>
        <w:t>not</w:t>
      </w:r>
      <w:r w:rsidR="05AF5AE4" w:rsidRPr="300A9FC4">
        <w:rPr>
          <w:rFonts w:eastAsia="Times New Roman"/>
        </w:rPr>
        <w:t>) synonyms</w:t>
      </w:r>
      <w:r w:rsidR="00BC47C8" w:rsidRPr="300A9FC4">
        <w:rPr>
          <w:rFonts w:eastAsia="Times New Roman"/>
        </w:rPr>
        <w:t xml:space="preserve"> and abbreviations</w:t>
      </w:r>
      <w:r w:rsidR="1C4DD644" w:rsidRPr="300A9FC4">
        <w:rPr>
          <w:rFonts w:eastAsia="Times New Roman"/>
        </w:rPr>
        <w:t>, e.g.</w:t>
      </w:r>
      <w:r w:rsidR="05AF5AE4" w:rsidRPr="300A9FC4">
        <w:rPr>
          <w:rFonts w:eastAsia="Times New Roman"/>
        </w:rPr>
        <w:t xml:space="preserve"> </w:t>
      </w:r>
      <w:r w:rsidR="00BC47C8" w:rsidRPr="000620D7">
        <w:rPr>
          <w:rFonts w:eastAsia="Times New Roman"/>
          <w:i/>
          <w:iCs/>
        </w:rPr>
        <w:t>‘</w:t>
      </w:r>
      <w:proofErr w:type="spellStart"/>
      <w:r w:rsidR="00BC47C8" w:rsidRPr="000620D7">
        <w:rPr>
          <w:rFonts w:eastAsia="Times New Roman"/>
          <w:i/>
          <w:iCs/>
        </w:rPr>
        <w:t>ik</w:t>
      </w:r>
      <w:proofErr w:type="spellEnd"/>
      <w:r w:rsidR="00BC47C8" w:rsidRPr="000620D7">
        <w:rPr>
          <w:rFonts w:eastAsia="Times New Roman"/>
          <w:i/>
          <w:iCs/>
        </w:rPr>
        <w:t>’</w:t>
      </w:r>
      <w:r w:rsidR="004B0F2D" w:rsidRPr="300A9FC4">
        <w:rPr>
          <w:rFonts w:eastAsia="Times New Roman"/>
        </w:rPr>
        <w:t xml:space="preserve"> and </w:t>
      </w:r>
      <w:r w:rsidR="004B0F2D" w:rsidRPr="000620D7">
        <w:rPr>
          <w:rFonts w:eastAsia="Times New Roman"/>
          <w:i/>
          <w:iCs/>
        </w:rPr>
        <w:t>‘</w:t>
      </w:r>
      <w:proofErr w:type="spellStart"/>
      <w:r w:rsidR="004B0F2D" w:rsidRPr="000620D7">
        <w:rPr>
          <w:rFonts w:eastAsia="Times New Roman"/>
          <w:i/>
          <w:iCs/>
        </w:rPr>
        <w:t>ikk</w:t>
      </w:r>
      <w:proofErr w:type="spellEnd"/>
      <w:r w:rsidR="004B0F2D" w:rsidRPr="000620D7">
        <w:rPr>
          <w:rFonts w:eastAsia="Times New Roman"/>
          <w:i/>
          <w:iCs/>
        </w:rPr>
        <w:t>’</w:t>
      </w:r>
      <w:r w:rsidR="00BC47C8" w:rsidRPr="300A9FC4">
        <w:rPr>
          <w:rFonts w:eastAsia="Times New Roman"/>
        </w:rPr>
        <w:t xml:space="preserve"> (</w:t>
      </w:r>
      <w:r w:rsidR="00BC47C8" w:rsidRPr="000620D7">
        <w:rPr>
          <w:rFonts w:eastAsia="Times New Roman"/>
          <w:i/>
          <w:iCs/>
        </w:rPr>
        <w:t>not</w:t>
      </w:r>
      <w:r w:rsidR="00BC47C8" w:rsidRPr="300A9FC4">
        <w:rPr>
          <w:rFonts w:eastAsia="Times New Roman"/>
        </w:rPr>
        <w:t>),</w:t>
      </w:r>
      <w:r w:rsidR="05AF5AE4" w:rsidRPr="300A9FC4">
        <w:rPr>
          <w:rFonts w:eastAsia="Times New Roman"/>
        </w:rPr>
        <w:t xml:space="preserve"> </w:t>
      </w:r>
      <w:r w:rsidR="67F627F7" w:rsidRPr="000620D7">
        <w:rPr>
          <w:rFonts w:eastAsia="Times New Roman"/>
          <w:i/>
          <w:iCs/>
        </w:rPr>
        <w:t>‘</w:t>
      </w:r>
      <w:proofErr w:type="spellStart"/>
      <w:r w:rsidR="05AF5AE4" w:rsidRPr="000620D7">
        <w:rPr>
          <w:rFonts w:eastAsia="Times New Roman"/>
          <w:i/>
          <w:iCs/>
        </w:rPr>
        <w:t>aldrig</w:t>
      </w:r>
      <w:proofErr w:type="spellEnd"/>
      <w:r w:rsidR="2E557A58" w:rsidRPr="000620D7">
        <w:rPr>
          <w:rFonts w:eastAsia="Times New Roman"/>
          <w:i/>
          <w:iCs/>
        </w:rPr>
        <w:t>’</w:t>
      </w:r>
      <w:r w:rsidR="05AF5AE4" w:rsidRPr="300A9FC4">
        <w:rPr>
          <w:rFonts w:eastAsia="Times New Roman"/>
        </w:rPr>
        <w:t xml:space="preserve"> (</w:t>
      </w:r>
      <w:r w:rsidR="05AF5AE4" w:rsidRPr="000620D7">
        <w:rPr>
          <w:rFonts w:eastAsia="Times New Roman"/>
          <w:i/>
          <w:iCs/>
        </w:rPr>
        <w:t>never</w:t>
      </w:r>
      <w:r w:rsidR="05AF5AE4" w:rsidRPr="300A9FC4">
        <w:rPr>
          <w:rFonts w:eastAsia="Times New Roman"/>
        </w:rPr>
        <w:t xml:space="preserve">), </w:t>
      </w:r>
      <w:r w:rsidR="00892190" w:rsidRPr="300A9FC4">
        <w:rPr>
          <w:rFonts w:eastAsia="Times New Roman"/>
        </w:rPr>
        <w:t xml:space="preserve">and </w:t>
      </w:r>
      <w:r w:rsidR="320F7AC7" w:rsidRPr="000620D7">
        <w:rPr>
          <w:rFonts w:eastAsia="Times New Roman"/>
          <w:i/>
          <w:iCs/>
        </w:rPr>
        <w:t>‘</w:t>
      </w:r>
      <w:proofErr w:type="spellStart"/>
      <w:r w:rsidR="05AF5AE4" w:rsidRPr="000620D7">
        <w:rPr>
          <w:rFonts w:eastAsia="Times New Roman"/>
          <w:i/>
          <w:iCs/>
        </w:rPr>
        <w:t>ingen</w:t>
      </w:r>
      <w:proofErr w:type="spellEnd"/>
      <w:r w:rsidR="4F252357" w:rsidRPr="000620D7">
        <w:rPr>
          <w:rFonts w:eastAsia="Times New Roman"/>
          <w:i/>
          <w:iCs/>
        </w:rPr>
        <w:t>’</w:t>
      </w:r>
      <w:r w:rsidR="70DB16F3" w:rsidRPr="300A9FC4">
        <w:rPr>
          <w:rFonts w:eastAsia="Times New Roman"/>
          <w:lang w:val="en-US"/>
        </w:rPr>
        <w:t xml:space="preserve"> (</w:t>
      </w:r>
      <w:r w:rsidR="70DB16F3" w:rsidRPr="000620D7">
        <w:rPr>
          <w:rFonts w:eastAsia="Times New Roman"/>
          <w:i/>
          <w:iCs/>
          <w:lang w:val="en-US"/>
        </w:rPr>
        <w:t>none</w:t>
      </w:r>
      <w:r w:rsidR="70DB16F3" w:rsidRPr="300A9FC4">
        <w:rPr>
          <w:rFonts w:eastAsia="Times New Roman"/>
          <w:lang w:val="en-US"/>
        </w:rPr>
        <w:t>)</w:t>
      </w:r>
      <w:r w:rsidR="0A124031" w:rsidRPr="300A9FC4">
        <w:rPr>
          <w:rFonts w:eastAsia="Times New Roman"/>
          <w:lang w:val="en-US"/>
        </w:rPr>
        <w:t>:</w:t>
      </w:r>
    </w:p>
    <w:p w14:paraId="75A720CD" w14:textId="6B71316F" w:rsidR="00AA76AB" w:rsidRPr="00054A89" w:rsidRDefault="004A52CC" w:rsidP="300A9FC4">
      <w:pPr>
        <w:ind w:firstLine="567"/>
        <w:rPr>
          <w:rFonts w:eastAsia="Times New Roman"/>
        </w:rPr>
      </w:pPr>
      <w:r w:rsidRPr="00054A89">
        <w:rPr>
          <w:rFonts w:eastAsia="Times New Roman"/>
        </w:rPr>
        <w:t>“</w:t>
      </w:r>
      <w:r w:rsidR="7F968871" w:rsidRPr="00054A89">
        <w:rPr>
          <w:rFonts w:eastAsia="Times New Roman"/>
        </w:rPr>
        <w:t xml:space="preserve">Det </w:t>
      </w:r>
      <w:proofErr w:type="spellStart"/>
      <w:r w:rsidR="7F968871" w:rsidRPr="00054A89">
        <w:rPr>
          <w:rFonts w:eastAsia="Times New Roman"/>
        </w:rPr>
        <w:t>er</w:t>
      </w:r>
      <w:proofErr w:type="spellEnd"/>
      <w:r w:rsidR="7F968871" w:rsidRPr="00054A89">
        <w:rPr>
          <w:rFonts w:eastAsia="Times New Roman"/>
        </w:rPr>
        <w:t xml:space="preserve"> </w:t>
      </w:r>
      <w:proofErr w:type="spellStart"/>
      <w:r w:rsidR="7F968871" w:rsidRPr="00054A89">
        <w:rPr>
          <w:rFonts w:eastAsia="Times New Roman"/>
          <w:b/>
          <w:bCs/>
        </w:rPr>
        <w:t>aldrig</w:t>
      </w:r>
      <w:proofErr w:type="spellEnd"/>
      <w:r w:rsidR="00747CB0" w:rsidRPr="00054A89">
        <w:rPr>
          <w:rFonts w:eastAsia="Times New Roman"/>
        </w:rPr>
        <w:t xml:space="preserve"> </w:t>
      </w:r>
      <w:r w:rsidR="005D5F3D" w:rsidRPr="00054A89">
        <w:rPr>
          <w:rFonts w:eastAsia="Times New Roman"/>
        </w:rPr>
        <w:t xml:space="preserve">(-1 </w:t>
      </w:r>
      <w:r w:rsidR="00747CB0" w:rsidRPr="00054A89">
        <w:rPr>
          <w:rFonts w:eastAsia="Times New Roman"/>
        </w:rPr>
        <w:t xml:space="preserve">X </w:t>
      </w:r>
      <w:r w:rsidR="0001416A" w:rsidRPr="00054A89">
        <w:rPr>
          <w:rFonts w:eastAsia="Times New Roman"/>
        </w:rPr>
        <w:t>→</w:t>
      </w:r>
      <w:r w:rsidR="005D5F3D" w:rsidRPr="00054A89">
        <w:rPr>
          <w:rFonts w:eastAsia="Times New Roman"/>
        </w:rPr>
        <w:t>)</w:t>
      </w:r>
      <w:r w:rsidR="7F968871" w:rsidRPr="00054A89">
        <w:rPr>
          <w:rFonts w:eastAsia="Times New Roman"/>
        </w:rPr>
        <w:t xml:space="preserve"> </w:t>
      </w:r>
      <w:proofErr w:type="spellStart"/>
      <w:r w:rsidR="7F968871" w:rsidRPr="00054A89">
        <w:rPr>
          <w:rFonts w:eastAsia="Times New Roman"/>
        </w:rPr>
        <w:t>godt</w:t>
      </w:r>
      <w:proofErr w:type="spellEnd"/>
      <w:r w:rsidR="001D47CE" w:rsidRPr="00054A89">
        <w:rPr>
          <w:rFonts w:eastAsia="Times New Roman"/>
        </w:rPr>
        <w:t xml:space="preserve"> (</w:t>
      </w:r>
      <w:r w:rsidR="00870B06" w:rsidRPr="00054A89">
        <w:rPr>
          <w:rFonts w:eastAsia="Times New Roman"/>
        </w:rPr>
        <w:t>+</w:t>
      </w:r>
      <w:r w:rsidR="001D47CE" w:rsidRPr="00054A89">
        <w:rPr>
          <w:rFonts w:eastAsia="Times New Roman"/>
        </w:rPr>
        <w:t>2,3)</w:t>
      </w:r>
      <w:r w:rsidR="34B2E7BB" w:rsidRPr="00054A89">
        <w:rPr>
          <w:rFonts w:eastAsia="Times New Roman"/>
        </w:rPr>
        <w:t>.</w:t>
      </w:r>
      <w:r w:rsidRPr="00054A89">
        <w:rPr>
          <w:rFonts w:eastAsia="Times New Roman"/>
        </w:rPr>
        <w:t>”</w:t>
      </w:r>
    </w:p>
    <w:p w14:paraId="1ACBFF11" w14:textId="50439B71" w:rsidR="7F968871" w:rsidRDefault="004A52CC" w:rsidP="300A9FC4">
      <w:pPr>
        <w:ind w:firstLine="567"/>
        <w:rPr>
          <w:rFonts w:eastAsia="Times New Roman"/>
          <w:lang w:val="en-US"/>
        </w:rPr>
      </w:pPr>
      <w:r w:rsidRPr="300A9FC4">
        <w:rPr>
          <w:rFonts w:eastAsia="Times New Roman"/>
          <w:lang w:val="en-US"/>
        </w:rPr>
        <w:t>“</w:t>
      </w:r>
      <w:r w:rsidR="7F968871" w:rsidRPr="300A9FC4">
        <w:rPr>
          <w:rFonts w:eastAsia="Times New Roman"/>
          <w:lang w:val="en-US"/>
        </w:rPr>
        <w:t xml:space="preserve">That is </w:t>
      </w:r>
      <w:r w:rsidR="7F968871" w:rsidRPr="300A9FC4">
        <w:rPr>
          <w:rFonts w:eastAsia="Times New Roman"/>
          <w:b/>
          <w:bCs/>
          <w:lang w:val="en-US"/>
        </w:rPr>
        <w:t>never</w:t>
      </w:r>
      <w:r w:rsidR="7F968871" w:rsidRPr="300A9FC4">
        <w:rPr>
          <w:rFonts w:eastAsia="Times New Roman"/>
          <w:lang w:val="en-US"/>
        </w:rPr>
        <w:t xml:space="preserve"> </w:t>
      </w:r>
      <w:r w:rsidR="00747CB0" w:rsidRPr="300A9FC4">
        <w:rPr>
          <w:rFonts w:eastAsia="Times New Roman"/>
          <w:lang w:val="en-US"/>
        </w:rPr>
        <w:t xml:space="preserve">(-1 X </w:t>
      </w:r>
      <w:r w:rsidR="00095AD0" w:rsidRPr="300A9FC4">
        <w:rPr>
          <w:rFonts w:eastAsia="Times New Roman"/>
        </w:rPr>
        <w:t>→</w:t>
      </w:r>
      <w:r w:rsidR="00095AD0" w:rsidRPr="300A9FC4">
        <w:rPr>
          <w:rFonts w:eastAsia="Times New Roman"/>
          <w:lang w:val="en-US"/>
        </w:rPr>
        <w:t>) good</w:t>
      </w:r>
      <w:r w:rsidR="00870B06" w:rsidRPr="300A9FC4">
        <w:rPr>
          <w:rFonts w:eastAsia="Times New Roman"/>
          <w:lang w:val="en-US"/>
        </w:rPr>
        <w:t xml:space="preserve"> (+2,3).</w:t>
      </w:r>
      <w:r w:rsidRPr="300A9FC4">
        <w:rPr>
          <w:rFonts w:eastAsia="Times New Roman"/>
          <w:lang w:val="en-US"/>
        </w:rPr>
        <w:t>”</w:t>
      </w:r>
    </w:p>
    <w:p w14:paraId="5E7A044C" w14:textId="5FD3020C" w:rsidR="7F5E04E9" w:rsidRDefault="00F209C3" w:rsidP="300A9FC4">
      <w:pPr>
        <w:rPr>
          <w:rFonts w:eastAsia="Times New Roman"/>
          <w:lang w:val="en-US"/>
        </w:rPr>
      </w:pPr>
      <w:r>
        <w:rPr>
          <w:rFonts w:eastAsia="Times New Roman"/>
          <w:lang w:val="en-US"/>
        </w:rPr>
        <w:t>U</w:t>
      </w:r>
      <w:r w:rsidR="005049AA">
        <w:rPr>
          <w:rFonts w:eastAsia="Times New Roman"/>
          <w:lang w:val="en-US"/>
        </w:rPr>
        <w:t>pdating</w:t>
      </w:r>
      <w:r w:rsidR="7F5E04E9" w:rsidRPr="300A9FC4">
        <w:rPr>
          <w:rFonts w:eastAsia="Times New Roman"/>
          <w:lang w:val="en-US"/>
        </w:rPr>
        <w:t xml:space="preserve"> </w:t>
      </w:r>
      <w:r w:rsidR="39F1CCE5" w:rsidRPr="000620D7">
        <w:rPr>
          <w:rFonts w:eastAsia="Times New Roman"/>
          <w:i/>
          <w:iCs/>
          <w:lang w:val="en-US"/>
        </w:rPr>
        <w:t>‘</w:t>
      </w:r>
      <w:proofErr w:type="spellStart"/>
      <w:r w:rsidR="39F1CCE5" w:rsidRPr="000620D7">
        <w:rPr>
          <w:rFonts w:eastAsia="Times New Roman"/>
          <w:i/>
          <w:iCs/>
          <w:lang w:val="en-US"/>
        </w:rPr>
        <w:t>i</w:t>
      </w:r>
      <w:r w:rsidR="05AF5AE4" w:rsidRPr="000620D7">
        <w:rPr>
          <w:rFonts w:eastAsia="Times New Roman"/>
          <w:i/>
          <w:iCs/>
          <w:lang w:val="en-US"/>
        </w:rPr>
        <w:t>kke</w:t>
      </w:r>
      <w:proofErr w:type="spellEnd"/>
      <w:r w:rsidR="39F1CCE5" w:rsidRPr="000620D7">
        <w:rPr>
          <w:rFonts w:eastAsia="Times New Roman"/>
          <w:i/>
          <w:iCs/>
          <w:lang w:val="en-US"/>
        </w:rPr>
        <w:t>'</w:t>
      </w:r>
      <w:r w:rsidR="39F1CCE5" w:rsidRPr="300A9FC4">
        <w:rPr>
          <w:rFonts w:eastAsia="Times New Roman"/>
          <w:lang w:val="en-US"/>
        </w:rPr>
        <w:t xml:space="preserve"> (</w:t>
      </w:r>
      <w:r w:rsidR="39F1CCE5" w:rsidRPr="000620D7">
        <w:rPr>
          <w:rFonts w:eastAsia="Times New Roman"/>
          <w:i/>
          <w:iCs/>
          <w:lang w:val="en-US"/>
        </w:rPr>
        <w:t>not</w:t>
      </w:r>
      <w:r w:rsidR="39F1CCE5" w:rsidRPr="300A9FC4">
        <w:rPr>
          <w:rFonts w:eastAsia="Times New Roman"/>
          <w:lang w:val="en-US"/>
        </w:rPr>
        <w:t>)</w:t>
      </w:r>
      <w:r w:rsidR="05AF5AE4" w:rsidRPr="300A9FC4">
        <w:rPr>
          <w:rFonts w:eastAsia="Times New Roman"/>
          <w:lang w:val="en-US"/>
        </w:rPr>
        <w:t xml:space="preserve"> in questions</w:t>
      </w:r>
      <w:r w:rsidR="1791AACD" w:rsidRPr="300A9FC4">
        <w:rPr>
          <w:rFonts w:eastAsia="Times New Roman"/>
          <w:lang w:val="en-US"/>
        </w:rPr>
        <w:t xml:space="preserve"> – in Danish, </w:t>
      </w:r>
      <w:r w:rsidR="369360DD" w:rsidRPr="300A9FC4">
        <w:rPr>
          <w:rFonts w:eastAsia="Times New Roman"/>
          <w:lang w:val="en-US"/>
        </w:rPr>
        <w:t xml:space="preserve">the usage of not in a </w:t>
      </w:r>
      <w:r w:rsidR="00795843">
        <w:rPr>
          <w:rFonts w:eastAsia="Times New Roman"/>
          <w:lang w:val="en-US"/>
        </w:rPr>
        <w:t xml:space="preserve">question </w:t>
      </w:r>
      <w:r w:rsidR="369360DD" w:rsidRPr="300A9FC4">
        <w:rPr>
          <w:rFonts w:eastAsia="Times New Roman"/>
          <w:lang w:val="en-US"/>
        </w:rPr>
        <w:t>doesn’t negate the sentence</w:t>
      </w:r>
      <w:r w:rsidR="01A2E040" w:rsidRPr="300A9FC4">
        <w:rPr>
          <w:rFonts w:eastAsia="Times New Roman"/>
          <w:lang w:val="en-US"/>
        </w:rPr>
        <w:t>:</w:t>
      </w:r>
    </w:p>
    <w:p w14:paraId="2B1C3938" w14:textId="44400FFA" w:rsidR="002A3F32" w:rsidRPr="00054A89" w:rsidRDefault="1003CF31" w:rsidP="300A9FC4">
      <w:pPr>
        <w:ind w:firstLine="720"/>
        <w:rPr>
          <w:rFonts w:eastAsia="Times New Roman"/>
          <w:lang w:val="da-DK"/>
        </w:rPr>
      </w:pPr>
      <w:r w:rsidRPr="00054A89">
        <w:rPr>
          <w:rFonts w:eastAsia="Times New Roman"/>
          <w:lang w:val="da-DK"/>
        </w:rPr>
        <w:t>“</w:t>
      </w:r>
      <w:r w:rsidR="4298072D" w:rsidRPr="00054A89">
        <w:rPr>
          <w:rFonts w:eastAsia="Times New Roman"/>
          <w:lang w:val="da-DK"/>
        </w:rPr>
        <w:t xml:space="preserve">Er det ikke </w:t>
      </w:r>
      <w:r w:rsidR="008E5275" w:rsidRPr="00054A89">
        <w:rPr>
          <w:rFonts w:eastAsia="Times New Roman"/>
          <w:lang w:val="da-DK"/>
        </w:rPr>
        <w:t>(</w:t>
      </w:r>
      <w:r w:rsidR="008E5275" w:rsidRPr="00054A89">
        <w:rPr>
          <w:rFonts w:eastAsia="Times New Roman"/>
          <w:strike/>
          <w:lang w:val="da-DK"/>
        </w:rPr>
        <w:t>-1 X →</w:t>
      </w:r>
      <w:r w:rsidR="008E5275" w:rsidRPr="00054A89">
        <w:rPr>
          <w:rFonts w:eastAsia="Times New Roman"/>
          <w:lang w:val="da-DK"/>
        </w:rPr>
        <w:t>)</w:t>
      </w:r>
      <w:r w:rsidR="4298072D" w:rsidRPr="00054A89">
        <w:rPr>
          <w:rFonts w:eastAsia="Times New Roman"/>
          <w:lang w:val="da-DK"/>
        </w:rPr>
        <w:t xml:space="preserve"> forkert</w:t>
      </w:r>
      <w:r w:rsidR="4298072D" w:rsidRPr="00054A89">
        <w:rPr>
          <w:rFonts w:eastAsia="Times New Roman"/>
          <w:b/>
          <w:bCs/>
          <w:lang w:val="da-DK"/>
        </w:rPr>
        <w:t>?</w:t>
      </w:r>
      <w:r w:rsidR="004A52CC" w:rsidRPr="00054A89">
        <w:rPr>
          <w:rFonts w:eastAsia="Times New Roman"/>
          <w:lang w:val="da-DK"/>
        </w:rPr>
        <w:t>”</w:t>
      </w:r>
    </w:p>
    <w:p w14:paraId="44E1D7A3" w14:textId="00866CAD" w:rsidR="002E47AB" w:rsidRPr="002E47AB" w:rsidRDefault="0E7DAB2F" w:rsidP="300A9FC4">
      <w:pPr>
        <w:ind w:left="720"/>
        <w:rPr>
          <w:rFonts w:eastAsia="Times New Roman"/>
          <w:b/>
          <w:bCs/>
          <w:lang w:val="en-US"/>
        </w:rPr>
      </w:pPr>
      <w:r w:rsidRPr="300A9FC4">
        <w:rPr>
          <w:rFonts w:eastAsia="Times New Roman"/>
          <w:lang w:val="en-US"/>
        </w:rPr>
        <w:lastRenderedPageBreak/>
        <w:t>“</w:t>
      </w:r>
      <w:r w:rsidR="4298072D" w:rsidRPr="300A9FC4">
        <w:rPr>
          <w:rFonts w:eastAsia="Times New Roman"/>
          <w:lang w:val="en-US"/>
        </w:rPr>
        <w:t>Is</w:t>
      </w:r>
      <w:r w:rsidR="2BAA9B43" w:rsidRPr="300A9FC4">
        <w:rPr>
          <w:rFonts w:eastAsia="Times New Roman"/>
          <w:lang w:val="en-US"/>
        </w:rPr>
        <w:t>n’t (</w:t>
      </w:r>
      <w:r w:rsidR="2BAA9B43" w:rsidRPr="300A9FC4">
        <w:rPr>
          <w:rFonts w:eastAsia="Times New Roman"/>
          <w:strike/>
          <w:lang w:val="en-US"/>
        </w:rPr>
        <w:t xml:space="preserve">-1 X </w:t>
      </w:r>
      <w:r w:rsidR="2BAA9B43" w:rsidRPr="300A9FC4">
        <w:rPr>
          <w:rFonts w:eastAsia="Times New Roman"/>
          <w:strike/>
        </w:rPr>
        <w:t>→</w:t>
      </w:r>
      <w:r w:rsidR="2BAA9B43" w:rsidRPr="300A9FC4">
        <w:rPr>
          <w:rFonts w:eastAsia="Times New Roman"/>
          <w:lang w:val="en-US"/>
        </w:rPr>
        <w:t>)</w:t>
      </w:r>
      <w:r w:rsidR="4298072D" w:rsidRPr="300A9FC4">
        <w:rPr>
          <w:rFonts w:eastAsia="Times New Roman"/>
          <w:lang w:val="en-US"/>
        </w:rPr>
        <w:t xml:space="preserve"> that wrong</w:t>
      </w:r>
      <w:r w:rsidR="17508C71" w:rsidRPr="300A9FC4">
        <w:rPr>
          <w:rFonts w:eastAsia="Times New Roman"/>
          <w:b/>
          <w:bCs/>
          <w:lang w:val="en-US"/>
        </w:rPr>
        <w:t>?</w:t>
      </w:r>
      <w:r w:rsidR="19332B09" w:rsidRPr="300A9FC4">
        <w:rPr>
          <w:rFonts w:eastAsia="Times New Roman"/>
          <w:lang w:val="en-US"/>
        </w:rPr>
        <w:t>”</w:t>
      </w:r>
    </w:p>
    <w:p w14:paraId="67AD562D" w14:textId="72A0FF77" w:rsidR="60C76A98" w:rsidRPr="00054A89" w:rsidRDefault="00F209C3" w:rsidP="300A9FC4">
      <w:pPr>
        <w:rPr>
          <w:rFonts w:eastAsia="Times New Roman"/>
          <w:lang w:val="da-DK"/>
        </w:rPr>
      </w:pPr>
      <w:r>
        <w:rPr>
          <w:rFonts w:eastAsia="Times New Roman"/>
          <w:lang w:val="en-US"/>
        </w:rPr>
        <w:t>A</w:t>
      </w:r>
      <w:r w:rsidR="1658285B" w:rsidRPr="300A9FC4">
        <w:rPr>
          <w:rFonts w:eastAsia="Times New Roman"/>
          <w:lang w:val="en-US"/>
        </w:rPr>
        <w:t>dding</w:t>
      </w:r>
      <w:r w:rsidR="4C057124" w:rsidRPr="300A9FC4">
        <w:rPr>
          <w:rFonts w:eastAsia="Times New Roman"/>
          <w:lang w:val="en-US"/>
        </w:rPr>
        <w:t xml:space="preserve"> </w:t>
      </w:r>
      <w:r w:rsidR="369360DD" w:rsidRPr="000620D7">
        <w:rPr>
          <w:rFonts w:eastAsia="Times New Roman"/>
          <w:i/>
          <w:iCs/>
          <w:lang w:val="en-US"/>
        </w:rPr>
        <w:t>‘men’</w:t>
      </w:r>
      <w:r w:rsidR="369360DD" w:rsidRPr="300A9FC4">
        <w:rPr>
          <w:rFonts w:eastAsia="Times New Roman"/>
          <w:lang w:val="en-US"/>
        </w:rPr>
        <w:t xml:space="preserve"> (</w:t>
      </w:r>
      <w:r w:rsidR="369360DD" w:rsidRPr="000620D7">
        <w:rPr>
          <w:rFonts w:eastAsia="Times New Roman"/>
          <w:i/>
          <w:iCs/>
          <w:lang w:val="en-US"/>
        </w:rPr>
        <w:t>but</w:t>
      </w:r>
      <w:r w:rsidR="369360DD" w:rsidRPr="300A9FC4">
        <w:rPr>
          <w:rFonts w:eastAsia="Times New Roman"/>
          <w:lang w:val="en-US"/>
        </w:rPr>
        <w:t xml:space="preserve">) intensity updates </w:t>
      </w:r>
      <w:r w:rsidR="55F54BB3" w:rsidRPr="300A9FC4">
        <w:rPr>
          <w:rFonts w:eastAsia="Times New Roman"/>
          <w:lang w:val="en-US"/>
        </w:rPr>
        <w:t>– in a sentence c</w:t>
      </w:r>
      <w:r w:rsidR="21ACA40F" w:rsidRPr="300A9FC4">
        <w:rPr>
          <w:rFonts w:eastAsia="Times New Roman"/>
          <w:lang w:val="en-US"/>
        </w:rPr>
        <w:t>ontaining</w:t>
      </w:r>
      <w:r w:rsidR="55F54BB3" w:rsidRPr="300A9FC4">
        <w:rPr>
          <w:rFonts w:eastAsia="Times New Roman"/>
          <w:lang w:val="en-US"/>
        </w:rPr>
        <w:t xml:space="preserve"> </w:t>
      </w:r>
      <w:r w:rsidR="21ACA40F" w:rsidRPr="300A9FC4">
        <w:rPr>
          <w:rFonts w:eastAsia="Times New Roman"/>
          <w:lang w:val="en-US"/>
        </w:rPr>
        <w:t>the word</w:t>
      </w:r>
      <w:r w:rsidR="55F54BB3" w:rsidRPr="300A9FC4">
        <w:rPr>
          <w:rFonts w:eastAsia="Times New Roman"/>
          <w:lang w:val="en-US"/>
        </w:rPr>
        <w:t xml:space="preserve"> </w:t>
      </w:r>
      <w:r w:rsidR="55F54BB3" w:rsidRPr="000620D7">
        <w:rPr>
          <w:rFonts w:eastAsia="Times New Roman"/>
          <w:i/>
          <w:iCs/>
          <w:lang w:val="en-US"/>
        </w:rPr>
        <w:t>‘</w:t>
      </w:r>
      <w:r w:rsidR="5440BC76" w:rsidRPr="000620D7">
        <w:rPr>
          <w:rFonts w:eastAsia="Times New Roman"/>
          <w:i/>
          <w:iCs/>
          <w:lang w:val="en-US"/>
        </w:rPr>
        <w:t>but</w:t>
      </w:r>
      <w:r w:rsidR="55F54BB3" w:rsidRPr="000620D7">
        <w:rPr>
          <w:rFonts w:eastAsia="Times New Roman"/>
          <w:i/>
          <w:iCs/>
          <w:lang w:val="en-US"/>
        </w:rPr>
        <w:t>’</w:t>
      </w:r>
      <w:r w:rsidR="11E55B75" w:rsidRPr="300A9FC4">
        <w:rPr>
          <w:rFonts w:eastAsia="Times New Roman"/>
          <w:lang w:val="en-US"/>
        </w:rPr>
        <w:t xml:space="preserve">, the part of the sentence after </w:t>
      </w:r>
      <w:r w:rsidR="11E55B75" w:rsidRPr="000620D7">
        <w:rPr>
          <w:rFonts w:eastAsia="Times New Roman"/>
          <w:i/>
          <w:iCs/>
          <w:lang w:val="en-US"/>
        </w:rPr>
        <w:t>‘but’</w:t>
      </w:r>
      <w:r w:rsidR="11E55B75" w:rsidRPr="300A9FC4">
        <w:rPr>
          <w:rFonts w:eastAsia="Times New Roman"/>
          <w:lang w:val="en-US"/>
        </w:rPr>
        <w:t xml:space="preserve"> carries more sentimental charge than the </w:t>
      </w:r>
      <w:r w:rsidR="031BD0FC" w:rsidRPr="300A9FC4">
        <w:rPr>
          <w:rFonts w:eastAsia="Times New Roman"/>
          <w:lang w:val="en-US"/>
        </w:rPr>
        <w:t xml:space="preserve">part before </w:t>
      </w:r>
      <w:r w:rsidR="031BD0FC" w:rsidRPr="000620D7">
        <w:rPr>
          <w:rFonts w:eastAsia="Times New Roman"/>
          <w:i/>
          <w:iCs/>
          <w:lang w:val="en-US"/>
        </w:rPr>
        <w:t>‘but’</w:t>
      </w:r>
      <w:r w:rsidR="00415DF3">
        <w:rPr>
          <w:rFonts w:eastAsia="Times New Roman"/>
          <w:lang w:val="en-US"/>
        </w:rPr>
        <w:t xml:space="preserve">. </w:t>
      </w:r>
      <w:r w:rsidR="005F1FF1">
        <w:t>The</w:t>
      </w:r>
      <w:r w:rsidR="004C7A69">
        <w:t xml:space="preserve"> English sentiment analysis program VADER</w:t>
      </w:r>
      <w:r w:rsidR="00A83098">
        <w:t xml:space="preserve"> uses the factors 0.5 for the</w:t>
      </w:r>
      <w:r w:rsidR="005F1FF1">
        <w:t xml:space="preserve"> </w:t>
      </w:r>
      <w:r w:rsidR="003D58EE">
        <w:t xml:space="preserve">part of the sentence before </w:t>
      </w:r>
      <w:r w:rsidR="003D58EE" w:rsidRPr="000620D7">
        <w:rPr>
          <w:i/>
          <w:iCs/>
        </w:rPr>
        <w:t>‘but’</w:t>
      </w:r>
      <w:r w:rsidR="003D58EE">
        <w:t xml:space="preserve"> and </w:t>
      </w:r>
      <w:r w:rsidR="00AD2BFA">
        <w:t xml:space="preserve">1.5 for the part </w:t>
      </w:r>
      <w:r w:rsidR="00B0502A">
        <w:t>after</w:t>
      </w:r>
      <w:r w:rsidR="004C7A69">
        <w:t xml:space="preserve"> </w:t>
      </w:r>
      <w:r w:rsidR="00AF774D" w:rsidRPr="000620D7">
        <w:rPr>
          <w:i/>
          <w:iCs/>
        </w:rPr>
        <w:t>‘but’</w:t>
      </w:r>
      <w:r w:rsidR="004C7A69">
        <w:t xml:space="preserve"> </w:t>
      </w:r>
      <w:r w:rsidR="004C7A69">
        <w:fldChar w:fldCharType="begin"/>
      </w:r>
      <w:r w:rsidR="004C7A69">
        <w:instrText xml:space="preserve"> ADDIN ZOTERO_ITEM CSL_CITATION {"citationID":"avSEKFkA","properties":{"formattedCitation":"(Hutto,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4C7A69">
        <w:fldChar w:fldCharType="separate"/>
      </w:r>
      <w:r w:rsidR="004C7A69">
        <w:rPr>
          <w:noProof/>
        </w:rPr>
        <w:t>(Hutto, 2014/2019)</w:t>
      </w:r>
      <w:r w:rsidR="004C7A69">
        <w:fldChar w:fldCharType="end"/>
      </w:r>
      <w:r w:rsidR="00181435">
        <w:t xml:space="preserve">. </w:t>
      </w:r>
      <w:r w:rsidR="00181435" w:rsidRPr="00054A89">
        <w:rPr>
          <w:lang w:val="da-DK"/>
        </w:rPr>
        <w:t xml:space="preserve">We have adopted </w:t>
      </w:r>
      <w:r w:rsidR="00673E3F" w:rsidRPr="00054A89">
        <w:rPr>
          <w:lang w:val="da-DK"/>
        </w:rPr>
        <w:t>these values</w:t>
      </w:r>
      <w:r w:rsidR="001F528E" w:rsidRPr="00054A89">
        <w:rPr>
          <w:rFonts w:eastAsia="Times New Roman"/>
          <w:lang w:val="da-DK"/>
        </w:rPr>
        <w:t>:</w:t>
      </w:r>
      <w:r w:rsidR="031BD0FC" w:rsidRPr="00054A89">
        <w:rPr>
          <w:rFonts w:eastAsia="Times New Roman"/>
          <w:lang w:val="da-DK"/>
        </w:rPr>
        <w:t xml:space="preserve"> </w:t>
      </w:r>
    </w:p>
    <w:p w14:paraId="2126BB66" w14:textId="3E2FE421" w:rsidR="60C76A98" w:rsidRPr="00054A89" w:rsidRDefault="51111D47" w:rsidP="300A9FC4">
      <w:pPr>
        <w:ind w:left="720"/>
        <w:rPr>
          <w:rFonts w:eastAsia="Times New Roman"/>
          <w:lang w:val="da-DK"/>
        </w:rPr>
      </w:pPr>
      <w:r w:rsidRPr="00054A89">
        <w:rPr>
          <w:rFonts w:eastAsia="Times New Roman"/>
          <w:lang w:val="da-DK"/>
        </w:rPr>
        <w:t>“</w:t>
      </w:r>
      <w:r w:rsidR="57B412B8" w:rsidRPr="00054A89">
        <w:rPr>
          <w:rFonts w:eastAsia="Times New Roman"/>
          <w:lang w:val="da-DK"/>
        </w:rPr>
        <w:t>Maden</w:t>
      </w:r>
      <w:r w:rsidR="009E379A" w:rsidRPr="00054A89">
        <w:rPr>
          <w:rFonts w:eastAsia="Times New Roman"/>
          <w:lang w:val="da-DK"/>
        </w:rPr>
        <w:t xml:space="preserve"> (</w:t>
      </w:r>
      <w:r w:rsidR="00BF2697" w:rsidRPr="00054A89">
        <w:rPr>
          <w:rFonts w:eastAsia="Times New Roman"/>
          <w:lang w:val="da-DK"/>
        </w:rPr>
        <w:t>+</w:t>
      </w:r>
      <w:r w:rsidR="009E379A" w:rsidRPr="00054A89">
        <w:rPr>
          <w:rFonts w:eastAsia="Times New Roman"/>
          <w:lang w:val="da-DK"/>
        </w:rPr>
        <w:t>0.3)</w:t>
      </w:r>
      <w:r w:rsidR="57B412B8" w:rsidRPr="00054A89">
        <w:rPr>
          <w:rFonts w:eastAsia="Times New Roman"/>
          <w:lang w:val="da-DK"/>
        </w:rPr>
        <w:t xml:space="preserve"> var god</w:t>
      </w:r>
      <w:r w:rsidR="000A61D3" w:rsidRPr="00054A89">
        <w:rPr>
          <w:rFonts w:eastAsia="Times New Roman"/>
          <w:lang w:val="da-DK"/>
        </w:rPr>
        <w:t xml:space="preserve"> (</w:t>
      </w:r>
      <w:r w:rsidR="008032EA" w:rsidRPr="00054A89">
        <w:rPr>
          <w:rFonts w:eastAsia="Times New Roman"/>
          <w:lang w:val="da-DK"/>
        </w:rPr>
        <w:t>+</w:t>
      </w:r>
      <w:r w:rsidR="000A61D3" w:rsidRPr="00054A89">
        <w:rPr>
          <w:rFonts w:eastAsia="Times New Roman"/>
          <w:lang w:val="da-DK"/>
        </w:rPr>
        <w:t>2.3)</w:t>
      </w:r>
      <w:r w:rsidR="57B412B8" w:rsidRPr="00054A89">
        <w:rPr>
          <w:rFonts w:eastAsia="Times New Roman"/>
          <w:lang w:val="da-DK"/>
        </w:rPr>
        <w:t xml:space="preserve">, </w:t>
      </w:r>
      <w:r w:rsidR="00825BAF" w:rsidRPr="00054A89">
        <w:rPr>
          <w:rFonts w:eastAsia="Times New Roman"/>
          <w:lang w:val="da-DK"/>
        </w:rPr>
        <w:t>(</w:t>
      </w:r>
      <w:r w:rsidR="000A61D3" w:rsidRPr="00054A89">
        <w:rPr>
          <w:rFonts w:eastAsia="Times New Roman"/>
          <w:lang w:val="da-DK"/>
        </w:rPr>
        <w:t>←</w:t>
      </w:r>
      <w:r w:rsidR="00825BAF" w:rsidRPr="00054A89">
        <w:rPr>
          <w:rFonts w:eastAsia="Times New Roman"/>
          <w:lang w:val="da-DK"/>
        </w:rPr>
        <w:t xml:space="preserve"> X </w:t>
      </w:r>
      <w:r w:rsidR="000A61D3" w:rsidRPr="00054A89">
        <w:rPr>
          <w:rFonts w:eastAsia="Times New Roman"/>
          <w:lang w:val="da-DK"/>
        </w:rPr>
        <w:t>0.5</w:t>
      </w:r>
      <w:r w:rsidR="00825BAF" w:rsidRPr="00054A89">
        <w:rPr>
          <w:rFonts w:eastAsia="Times New Roman"/>
          <w:lang w:val="da-DK"/>
        </w:rPr>
        <w:t xml:space="preserve">) </w:t>
      </w:r>
      <w:r w:rsidR="57B412B8" w:rsidRPr="00054A89">
        <w:rPr>
          <w:rFonts w:eastAsia="Times New Roman"/>
          <w:b/>
          <w:bCs/>
          <w:lang w:val="da-DK"/>
        </w:rPr>
        <w:t>men</w:t>
      </w:r>
      <w:r w:rsidR="57B412B8" w:rsidRPr="00054A89">
        <w:rPr>
          <w:rFonts w:eastAsia="Times New Roman"/>
          <w:lang w:val="da-DK"/>
        </w:rPr>
        <w:t xml:space="preserve"> </w:t>
      </w:r>
      <w:r w:rsidR="00825BAF" w:rsidRPr="00054A89">
        <w:rPr>
          <w:rFonts w:eastAsia="Times New Roman"/>
          <w:lang w:val="da-DK"/>
        </w:rPr>
        <w:t>(1</w:t>
      </w:r>
      <w:r w:rsidR="000A61D3" w:rsidRPr="00054A89">
        <w:rPr>
          <w:rFonts w:eastAsia="Times New Roman"/>
          <w:lang w:val="da-DK"/>
        </w:rPr>
        <w:t>.5</w:t>
      </w:r>
      <w:r w:rsidR="00825BAF" w:rsidRPr="00054A89">
        <w:rPr>
          <w:rFonts w:eastAsia="Times New Roman"/>
          <w:lang w:val="da-DK"/>
        </w:rPr>
        <w:t xml:space="preserve"> X →) </w:t>
      </w:r>
      <w:r w:rsidR="57B412B8" w:rsidRPr="00054A89">
        <w:rPr>
          <w:rFonts w:eastAsia="Times New Roman"/>
          <w:lang w:val="da-DK"/>
        </w:rPr>
        <w:t xml:space="preserve">serviceringen </w:t>
      </w:r>
      <w:r w:rsidR="008032EA" w:rsidRPr="00054A89">
        <w:rPr>
          <w:rFonts w:eastAsia="Times New Roman"/>
          <w:lang w:val="da-DK"/>
        </w:rPr>
        <w:t>(+0.3)</w:t>
      </w:r>
      <w:r w:rsidR="57B412B8" w:rsidRPr="00054A89">
        <w:rPr>
          <w:rFonts w:eastAsia="Times New Roman"/>
          <w:lang w:val="da-DK"/>
        </w:rPr>
        <w:t xml:space="preserve"> var elendig</w:t>
      </w:r>
      <w:r w:rsidR="00554EF9" w:rsidRPr="00054A89">
        <w:rPr>
          <w:rFonts w:eastAsia="Times New Roman"/>
          <w:lang w:val="da-DK"/>
        </w:rPr>
        <w:t xml:space="preserve"> (-4.3)</w:t>
      </w:r>
      <w:r w:rsidR="6BC4E7DF" w:rsidRPr="00054A89">
        <w:rPr>
          <w:rFonts w:eastAsia="Times New Roman"/>
          <w:lang w:val="da-DK"/>
        </w:rPr>
        <w:t>.</w:t>
      </w:r>
      <w:r w:rsidR="00C04896" w:rsidRPr="00054A89">
        <w:rPr>
          <w:rFonts w:eastAsia="Times New Roman"/>
          <w:lang w:val="da-DK"/>
        </w:rPr>
        <w:t>”</w:t>
      </w:r>
    </w:p>
    <w:p w14:paraId="3ABC3529" w14:textId="01ABE7CB" w:rsidR="60C76A98" w:rsidRDefault="00C04896" w:rsidP="300A9FC4">
      <w:pPr>
        <w:ind w:left="720"/>
        <w:rPr>
          <w:rFonts w:eastAsia="Times New Roman"/>
          <w:lang w:val="en-US"/>
        </w:rPr>
      </w:pPr>
      <w:r w:rsidRPr="300A9FC4">
        <w:rPr>
          <w:rFonts w:eastAsia="Times New Roman"/>
          <w:lang w:val="en-US"/>
        </w:rPr>
        <w:t>“</w:t>
      </w:r>
      <w:r w:rsidR="57B412B8" w:rsidRPr="300A9FC4">
        <w:rPr>
          <w:rFonts w:eastAsia="Times New Roman"/>
          <w:lang w:val="en-US"/>
        </w:rPr>
        <w:t xml:space="preserve">The food </w:t>
      </w:r>
      <w:r w:rsidR="001B50BF" w:rsidRPr="300A9FC4">
        <w:rPr>
          <w:rFonts w:eastAsia="Times New Roman"/>
        </w:rPr>
        <w:t>(+0.3)</w:t>
      </w:r>
      <w:r w:rsidR="57B412B8" w:rsidRPr="300A9FC4">
        <w:rPr>
          <w:rFonts w:eastAsia="Times New Roman"/>
          <w:lang w:val="en-US"/>
        </w:rPr>
        <w:t xml:space="preserve"> was good</w:t>
      </w:r>
      <w:r w:rsidR="001B50BF" w:rsidRPr="300A9FC4">
        <w:rPr>
          <w:rFonts w:eastAsia="Times New Roman"/>
          <w:lang w:val="en-US"/>
        </w:rPr>
        <w:t xml:space="preserve"> </w:t>
      </w:r>
      <w:r w:rsidR="001B50BF" w:rsidRPr="300A9FC4">
        <w:rPr>
          <w:rFonts w:eastAsia="Times New Roman"/>
        </w:rPr>
        <w:t>(+2.3)</w:t>
      </w:r>
      <w:r w:rsidR="57B412B8" w:rsidRPr="300A9FC4">
        <w:rPr>
          <w:rFonts w:eastAsia="Times New Roman"/>
          <w:lang w:val="en-US"/>
        </w:rPr>
        <w:t>,</w:t>
      </w:r>
      <w:r w:rsidR="001B50BF" w:rsidRPr="300A9FC4">
        <w:rPr>
          <w:rFonts w:eastAsia="Times New Roman"/>
          <w:lang w:val="en-US"/>
        </w:rPr>
        <w:t xml:space="preserve"> (← X 0.5)</w:t>
      </w:r>
      <w:r w:rsidR="57B412B8" w:rsidRPr="300A9FC4">
        <w:rPr>
          <w:rFonts w:eastAsia="Times New Roman"/>
          <w:lang w:val="en-US"/>
        </w:rPr>
        <w:t xml:space="preserve"> </w:t>
      </w:r>
      <w:r w:rsidR="57B412B8" w:rsidRPr="300A9FC4">
        <w:rPr>
          <w:rFonts w:eastAsia="Times New Roman"/>
          <w:b/>
          <w:bCs/>
          <w:lang w:val="en-US"/>
        </w:rPr>
        <w:t>but</w:t>
      </w:r>
      <w:r w:rsidR="57B412B8" w:rsidRPr="300A9FC4">
        <w:rPr>
          <w:rFonts w:eastAsia="Times New Roman"/>
          <w:lang w:val="en-US"/>
        </w:rPr>
        <w:t xml:space="preserve"> </w:t>
      </w:r>
      <w:r w:rsidR="001B50BF" w:rsidRPr="300A9FC4">
        <w:rPr>
          <w:rFonts w:eastAsia="Times New Roman"/>
          <w:lang w:val="en-US"/>
        </w:rPr>
        <w:t>(</w:t>
      </w:r>
      <w:r w:rsidR="001B50BF" w:rsidRPr="300A9FC4">
        <w:rPr>
          <w:rFonts w:eastAsia="Times New Roman"/>
        </w:rPr>
        <w:t>1</w:t>
      </w:r>
      <w:r w:rsidR="001B50BF" w:rsidRPr="300A9FC4">
        <w:rPr>
          <w:rFonts w:eastAsia="Times New Roman"/>
          <w:lang w:val="en-US"/>
        </w:rPr>
        <w:t>.5</w:t>
      </w:r>
      <w:r w:rsidR="001B50BF" w:rsidRPr="300A9FC4">
        <w:rPr>
          <w:rFonts w:eastAsia="Times New Roman"/>
        </w:rPr>
        <w:t xml:space="preserve"> X →) </w:t>
      </w:r>
      <w:r w:rsidR="57B412B8" w:rsidRPr="300A9FC4">
        <w:rPr>
          <w:rFonts w:eastAsia="Times New Roman"/>
          <w:lang w:val="en-US"/>
        </w:rPr>
        <w:t xml:space="preserve">the service </w:t>
      </w:r>
      <w:r w:rsidR="001B50BF" w:rsidRPr="300A9FC4">
        <w:rPr>
          <w:rFonts w:eastAsia="Times New Roman"/>
        </w:rPr>
        <w:t>(+0.3)</w:t>
      </w:r>
      <w:r w:rsidR="57B412B8" w:rsidRPr="300A9FC4">
        <w:rPr>
          <w:rFonts w:eastAsia="Times New Roman"/>
          <w:lang w:val="en-US"/>
        </w:rPr>
        <w:t xml:space="preserve"> was </w:t>
      </w:r>
      <w:r w:rsidR="00D17BF5">
        <w:rPr>
          <w:rFonts w:eastAsia="Times New Roman"/>
          <w:lang w:val="en-US"/>
        </w:rPr>
        <w:t>horrendous</w:t>
      </w:r>
      <w:r w:rsidR="001B50BF" w:rsidRPr="300A9FC4">
        <w:rPr>
          <w:rFonts w:eastAsia="Times New Roman"/>
          <w:lang w:val="en-US"/>
        </w:rPr>
        <w:t xml:space="preserve"> </w:t>
      </w:r>
      <w:r w:rsidR="001B50BF" w:rsidRPr="300A9FC4">
        <w:rPr>
          <w:rFonts w:eastAsia="Times New Roman"/>
        </w:rPr>
        <w:t>(-4.3)</w:t>
      </w:r>
      <w:r w:rsidR="3665BEB8" w:rsidRPr="300A9FC4">
        <w:rPr>
          <w:rFonts w:eastAsia="Times New Roman"/>
          <w:lang w:val="en-US"/>
        </w:rPr>
        <w:t>.</w:t>
      </w:r>
      <w:r w:rsidRPr="300A9FC4">
        <w:rPr>
          <w:rFonts w:eastAsia="Times New Roman"/>
          <w:lang w:val="en-US"/>
        </w:rPr>
        <w:t>”</w:t>
      </w:r>
    </w:p>
    <w:tbl>
      <w:tblPr>
        <w:tblpPr w:leftFromText="180" w:rightFromText="180" w:vertAnchor="text" w:horzAnchor="margin" w:tblpXSpec="center" w:tblpY="6385"/>
        <w:tblOverlap w:val="never"/>
        <w:tblW w:w="9919" w:type="dxa"/>
        <w:tblBorders>
          <w:top w:val="single" w:sz="4" w:space="0" w:color="auto"/>
          <w:left w:val="single" w:sz="4" w:space="0" w:color="auto"/>
          <w:bottom w:val="single" w:sz="4" w:space="0" w:color="auto"/>
          <w:right w:val="single" w:sz="4" w:space="0" w:color="auto"/>
          <w:insideH w:val="single" w:sz="4" w:space="0" w:color="7F7F7F"/>
        </w:tblBorders>
        <w:tblLook w:val="04A0" w:firstRow="1" w:lastRow="0" w:firstColumn="1" w:lastColumn="0" w:noHBand="0" w:noVBand="1"/>
      </w:tblPr>
      <w:tblGrid>
        <w:gridCol w:w="1401"/>
        <w:gridCol w:w="2210"/>
        <w:gridCol w:w="2126"/>
        <w:gridCol w:w="2240"/>
        <w:gridCol w:w="1942"/>
      </w:tblGrid>
      <w:tr w:rsidR="00CA6760" w14:paraId="30769854" w14:textId="77777777" w:rsidTr="00EA1A58">
        <w:trPr>
          <w:trHeight w:val="568"/>
        </w:trPr>
        <w:tc>
          <w:tcPr>
            <w:tcW w:w="9919" w:type="dxa"/>
            <w:gridSpan w:val="5"/>
            <w:tcBorders>
              <w:top w:val="nil"/>
              <w:left w:val="nil"/>
              <w:bottom w:val="single" w:sz="4" w:space="0" w:color="7F7F7F"/>
              <w:right w:val="nil"/>
            </w:tcBorders>
            <w:vAlign w:val="bottom"/>
          </w:tcPr>
          <w:p w14:paraId="64D091CF" w14:textId="77777777" w:rsidR="00CA6760" w:rsidRPr="00CA6760" w:rsidRDefault="00CA6760" w:rsidP="00EA1A58">
            <w:pPr>
              <w:pStyle w:val="Caption"/>
              <w:framePr w:hSpace="0" w:wrap="auto" w:vAnchor="margin" w:hAnchor="text" w:xAlign="left" w:yAlign="inline"/>
              <w:suppressOverlap w:val="0"/>
            </w:pPr>
            <w:bookmarkStart w:id="23" w:name="_Ref34311845"/>
            <w:r w:rsidRPr="00CA6760">
              <w:t xml:space="preserve">Table </w:t>
            </w:r>
            <w:r w:rsidRPr="00CA6760">
              <w:fldChar w:fldCharType="begin"/>
            </w:r>
            <w:r w:rsidRPr="00CA6760">
              <w:instrText xml:space="preserve"> SEQ Table \* ARABIC </w:instrText>
            </w:r>
            <w:r w:rsidRPr="00CA6760">
              <w:fldChar w:fldCharType="separate"/>
            </w:r>
            <w:r w:rsidRPr="00CA6760">
              <w:t>2</w:t>
            </w:r>
            <w:r w:rsidRPr="00CA6760">
              <w:fldChar w:fldCharType="end"/>
            </w:r>
            <w:bookmarkEnd w:id="23"/>
            <w:r w:rsidRPr="00CA6760">
              <w:t xml:space="preserve"> - Coding scheme for the citizen science raters</w:t>
            </w:r>
          </w:p>
        </w:tc>
      </w:tr>
      <w:tr w:rsidR="00CA6760" w14:paraId="4BABEE8D" w14:textId="77777777" w:rsidTr="00EA1A58">
        <w:trPr>
          <w:trHeight w:val="679"/>
        </w:trPr>
        <w:tc>
          <w:tcPr>
            <w:tcW w:w="1401" w:type="dxa"/>
            <w:tcBorders>
              <w:top w:val="single" w:sz="4" w:space="0" w:color="auto"/>
              <w:left w:val="single" w:sz="4" w:space="0" w:color="auto"/>
              <w:bottom w:val="single" w:sz="4" w:space="0" w:color="7F7F7F"/>
              <w:right w:val="nil"/>
            </w:tcBorders>
            <w:vAlign w:val="center"/>
            <w:hideMark/>
          </w:tcPr>
          <w:p w14:paraId="50BE9818" w14:textId="77777777" w:rsidR="00CA6760" w:rsidRDefault="00CA6760" w:rsidP="00EA1A58">
            <w:pPr>
              <w:jc w:val="center"/>
              <w:rPr>
                <w:caps/>
              </w:rPr>
            </w:pPr>
            <w:r>
              <w:t>Dimension</w:t>
            </w:r>
          </w:p>
        </w:tc>
        <w:tc>
          <w:tcPr>
            <w:tcW w:w="2210" w:type="dxa"/>
            <w:tcBorders>
              <w:top w:val="single" w:sz="4" w:space="0" w:color="auto"/>
              <w:left w:val="nil"/>
              <w:bottom w:val="single" w:sz="4" w:space="0" w:color="7F7F7F"/>
              <w:right w:val="nil"/>
            </w:tcBorders>
            <w:vAlign w:val="center"/>
            <w:hideMark/>
          </w:tcPr>
          <w:p w14:paraId="3ADDB8CB" w14:textId="77777777" w:rsidR="00CA6760" w:rsidRDefault="00CA6760" w:rsidP="00EA1A58">
            <w:pPr>
              <w:jc w:val="center"/>
              <w:rPr>
                <w:caps/>
              </w:rPr>
            </w:pPr>
            <w:r>
              <w:t>Valence</w:t>
            </w:r>
          </w:p>
        </w:tc>
        <w:tc>
          <w:tcPr>
            <w:tcW w:w="2126" w:type="dxa"/>
            <w:tcBorders>
              <w:top w:val="single" w:sz="4" w:space="0" w:color="auto"/>
              <w:left w:val="nil"/>
              <w:bottom w:val="single" w:sz="4" w:space="0" w:color="7F7F7F"/>
              <w:right w:val="nil"/>
            </w:tcBorders>
            <w:vAlign w:val="center"/>
            <w:hideMark/>
          </w:tcPr>
          <w:p w14:paraId="6707290C" w14:textId="77777777" w:rsidR="00CA6760" w:rsidRDefault="00CA6760" w:rsidP="00EA1A58">
            <w:pPr>
              <w:jc w:val="center"/>
              <w:rPr>
                <w:caps/>
              </w:rPr>
            </w:pPr>
            <w:r>
              <w:t>Intensity</w:t>
            </w:r>
          </w:p>
        </w:tc>
        <w:tc>
          <w:tcPr>
            <w:tcW w:w="2240" w:type="dxa"/>
            <w:tcBorders>
              <w:top w:val="single" w:sz="4" w:space="0" w:color="auto"/>
              <w:left w:val="nil"/>
              <w:bottom w:val="single" w:sz="4" w:space="0" w:color="7F7F7F"/>
              <w:right w:val="nil"/>
            </w:tcBorders>
            <w:vAlign w:val="center"/>
            <w:hideMark/>
          </w:tcPr>
          <w:p w14:paraId="18BEA161" w14:textId="77777777" w:rsidR="00CA6760" w:rsidRDefault="00CA6760" w:rsidP="00EA1A58">
            <w:pPr>
              <w:jc w:val="center"/>
              <w:rPr>
                <w:caps/>
              </w:rPr>
            </w:pPr>
            <w:r>
              <w:t>Controllability</w:t>
            </w:r>
          </w:p>
        </w:tc>
        <w:tc>
          <w:tcPr>
            <w:tcW w:w="1942" w:type="dxa"/>
            <w:tcBorders>
              <w:top w:val="single" w:sz="4" w:space="0" w:color="auto"/>
              <w:left w:val="nil"/>
              <w:bottom w:val="single" w:sz="4" w:space="0" w:color="7F7F7F"/>
              <w:right w:val="single" w:sz="4" w:space="0" w:color="auto"/>
            </w:tcBorders>
            <w:vAlign w:val="center"/>
            <w:hideMark/>
          </w:tcPr>
          <w:p w14:paraId="6441CEEB" w14:textId="77777777" w:rsidR="00CA6760" w:rsidRDefault="00CA6760" w:rsidP="00EA1A58">
            <w:pPr>
              <w:jc w:val="center"/>
              <w:rPr>
                <w:caps/>
              </w:rPr>
            </w:pPr>
            <w:r>
              <w:t>Utility</w:t>
            </w:r>
          </w:p>
        </w:tc>
      </w:tr>
      <w:tr w:rsidR="00CA6760" w14:paraId="34E537CE" w14:textId="77777777" w:rsidTr="00EA1A58">
        <w:trPr>
          <w:trHeight w:val="865"/>
        </w:trPr>
        <w:tc>
          <w:tcPr>
            <w:tcW w:w="1401" w:type="dxa"/>
            <w:tcBorders>
              <w:top w:val="single" w:sz="4" w:space="0" w:color="7F7F7F"/>
              <w:left w:val="single" w:sz="4" w:space="0" w:color="auto"/>
              <w:bottom w:val="single" w:sz="4" w:space="0" w:color="7F7F7F"/>
              <w:right w:val="nil"/>
            </w:tcBorders>
            <w:vAlign w:val="center"/>
            <w:hideMark/>
          </w:tcPr>
          <w:p w14:paraId="1DEB879E" w14:textId="77777777" w:rsidR="00CA6760" w:rsidRDefault="00CA6760" w:rsidP="00EA1A58">
            <w:pPr>
              <w:jc w:val="center"/>
              <w:rPr>
                <w:caps/>
              </w:rPr>
            </w:pPr>
            <w:r>
              <w:t>Danish scheme</w:t>
            </w:r>
          </w:p>
        </w:tc>
        <w:tc>
          <w:tcPr>
            <w:tcW w:w="2210" w:type="dxa"/>
            <w:tcBorders>
              <w:top w:val="single" w:sz="4" w:space="0" w:color="7F7F7F"/>
              <w:left w:val="nil"/>
              <w:bottom w:val="single" w:sz="4" w:space="0" w:color="7F7F7F"/>
              <w:right w:val="nil"/>
            </w:tcBorders>
            <w:vAlign w:val="center"/>
            <w:hideMark/>
          </w:tcPr>
          <w:p w14:paraId="6FBE7D8E" w14:textId="77777777" w:rsidR="00CA6760" w:rsidRPr="00400D41" w:rsidRDefault="00CA6760" w:rsidP="00EA1A58">
            <w:pPr>
              <w:jc w:val="center"/>
              <w:rPr>
                <w:lang w:val="da-DK"/>
              </w:rPr>
            </w:pPr>
            <w:r w:rsidRPr="00400D41">
              <w:rPr>
                <w:lang w:val="da-DK"/>
              </w:rPr>
              <w:t>Meget negativ følelse</w:t>
            </w:r>
          </w:p>
          <w:p w14:paraId="79E3A386" w14:textId="77777777" w:rsidR="00CA6760" w:rsidRPr="00400D41" w:rsidRDefault="00CA6760" w:rsidP="00EA1A58">
            <w:pPr>
              <w:jc w:val="center"/>
              <w:rPr>
                <w:lang w:val="da-DK"/>
              </w:rPr>
            </w:pPr>
            <w:r w:rsidRPr="00400D41">
              <w:rPr>
                <w:lang w:val="da-DK"/>
              </w:rPr>
              <w:t>Meget positiv følelse</w:t>
            </w:r>
          </w:p>
        </w:tc>
        <w:tc>
          <w:tcPr>
            <w:tcW w:w="2126" w:type="dxa"/>
            <w:tcBorders>
              <w:top w:val="single" w:sz="4" w:space="0" w:color="7F7F7F"/>
              <w:left w:val="nil"/>
              <w:bottom w:val="single" w:sz="4" w:space="0" w:color="7F7F7F"/>
              <w:right w:val="nil"/>
            </w:tcBorders>
            <w:vAlign w:val="center"/>
            <w:hideMark/>
          </w:tcPr>
          <w:p w14:paraId="2D053E19" w14:textId="77777777" w:rsidR="00CA6760" w:rsidRDefault="00CA6760" w:rsidP="00EA1A58">
            <w:pPr>
              <w:jc w:val="center"/>
            </w:pPr>
            <w:proofErr w:type="spellStart"/>
            <w:r>
              <w:t>Meget</w:t>
            </w:r>
            <w:proofErr w:type="spellEnd"/>
            <w:r>
              <w:t xml:space="preserve"> </w:t>
            </w:r>
            <w:proofErr w:type="spellStart"/>
            <w:r>
              <w:t>beroligende</w:t>
            </w:r>
            <w:proofErr w:type="spellEnd"/>
          </w:p>
          <w:p w14:paraId="3D2C06A5" w14:textId="77777777" w:rsidR="00CA6760" w:rsidRDefault="00CA6760" w:rsidP="00EA1A58">
            <w:pPr>
              <w:jc w:val="center"/>
            </w:pPr>
            <w:proofErr w:type="spellStart"/>
            <w:r>
              <w:t>Meget</w:t>
            </w:r>
            <w:proofErr w:type="spellEnd"/>
            <w:r>
              <w:t xml:space="preserve"> </w:t>
            </w:r>
            <w:proofErr w:type="spellStart"/>
            <w:r>
              <w:t>ophidsende</w:t>
            </w:r>
            <w:proofErr w:type="spellEnd"/>
          </w:p>
        </w:tc>
        <w:tc>
          <w:tcPr>
            <w:tcW w:w="2240" w:type="dxa"/>
            <w:tcBorders>
              <w:top w:val="single" w:sz="4" w:space="0" w:color="7F7F7F"/>
              <w:left w:val="nil"/>
              <w:bottom w:val="single" w:sz="4" w:space="0" w:color="7F7F7F"/>
              <w:right w:val="nil"/>
            </w:tcBorders>
            <w:vAlign w:val="center"/>
            <w:hideMark/>
          </w:tcPr>
          <w:p w14:paraId="5D07BF4E" w14:textId="77777777" w:rsidR="00CA6760" w:rsidRDefault="00CA6760" w:rsidP="00EA1A58">
            <w:pPr>
              <w:jc w:val="center"/>
            </w:pPr>
            <w:proofErr w:type="spellStart"/>
            <w:r>
              <w:t>Meget</w:t>
            </w:r>
            <w:proofErr w:type="spellEnd"/>
            <w:r>
              <w:t xml:space="preserve"> </w:t>
            </w:r>
            <w:proofErr w:type="spellStart"/>
            <w:r>
              <w:t>ukontrollabelt</w:t>
            </w:r>
            <w:proofErr w:type="spellEnd"/>
          </w:p>
          <w:p w14:paraId="0D430B99" w14:textId="77777777" w:rsidR="00CA6760" w:rsidRDefault="00CA6760" w:rsidP="00EA1A58">
            <w:pPr>
              <w:jc w:val="center"/>
            </w:pPr>
            <w:proofErr w:type="spellStart"/>
            <w:r>
              <w:t>Meget</w:t>
            </w:r>
            <w:proofErr w:type="spellEnd"/>
            <w:r>
              <w:t xml:space="preserve"> </w:t>
            </w:r>
            <w:proofErr w:type="spellStart"/>
            <w:r>
              <w:t>kontrollabelt</w:t>
            </w:r>
            <w:proofErr w:type="spellEnd"/>
          </w:p>
        </w:tc>
        <w:tc>
          <w:tcPr>
            <w:tcW w:w="1942" w:type="dxa"/>
            <w:tcBorders>
              <w:top w:val="single" w:sz="4" w:space="0" w:color="7F7F7F"/>
              <w:left w:val="nil"/>
              <w:bottom w:val="single" w:sz="4" w:space="0" w:color="7F7F7F"/>
              <w:right w:val="single" w:sz="4" w:space="0" w:color="auto"/>
            </w:tcBorders>
            <w:vAlign w:val="center"/>
            <w:hideMark/>
          </w:tcPr>
          <w:p w14:paraId="6020B483" w14:textId="77777777" w:rsidR="00CA6760" w:rsidRDefault="00CA6760" w:rsidP="00EA1A58">
            <w:pPr>
              <w:jc w:val="center"/>
            </w:pPr>
            <w:proofErr w:type="spellStart"/>
            <w:r>
              <w:t>Meget</w:t>
            </w:r>
            <w:proofErr w:type="spellEnd"/>
            <w:r>
              <w:t xml:space="preserve"> </w:t>
            </w:r>
            <w:proofErr w:type="spellStart"/>
            <w:r>
              <w:t>skadeligt</w:t>
            </w:r>
            <w:proofErr w:type="spellEnd"/>
          </w:p>
          <w:p w14:paraId="61B9EDD0" w14:textId="77777777" w:rsidR="00CA6760" w:rsidRDefault="00CA6760" w:rsidP="00EA1A58">
            <w:pPr>
              <w:jc w:val="center"/>
            </w:pPr>
            <w:proofErr w:type="spellStart"/>
            <w:r>
              <w:t>Meget</w:t>
            </w:r>
            <w:proofErr w:type="spellEnd"/>
            <w:r>
              <w:t xml:space="preserve"> </w:t>
            </w:r>
            <w:proofErr w:type="spellStart"/>
            <w:r>
              <w:t>gavnligt</w:t>
            </w:r>
            <w:proofErr w:type="spellEnd"/>
          </w:p>
        </w:tc>
      </w:tr>
      <w:tr w:rsidR="00CA6760" w14:paraId="28431C68" w14:textId="77777777" w:rsidTr="00EA1A58">
        <w:trPr>
          <w:trHeight w:val="846"/>
        </w:trPr>
        <w:tc>
          <w:tcPr>
            <w:tcW w:w="1401" w:type="dxa"/>
            <w:tcBorders>
              <w:top w:val="single" w:sz="4" w:space="0" w:color="7F7F7F"/>
              <w:left w:val="single" w:sz="4" w:space="0" w:color="auto"/>
              <w:bottom w:val="single" w:sz="4" w:space="0" w:color="7F7F7F"/>
              <w:right w:val="nil"/>
            </w:tcBorders>
            <w:vAlign w:val="center"/>
            <w:hideMark/>
          </w:tcPr>
          <w:p w14:paraId="589A9B3F" w14:textId="77777777" w:rsidR="00CA6760" w:rsidRDefault="00CA6760" w:rsidP="00EA1A58">
            <w:pPr>
              <w:jc w:val="center"/>
              <w:rPr>
                <w:caps/>
              </w:rPr>
            </w:pPr>
            <w:r>
              <w:t>Translation</w:t>
            </w:r>
          </w:p>
        </w:tc>
        <w:tc>
          <w:tcPr>
            <w:tcW w:w="2210" w:type="dxa"/>
            <w:tcBorders>
              <w:top w:val="single" w:sz="4" w:space="0" w:color="7F7F7F"/>
              <w:left w:val="nil"/>
              <w:bottom w:val="single" w:sz="4" w:space="0" w:color="7F7F7F"/>
              <w:right w:val="nil"/>
            </w:tcBorders>
            <w:vAlign w:val="center"/>
            <w:hideMark/>
          </w:tcPr>
          <w:p w14:paraId="3E42AFAE" w14:textId="77777777" w:rsidR="00CA6760" w:rsidRDefault="00CA6760" w:rsidP="00EA1A58">
            <w:pPr>
              <w:jc w:val="center"/>
            </w:pPr>
            <w:r>
              <w:t>Very negative feeling</w:t>
            </w:r>
          </w:p>
          <w:p w14:paraId="1F5A805A" w14:textId="77777777" w:rsidR="00CA6760" w:rsidRDefault="00CA6760" w:rsidP="00EA1A58">
            <w:pPr>
              <w:jc w:val="center"/>
            </w:pPr>
            <w:r>
              <w:t>Very positive feeling</w:t>
            </w:r>
          </w:p>
        </w:tc>
        <w:tc>
          <w:tcPr>
            <w:tcW w:w="2126" w:type="dxa"/>
            <w:tcBorders>
              <w:top w:val="single" w:sz="4" w:space="0" w:color="7F7F7F"/>
              <w:left w:val="nil"/>
              <w:bottom w:val="single" w:sz="4" w:space="0" w:color="7F7F7F"/>
              <w:right w:val="nil"/>
            </w:tcBorders>
            <w:vAlign w:val="center"/>
            <w:hideMark/>
          </w:tcPr>
          <w:p w14:paraId="6DFAC3E0" w14:textId="77777777" w:rsidR="00CA6760" w:rsidRDefault="00CA6760" w:rsidP="00EA1A58">
            <w:pPr>
              <w:jc w:val="center"/>
            </w:pPr>
            <w:r>
              <w:t>Very calming</w:t>
            </w:r>
          </w:p>
          <w:p w14:paraId="483957A5" w14:textId="77777777" w:rsidR="00CA6760" w:rsidRDefault="00CA6760" w:rsidP="00EA1A58">
            <w:pPr>
              <w:jc w:val="center"/>
            </w:pPr>
            <w:r>
              <w:t>Very arousing</w:t>
            </w:r>
          </w:p>
        </w:tc>
        <w:tc>
          <w:tcPr>
            <w:tcW w:w="2240" w:type="dxa"/>
            <w:tcBorders>
              <w:top w:val="single" w:sz="4" w:space="0" w:color="7F7F7F"/>
              <w:left w:val="nil"/>
              <w:bottom w:val="single" w:sz="4" w:space="0" w:color="7F7F7F"/>
              <w:right w:val="nil"/>
            </w:tcBorders>
            <w:vAlign w:val="center"/>
            <w:hideMark/>
          </w:tcPr>
          <w:p w14:paraId="5AE424BD" w14:textId="77777777" w:rsidR="00CA6760" w:rsidRDefault="00CA6760" w:rsidP="00EA1A58">
            <w:pPr>
              <w:jc w:val="center"/>
            </w:pPr>
            <w:r>
              <w:t>Very uncontrollable</w:t>
            </w:r>
          </w:p>
          <w:p w14:paraId="7D6251A8" w14:textId="77777777" w:rsidR="00CA6760" w:rsidRDefault="00CA6760" w:rsidP="00EA1A58">
            <w:pPr>
              <w:jc w:val="center"/>
            </w:pPr>
            <w:r>
              <w:t>Very controllable</w:t>
            </w:r>
          </w:p>
        </w:tc>
        <w:tc>
          <w:tcPr>
            <w:tcW w:w="1942" w:type="dxa"/>
            <w:tcBorders>
              <w:top w:val="single" w:sz="4" w:space="0" w:color="7F7F7F"/>
              <w:left w:val="nil"/>
              <w:bottom w:val="single" w:sz="4" w:space="0" w:color="7F7F7F"/>
              <w:right w:val="single" w:sz="4" w:space="0" w:color="auto"/>
            </w:tcBorders>
            <w:vAlign w:val="center"/>
            <w:hideMark/>
          </w:tcPr>
          <w:p w14:paraId="3FE3828E" w14:textId="77777777" w:rsidR="00CA6760" w:rsidRDefault="00CA6760" w:rsidP="00EA1A58">
            <w:pPr>
              <w:jc w:val="center"/>
            </w:pPr>
            <w:r>
              <w:t>Very harmful</w:t>
            </w:r>
          </w:p>
          <w:p w14:paraId="16146A6A" w14:textId="77777777" w:rsidR="00CA6760" w:rsidRDefault="00CA6760" w:rsidP="00EA1A58">
            <w:pPr>
              <w:jc w:val="center"/>
            </w:pPr>
            <w:r>
              <w:t>Very beneficial</w:t>
            </w:r>
          </w:p>
        </w:tc>
      </w:tr>
    </w:tbl>
    <w:p w14:paraId="3DEF3C7E" w14:textId="576EE90D" w:rsidR="00A57EA1" w:rsidRPr="00A57EA1" w:rsidRDefault="00F209C3" w:rsidP="300A9FC4">
      <w:pPr>
        <w:rPr>
          <w:rFonts w:eastAsia="Times New Roman"/>
          <w:lang w:val="en-US"/>
        </w:rPr>
      </w:pPr>
      <w:r>
        <w:rPr>
          <w:rFonts w:eastAsia="Times New Roman"/>
          <w:lang w:val="en-US"/>
        </w:rPr>
        <w:t>A</w:t>
      </w:r>
      <w:r w:rsidR="7E5AF15B" w:rsidRPr="300A9FC4">
        <w:rPr>
          <w:rFonts w:eastAsia="Times New Roman"/>
          <w:lang w:val="en-US"/>
        </w:rPr>
        <w:t>dding</w:t>
      </w:r>
      <w:r w:rsidR="031BD0FC" w:rsidRPr="300A9FC4">
        <w:rPr>
          <w:rFonts w:eastAsia="Times New Roman"/>
          <w:lang w:val="en-US"/>
        </w:rPr>
        <w:t xml:space="preserve"> i</w:t>
      </w:r>
      <w:r w:rsidR="7EF4FF02" w:rsidRPr="300A9FC4">
        <w:rPr>
          <w:rFonts w:eastAsia="Times New Roman"/>
          <w:lang w:val="en-US"/>
        </w:rPr>
        <w:t xml:space="preserve">ntensity </w:t>
      </w:r>
      <w:r w:rsidR="031BD0FC" w:rsidRPr="300A9FC4">
        <w:rPr>
          <w:rFonts w:eastAsia="Times New Roman"/>
          <w:lang w:val="en-US"/>
        </w:rPr>
        <w:t xml:space="preserve">modulation </w:t>
      </w:r>
      <w:r w:rsidR="18483422" w:rsidRPr="300A9FC4">
        <w:rPr>
          <w:rFonts w:eastAsia="Times New Roman"/>
          <w:lang w:val="en-US"/>
        </w:rPr>
        <w:t>if an exclamation mark is detected in a sentence</w:t>
      </w:r>
      <w:r w:rsidR="00F43CAF">
        <w:rPr>
          <w:rFonts w:eastAsia="Times New Roman"/>
          <w:lang w:val="en-US"/>
        </w:rPr>
        <w:t xml:space="preserve">. </w:t>
      </w:r>
      <w:r w:rsidR="00F43CAF">
        <w:t>For each exclamation mark (EM) detected in a sentence, the sentiment of the sentence is multiplied by 1.291 for the first, 1.</w:t>
      </w:r>
      <w:r w:rsidR="00F43CAF" w:rsidRPr="00E9175C">
        <w:t>215</w:t>
      </w:r>
      <w:r w:rsidR="00F43CAF">
        <w:t xml:space="preserve"> for the second, and 1.208 for the third. If more than three EMs are detected, the additional EMs are ignored, and the count of EMs is set to 3. The</w:t>
      </w:r>
      <w:r w:rsidR="00975DC7">
        <w:t>se</w:t>
      </w:r>
      <w:r w:rsidR="00F43CAF">
        <w:t xml:space="preserve"> values are the same used in VADER </w:t>
      </w:r>
      <w:r w:rsidR="00F43CAF">
        <w:fldChar w:fldCharType="begin"/>
      </w:r>
      <w:r w:rsidR="00F43CAF">
        <w:instrText xml:space="preserve"> ADDIN ZOTERO_ITEM CSL_CITATION {"citationID":"iZcgSGxJ","properties":{"formattedCitation":"(Hutto,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43CAF">
        <w:fldChar w:fldCharType="separate"/>
      </w:r>
      <w:r w:rsidR="00F43CAF">
        <w:rPr>
          <w:noProof/>
        </w:rPr>
        <w:t>(Hutto, 2014/2019)</w:t>
      </w:r>
      <w:r w:rsidR="00F43CAF">
        <w:fldChar w:fldCharType="end"/>
      </w:r>
      <w:r w:rsidR="064C8FF0" w:rsidRPr="300A9FC4">
        <w:rPr>
          <w:rFonts w:eastAsia="Times New Roman"/>
          <w:lang w:val="en-US"/>
        </w:rPr>
        <w:t>:</w:t>
      </w:r>
      <w:r w:rsidR="18483422" w:rsidRPr="300A9FC4">
        <w:rPr>
          <w:rFonts w:eastAsia="Times New Roman"/>
          <w:lang w:val="en-US"/>
        </w:rPr>
        <w:t xml:space="preserve"> </w:t>
      </w:r>
    </w:p>
    <w:p w14:paraId="01F186AC" w14:textId="02442A70" w:rsidR="00210DEA" w:rsidRPr="00400D41" w:rsidRDefault="7B4883FA" w:rsidP="300A9FC4">
      <w:pPr>
        <w:ind w:firstLine="720"/>
        <w:rPr>
          <w:rFonts w:eastAsia="Times New Roman"/>
        </w:rPr>
      </w:pPr>
      <w:r w:rsidRPr="00054A89">
        <w:rPr>
          <w:rFonts w:eastAsia="Times New Roman"/>
        </w:rPr>
        <w:t>“</w:t>
      </w:r>
      <w:r w:rsidR="5742C210" w:rsidRPr="00054A89">
        <w:rPr>
          <w:rFonts w:eastAsia="Times New Roman"/>
        </w:rPr>
        <w:t xml:space="preserve">Det </w:t>
      </w:r>
      <w:proofErr w:type="spellStart"/>
      <w:r w:rsidR="00E325E6" w:rsidRPr="00054A89">
        <w:rPr>
          <w:rFonts w:eastAsia="Times New Roman"/>
        </w:rPr>
        <w:t>er</w:t>
      </w:r>
      <w:proofErr w:type="spellEnd"/>
      <w:r w:rsidR="5742C210" w:rsidRPr="00054A89">
        <w:rPr>
          <w:rFonts w:eastAsia="Times New Roman"/>
        </w:rPr>
        <w:t xml:space="preserve"> </w:t>
      </w:r>
      <w:proofErr w:type="spellStart"/>
      <w:r w:rsidR="5742C210" w:rsidRPr="00054A89">
        <w:rPr>
          <w:rFonts w:eastAsia="Times New Roman"/>
        </w:rPr>
        <w:t>så</w:t>
      </w:r>
      <w:proofErr w:type="spellEnd"/>
      <w:r w:rsidR="5742C210" w:rsidRPr="00054A89">
        <w:rPr>
          <w:rFonts w:eastAsia="Times New Roman"/>
        </w:rPr>
        <w:t xml:space="preserve"> </w:t>
      </w:r>
      <w:proofErr w:type="spellStart"/>
      <w:r w:rsidR="00E325E6" w:rsidRPr="00054A89">
        <w:rPr>
          <w:rFonts w:eastAsia="Times New Roman"/>
        </w:rPr>
        <w:t>sejt</w:t>
      </w:r>
      <w:proofErr w:type="spellEnd"/>
      <w:r w:rsidR="00336E39" w:rsidRPr="00054A89">
        <w:rPr>
          <w:rFonts w:eastAsia="Times New Roman"/>
        </w:rPr>
        <w:t xml:space="preserve"> </w:t>
      </w:r>
      <w:r w:rsidR="00336E39" w:rsidRPr="00054A89">
        <w:rPr>
          <w:rFonts w:eastAsia="Times New Roman"/>
          <w:color w:val="201F1E"/>
        </w:rPr>
        <w:t>(</w:t>
      </w:r>
      <w:r w:rsidR="00E73B21" w:rsidRPr="00054A89">
        <w:rPr>
          <w:rFonts w:eastAsia="Times New Roman"/>
          <w:color w:val="201F1E"/>
        </w:rPr>
        <w:t>+</w:t>
      </w:r>
      <w:r w:rsidR="008F219C" w:rsidRPr="00054A89">
        <w:rPr>
          <w:rFonts w:eastAsia="Times New Roman"/>
          <w:color w:val="201F1E"/>
        </w:rPr>
        <w:t>3</w:t>
      </w:r>
      <w:r w:rsidR="00336E39" w:rsidRPr="00054A89">
        <w:rPr>
          <w:rFonts w:eastAsia="Times New Roman"/>
        </w:rPr>
        <w:t>.6</w:t>
      </w:r>
      <w:r w:rsidR="00336E39" w:rsidRPr="00054A89">
        <w:rPr>
          <w:rFonts w:eastAsia="Times New Roman"/>
          <w:color w:val="201F1E"/>
        </w:rPr>
        <w:t>)</w:t>
      </w:r>
      <w:r w:rsidR="5742C210" w:rsidRPr="00054A89">
        <w:rPr>
          <w:rFonts w:eastAsia="Times New Roman"/>
          <w:b/>
          <w:color w:val="201F1E"/>
        </w:rPr>
        <w:t>!</w:t>
      </w:r>
      <w:r w:rsidR="00336E39" w:rsidRPr="00054A89">
        <w:rPr>
          <w:rFonts w:eastAsia="Times New Roman"/>
          <w:b/>
        </w:rPr>
        <w:t xml:space="preserve"> </w:t>
      </w:r>
      <w:r w:rsidR="00336E39" w:rsidRPr="300A9FC4">
        <w:rPr>
          <w:rFonts w:eastAsia="Times New Roman"/>
          <w:lang w:val="en-US"/>
        </w:rPr>
        <w:t xml:space="preserve">(← X </w:t>
      </w:r>
      <w:r w:rsidR="00043754" w:rsidRPr="300A9FC4">
        <w:rPr>
          <w:rFonts w:eastAsia="Times New Roman"/>
        </w:rPr>
        <w:t>1.291</w:t>
      </w:r>
      <w:r w:rsidR="00336E39" w:rsidRPr="300A9FC4">
        <w:rPr>
          <w:rFonts w:eastAsia="Times New Roman"/>
          <w:lang w:val="en-US"/>
        </w:rPr>
        <w:t>)</w:t>
      </w:r>
      <w:r w:rsidR="00C04896" w:rsidRPr="00400D41">
        <w:rPr>
          <w:rFonts w:eastAsia="Times New Roman"/>
        </w:rPr>
        <w:t>”</w:t>
      </w:r>
    </w:p>
    <w:p w14:paraId="7922892C" w14:textId="2328E5DE" w:rsidR="00A57EA1" w:rsidRPr="00A57EA1" w:rsidRDefault="672F321A" w:rsidP="300A9FC4">
      <w:pPr>
        <w:ind w:firstLine="720"/>
        <w:rPr>
          <w:rFonts w:eastAsia="Times New Roman"/>
          <w:lang w:val="en-US"/>
        </w:rPr>
      </w:pPr>
      <w:r w:rsidRPr="300A9FC4">
        <w:rPr>
          <w:rFonts w:eastAsia="Times New Roman"/>
          <w:color w:val="201F1E"/>
          <w:lang w:val="en-US"/>
        </w:rPr>
        <w:t>“</w:t>
      </w:r>
      <w:r w:rsidR="5742C210" w:rsidRPr="300A9FC4">
        <w:rPr>
          <w:rFonts w:eastAsia="Times New Roman"/>
          <w:color w:val="201F1E"/>
          <w:lang w:val="en-US"/>
        </w:rPr>
        <w:t>It</w:t>
      </w:r>
      <w:r w:rsidR="000B55B5" w:rsidRPr="300A9FC4">
        <w:rPr>
          <w:rFonts w:eastAsia="Times New Roman"/>
          <w:color w:val="201F1E"/>
          <w:lang w:val="en-US"/>
        </w:rPr>
        <w:t xml:space="preserve"> is so</w:t>
      </w:r>
      <w:r w:rsidR="5742C210" w:rsidRPr="300A9FC4">
        <w:rPr>
          <w:rFonts w:eastAsia="Times New Roman"/>
          <w:color w:val="201F1E"/>
          <w:lang w:val="en-US"/>
        </w:rPr>
        <w:t xml:space="preserve"> </w:t>
      </w:r>
      <w:r w:rsidR="000B55B5" w:rsidRPr="300A9FC4">
        <w:rPr>
          <w:rFonts w:eastAsia="Times New Roman"/>
          <w:color w:val="201F1E"/>
          <w:lang w:val="en-US"/>
        </w:rPr>
        <w:t>cool</w:t>
      </w:r>
      <w:r w:rsidR="00E73B21" w:rsidRPr="300A9FC4">
        <w:rPr>
          <w:rFonts w:eastAsia="Times New Roman"/>
          <w:color w:val="201F1E"/>
          <w:lang w:val="en-US"/>
        </w:rPr>
        <w:t xml:space="preserve"> </w:t>
      </w:r>
      <w:r w:rsidR="00E73B21" w:rsidRPr="00400D41">
        <w:rPr>
          <w:rFonts w:eastAsia="Times New Roman"/>
          <w:color w:val="201F1E"/>
        </w:rPr>
        <w:t>(+3.6)</w:t>
      </w:r>
      <w:r w:rsidR="5742C210" w:rsidRPr="300A9FC4">
        <w:rPr>
          <w:rFonts w:eastAsia="Times New Roman"/>
          <w:b/>
          <w:bCs/>
          <w:color w:val="201F1E"/>
          <w:lang w:val="en-US"/>
        </w:rPr>
        <w:t>!</w:t>
      </w:r>
      <w:r w:rsidR="00E73B21" w:rsidRPr="300A9FC4">
        <w:rPr>
          <w:rFonts w:eastAsia="Times New Roman"/>
          <w:color w:val="201F1E"/>
          <w:lang w:val="en-US"/>
        </w:rPr>
        <w:t xml:space="preserve"> (← X </w:t>
      </w:r>
      <w:r w:rsidR="00E73B21" w:rsidRPr="300A9FC4">
        <w:rPr>
          <w:rFonts w:eastAsia="Times New Roman"/>
        </w:rPr>
        <w:t>1.291</w:t>
      </w:r>
      <w:r w:rsidR="00E73B21" w:rsidRPr="300A9FC4">
        <w:rPr>
          <w:rFonts w:eastAsia="Times New Roman"/>
          <w:color w:val="201F1E"/>
          <w:lang w:val="en-US"/>
        </w:rPr>
        <w:t>)</w:t>
      </w:r>
      <w:r w:rsidR="00C04896" w:rsidRPr="300A9FC4">
        <w:rPr>
          <w:rFonts w:eastAsia="Times New Roman"/>
          <w:color w:val="201F1E"/>
          <w:lang w:val="en-US"/>
        </w:rPr>
        <w:t>”</w:t>
      </w:r>
    </w:p>
    <w:p w14:paraId="4F686307" w14:textId="00B9406D" w:rsidR="00A57EA1" w:rsidRPr="000B55B5" w:rsidRDefault="00F209C3" w:rsidP="300A9FC4">
      <w:pPr>
        <w:rPr>
          <w:rFonts w:eastAsia="Times New Roman"/>
          <w:color w:val="201F1E"/>
          <w:lang w:val="en-US"/>
        </w:rPr>
      </w:pPr>
      <w:r>
        <w:rPr>
          <w:rFonts w:eastAsia="Times New Roman"/>
          <w:color w:val="201F1E"/>
          <w:lang w:val="en-US"/>
        </w:rPr>
        <w:t>A</w:t>
      </w:r>
      <w:r w:rsidR="46DE190B" w:rsidRPr="300A9FC4">
        <w:rPr>
          <w:rFonts w:eastAsia="Times New Roman"/>
          <w:color w:val="201F1E"/>
          <w:lang w:val="en-US"/>
        </w:rPr>
        <w:t>dding</w:t>
      </w:r>
      <w:r w:rsidR="18483422" w:rsidRPr="300A9FC4">
        <w:rPr>
          <w:rFonts w:eastAsia="Times New Roman"/>
          <w:color w:val="201F1E"/>
          <w:lang w:val="en-US"/>
        </w:rPr>
        <w:t xml:space="preserve"> uppercase intensity modification</w:t>
      </w:r>
      <w:r w:rsidR="00F43CAF">
        <w:rPr>
          <w:rFonts w:eastAsia="Times New Roman"/>
          <w:color w:val="201F1E"/>
          <w:lang w:val="en-US"/>
        </w:rPr>
        <w:t xml:space="preserve">. </w:t>
      </w:r>
      <w:r w:rsidR="00F43CAF">
        <w:t>If a word is written in all capital letters, the sentiment of that word is multiplied by 1.733</w:t>
      </w:r>
      <w:r w:rsidR="00975DC7">
        <w:t>. This values is the same used in VADER</w:t>
      </w:r>
      <w:r w:rsidR="00F43CAF">
        <w:t xml:space="preserve"> </w:t>
      </w:r>
      <w:r w:rsidR="00F43CAF">
        <w:fldChar w:fldCharType="begin"/>
      </w:r>
      <w:r w:rsidR="00F43CAF">
        <w:instrText xml:space="preserve"> ADDIN ZOTERO_ITEM CSL_CITATION {"citationID":"g3vw2OED","properties":{"formattedCitation":"(Hutto,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43CAF">
        <w:fldChar w:fldCharType="separate"/>
      </w:r>
      <w:r w:rsidR="00F43CAF">
        <w:rPr>
          <w:noProof/>
        </w:rPr>
        <w:t>(Hutto, 2014/2019)</w:t>
      </w:r>
      <w:r w:rsidR="00F43CAF">
        <w:fldChar w:fldCharType="end"/>
      </w:r>
      <w:r w:rsidR="4EE2D92F" w:rsidRPr="300A9FC4">
        <w:rPr>
          <w:rFonts w:eastAsia="Times New Roman"/>
          <w:color w:val="201F1E"/>
          <w:lang w:val="en-US"/>
        </w:rPr>
        <w:t>:</w:t>
      </w:r>
    </w:p>
    <w:p w14:paraId="5F193EBE" w14:textId="7DBA35E5" w:rsidR="007825C6" w:rsidRPr="00A26BEF" w:rsidRDefault="00EF7135" w:rsidP="002B307A">
      <w:pPr>
        <w:ind w:left="720"/>
        <w:rPr>
          <w:rFonts w:eastAsia="Times New Roman"/>
          <w:b/>
          <w:bCs/>
        </w:rPr>
      </w:pPr>
      <w:r w:rsidRPr="00054A89">
        <w:rPr>
          <w:rFonts w:eastAsia="Times New Roman"/>
        </w:rPr>
        <w:t>“</w:t>
      </w:r>
      <w:r w:rsidR="7DA33604" w:rsidRPr="00054A89">
        <w:rPr>
          <w:rFonts w:eastAsia="Times New Roman"/>
        </w:rPr>
        <w:t xml:space="preserve">DET </w:t>
      </w:r>
      <w:r w:rsidR="000B55B5" w:rsidRPr="00054A89">
        <w:rPr>
          <w:rFonts w:eastAsia="Times New Roman"/>
          <w:color w:val="201F1E"/>
        </w:rPr>
        <w:t>ER</w:t>
      </w:r>
      <w:r w:rsidR="7DA33604" w:rsidRPr="00054A89">
        <w:rPr>
          <w:rFonts w:eastAsia="Times New Roman"/>
        </w:rPr>
        <w:t xml:space="preserve"> SÅ </w:t>
      </w:r>
      <w:r w:rsidR="000B55B5" w:rsidRPr="00054A89">
        <w:rPr>
          <w:rFonts w:eastAsia="Times New Roman"/>
          <w:color w:val="201F1E"/>
        </w:rPr>
        <w:t>SEJT</w:t>
      </w:r>
      <w:r w:rsidRPr="00054A89">
        <w:rPr>
          <w:rFonts w:eastAsia="Times New Roman"/>
          <w:color w:val="201F1E"/>
        </w:rPr>
        <w:t xml:space="preserve"> (+3.6)</w:t>
      </w:r>
      <w:r w:rsidR="7DA33604" w:rsidRPr="00054A89">
        <w:rPr>
          <w:rFonts w:eastAsia="Times New Roman"/>
        </w:rPr>
        <w:t>.</w:t>
      </w:r>
      <w:r w:rsidRPr="00054A89">
        <w:rPr>
          <w:rFonts w:eastAsia="Times New Roman"/>
        </w:rPr>
        <w:t xml:space="preserve"> </w:t>
      </w:r>
      <w:r w:rsidR="0033703F" w:rsidRPr="300A9FC4">
        <w:rPr>
          <w:rFonts w:eastAsia="Times New Roman"/>
          <w:lang w:val="en-US"/>
        </w:rPr>
        <w:t xml:space="preserve">(← X </w:t>
      </w:r>
      <w:r w:rsidR="0033703F" w:rsidRPr="300A9FC4">
        <w:rPr>
          <w:rFonts w:eastAsia="Times New Roman"/>
        </w:rPr>
        <w:t>1.733)</w:t>
      </w:r>
      <w:r w:rsidRPr="300A9FC4">
        <w:rPr>
          <w:rFonts w:eastAsia="Times New Roman"/>
        </w:rPr>
        <w:t>”</w:t>
      </w:r>
    </w:p>
    <w:p w14:paraId="67511DBE" w14:textId="045865AB" w:rsidR="006F0C49" w:rsidRPr="00842B48" w:rsidRDefault="00EF7135" w:rsidP="300A9FC4">
      <w:pPr>
        <w:ind w:firstLine="720"/>
        <w:rPr>
          <w:rFonts w:eastAsia="Times New Roman"/>
          <w:b/>
          <w:bCs/>
        </w:rPr>
      </w:pPr>
      <w:r w:rsidRPr="300A9FC4">
        <w:rPr>
          <w:rFonts w:eastAsia="Times New Roman"/>
          <w:color w:val="201F1E"/>
          <w:lang w:val="en-US"/>
        </w:rPr>
        <w:t>“</w:t>
      </w:r>
      <w:r w:rsidR="764F8C74" w:rsidRPr="300A9FC4">
        <w:rPr>
          <w:rFonts w:eastAsia="Times New Roman"/>
          <w:color w:val="201F1E"/>
          <w:lang w:val="en-US"/>
        </w:rPr>
        <w:t>IT</w:t>
      </w:r>
      <w:r w:rsidR="000B55B5" w:rsidRPr="300A9FC4">
        <w:rPr>
          <w:rFonts w:eastAsia="Times New Roman"/>
          <w:color w:val="201F1E"/>
          <w:lang w:val="en-US"/>
        </w:rPr>
        <w:t xml:space="preserve"> IS SO</w:t>
      </w:r>
      <w:r w:rsidR="764F8C74" w:rsidRPr="300A9FC4">
        <w:rPr>
          <w:rFonts w:eastAsia="Times New Roman"/>
          <w:color w:val="201F1E"/>
          <w:lang w:val="en-US"/>
        </w:rPr>
        <w:t xml:space="preserve"> </w:t>
      </w:r>
      <w:r w:rsidR="000B55B5" w:rsidRPr="300A9FC4">
        <w:rPr>
          <w:rFonts w:eastAsia="Times New Roman"/>
          <w:color w:val="201F1E"/>
          <w:lang w:val="en-US"/>
        </w:rPr>
        <w:t>COOL</w:t>
      </w:r>
      <w:r w:rsidR="00E74FE0" w:rsidRPr="300A9FC4">
        <w:rPr>
          <w:rFonts w:eastAsia="Times New Roman"/>
          <w:color w:val="201F1E"/>
          <w:lang w:val="en-US"/>
        </w:rPr>
        <w:t xml:space="preserve"> </w:t>
      </w:r>
      <w:r w:rsidR="00AC59F9" w:rsidRPr="300A9FC4">
        <w:rPr>
          <w:rFonts w:eastAsia="Times New Roman"/>
          <w:color w:val="201F1E"/>
        </w:rPr>
        <w:t>(+3.6)</w:t>
      </w:r>
      <w:r w:rsidR="00AC59F9" w:rsidRPr="300A9FC4">
        <w:rPr>
          <w:rFonts w:eastAsia="Times New Roman"/>
        </w:rPr>
        <w:t xml:space="preserve">. </w:t>
      </w:r>
      <w:r w:rsidR="00AC59F9" w:rsidRPr="300A9FC4">
        <w:rPr>
          <w:rFonts w:eastAsia="Times New Roman"/>
          <w:lang w:val="en-US"/>
        </w:rPr>
        <w:t xml:space="preserve">(← X </w:t>
      </w:r>
      <w:r w:rsidR="00AC59F9" w:rsidRPr="300A9FC4">
        <w:rPr>
          <w:rFonts w:eastAsia="Times New Roman"/>
        </w:rPr>
        <w:t>1.733)”</w:t>
      </w:r>
    </w:p>
    <w:p w14:paraId="631E8EA5" w14:textId="6A7DEE6F" w:rsidR="00A33D2E" w:rsidRPr="007D31ED" w:rsidRDefault="0CC87A51" w:rsidP="00A968DF">
      <w:pPr>
        <w:rPr>
          <w:lang w:val="en-US"/>
        </w:rPr>
      </w:pPr>
      <w:r w:rsidRPr="1C5BC0CE">
        <w:rPr>
          <w:lang w:val="en-US"/>
        </w:rPr>
        <w:t>We also expand on SENTIDA</w:t>
      </w:r>
      <w:r w:rsidR="4FBED614" w:rsidRPr="7442D23E">
        <w:rPr>
          <w:lang w:val="en-US"/>
        </w:rPr>
        <w:t>,</w:t>
      </w:r>
      <w:r w:rsidRPr="1C5BC0CE">
        <w:rPr>
          <w:lang w:val="en-US"/>
        </w:rPr>
        <w:t xml:space="preserve"> which is </w:t>
      </w:r>
      <w:r w:rsidR="7A2D44AB" w:rsidRPr="118055F8">
        <w:rPr>
          <w:lang w:val="en-US"/>
        </w:rPr>
        <w:t xml:space="preserve">written in </w:t>
      </w:r>
      <w:r w:rsidR="7A2D44AB" w:rsidRPr="3E9EF6B4">
        <w:rPr>
          <w:lang w:val="en-US"/>
        </w:rPr>
        <w:t xml:space="preserve">a programing </w:t>
      </w:r>
      <w:r w:rsidR="7A2D44AB" w:rsidRPr="269A94EB">
        <w:rPr>
          <w:lang w:val="en-US"/>
        </w:rPr>
        <w:t xml:space="preserve">language </w:t>
      </w:r>
      <w:r w:rsidR="7A2D44AB" w:rsidRPr="7442D23E">
        <w:rPr>
          <w:lang w:val="en-US"/>
        </w:rPr>
        <w:t>called</w:t>
      </w:r>
      <w:r w:rsidRPr="118055F8">
        <w:rPr>
          <w:lang w:val="en-US"/>
        </w:rPr>
        <w:t xml:space="preserve"> </w:t>
      </w:r>
      <w:r w:rsidRPr="1C5BC0CE">
        <w:rPr>
          <w:lang w:val="en-US"/>
        </w:rPr>
        <w:t xml:space="preserve">R </w:t>
      </w:r>
      <w:r w:rsidR="1077C419" w:rsidRPr="36B69574">
        <w:rPr>
          <w:lang w:val="en-US"/>
        </w:rPr>
        <w:t xml:space="preserve">usually </w:t>
      </w:r>
      <w:r w:rsidR="1077C419" w:rsidRPr="16EF44F9">
        <w:rPr>
          <w:lang w:val="en-US"/>
        </w:rPr>
        <w:t xml:space="preserve">used </w:t>
      </w:r>
      <w:r w:rsidR="1077C419" w:rsidRPr="16EF44F9">
        <w:rPr>
          <w:lang w:val="en-US"/>
        </w:rPr>
        <w:t xml:space="preserve">for </w:t>
      </w:r>
      <w:r w:rsidR="1077C419" w:rsidRPr="3C08ED13">
        <w:rPr>
          <w:lang w:val="en-US"/>
        </w:rPr>
        <w:t xml:space="preserve">statistical </w:t>
      </w:r>
      <w:r w:rsidR="1077C419" w:rsidRPr="151A2D6C">
        <w:rPr>
          <w:lang w:val="en-US"/>
        </w:rPr>
        <w:t>analysis</w:t>
      </w:r>
      <w:r w:rsidRPr="1C5BC0CE">
        <w:rPr>
          <w:lang w:val="en-US"/>
        </w:rPr>
        <w:t xml:space="preserve"> by </w:t>
      </w:r>
      <w:r w:rsidR="2A8A7DC6" w:rsidRPr="1D61D829">
        <w:rPr>
          <w:lang w:val="en-US"/>
        </w:rPr>
        <w:t>translating</w:t>
      </w:r>
      <w:r w:rsidRPr="1C5BC0CE">
        <w:rPr>
          <w:lang w:val="en-US"/>
        </w:rPr>
        <w:t xml:space="preserve"> it </w:t>
      </w:r>
      <w:r w:rsidR="6D8700F3" w:rsidRPr="1D61D829">
        <w:rPr>
          <w:lang w:val="en-US"/>
        </w:rPr>
        <w:t xml:space="preserve">to </w:t>
      </w:r>
      <w:r w:rsidR="6D8700F3" w:rsidRPr="39B189BB">
        <w:rPr>
          <w:lang w:val="en-US"/>
        </w:rPr>
        <w:t xml:space="preserve">another programming language </w:t>
      </w:r>
      <w:r w:rsidR="6D8700F3" w:rsidRPr="677FB733">
        <w:rPr>
          <w:lang w:val="en-US"/>
        </w:rPr>
        <w:t>called</w:t>
      </w:r>
      <w:r w:rsidRPr="1D61D829">
        <w:rPr>
          <w:lang w:val="en-US"/>
        </w:rPr>
        <w:t xml:space="preserve"> </w:t>
      </w:r>
      <w:r w:rsidRPr="1C5BC0CE">
        <w:rPr>
          <w:lang w:val="en-US"/>
        </w:rPr>
        <w:t>Python</w:t>
      </w:r>
      <w:r w:rsidR="02A4A251" w:rsidRPr="677FB733">
        <w:rPr>
          <w:lang w:val="en-US"/>
        </w:rPr>
        <w:t xml:space="preserve"> because </w:t>
      </w:r>
      <w:r w:rsidR="41BAB58D" w:rsidRPr="705B6725">
        <w:rPr>
          <w:lang w:val="en-US"/>
        </w:rPr>
        <w:t xml:space="preserve">Python </w:t>
      </w:r>
      <w:r w:rsidR="00835B03">
        <w:rPr>
          <w:lang w:val="en-US"/>
        </w:rPr>
        <w:t>is more supported</w:t>
      </w:r>
      <w:r w:rsidR="004015BD">
        <w:rPr>
          <w:lang w:val="en-US"/>
        </w:rPr>
        <w:t xml:space="preserve"> in </w:t>
      </w:r>
      <w:r w:rsidR="00111027">
        <w:rPr>
          <w:lang w:val="en-US"/>
        </w:rPr>
        <w:t xml:space="preserve">the </w:t>
      </w:r>
      <w:r w:rsidR="004015BD">
        <w:rPr>
          <w:lang w:val="en-US"/>
        </w:rPr>
        <w:t xml:space="preserve">NLP </w:t>
      </w:r>
      <w:r w:rsidR="00111027">
        <w:rPr>
          <w:lang w:val="en-US"/>
        </w:rPr>
        <w:t>field</w:t>
      </w:r>
      <w:r w:rsidR="004015BD">
        <w:rPr>
          <w:lang w:val="en-US"/>
        </w:rPr>
        <w:t>.</w:t>
      </w:r>
      <w:r w:rsidR="277241D4" w:rsidRPr="151B2B4A">
        <w:rPr>
          <w:lang w:val="en-US"/>
        </w:rPr>
        <w:t xml:space="preserve"> </w:t>
      </w:r>
      <w:r w:rsidR="004015BD">
        <w:rPr>
          <w:lang w:val="en-US"/>
        </w:rPr>
        <w:t>W</w:t>
      </w:r>
      <w:r w:rsidR="16EE8445" w:rsidRPr="1E5192AE">
        <w:rPr>
          <w:lang w:val="en-US"/>
        </w:rPr>
        <w:t>riting</w:t>
      </w:r>
      <w:r w:rsidR="16EE8445" w:rsidRPr="355F1481">
        <w:rPr>
          <w:lang w:val="en-US"/>
        </w:rPr>
        <w:t xml:space="preserve"> SENTIDA </w:t>
      </w:r>
      <w:r w:rsidR="16EE8445" w:rsidRPr="1E5192AE">
        <w:rPr>
          <w:lang w:val="en-US"/>
        </w:rPr>
        <w:t xml:space="preserve">in Python </w:t>
      </w:r>
      <w:r w:rsidR="00787C74">
        <w:rPr>
          <w:lang w:val="en-US"/>
        </w:rPr>
        <w:t>thus</w:t>
      </w:r>
      <w:r w:rsidR="16EE8445" w:rsidRPr="1E5192AE">
        <w:rPr>
          <w:lang w:val="en-US"/>
        </w:rPr>
        <w:t xml:space="preserve"> </w:t>
      </w:r>
      <w:r w:rsidR="277241D4" w:rsidRPr="285A150B">
        <w:rPr>
          <w:lang w:val="en-US"/>
        </w:rPr>
        <w:t>eases the pro</w:t>
      </w:r>
      <w:r w:rsidR="2AF25A00" w:rsidRPr="285A150B">
        <w:rPr>
          <w:lang w:val="en-US"/>
        </w:rPr>
        <w:t xml:space="preserve">cess </w:t>
      </w:r>
      <w:r w:rsidR="2AF25A00" w:rsidRPr="4ACCA478">
        <w:rPr>
          <w:lang w:val="en-US"/>
        </w:rPr>
        <w:t xml:space="preserve">of </w:t>
      </w:r>
      <w:r w:rsidR="7A9B8261" w:rsidRPr="48BA0979">
        <w:rPr>
          <w:lang w:val="en-US"/>
        </w:rPr>
        <w:t xml:space="preserve">incorporating </w:t>
      </w:r>
      <w:r w:rsidR="7A9B8261" w:rsidRPr="0EC3EF30">
        <w:rPr>
          <w:lang w:val="en-US"/>
        </w:rPr>
        <w:t xml:space="preserve">improvements </w:t>
      </w:r>
      <w:r w:rsidR="7A9B8261" w:rsidRPr="7405E58F">
        <w:rPr>
          <w:lang w:val="en-US"/>
        </w:rPr>
        <w:t>made for other languages</w:t>
      </w:r>
      <w:r w:rsidR="7A9B8261" w:rsidRPr="1D53B22C">
        <w:rPr>
          <w:lang w:val="en-US"/>
        </w:rPr>
        <w:t xml:space="preserve"> </w:t>
      </w:r>
      <w:r w:rsidR="007116B3">
        <w:rPr>
          <w:lang w:val="en-US"/>
        </w:rPr>
        <w:t xml:space="preserve">and </w:t>
      </w:r>
      <w:r w:rsidR="006E4019">
        <w:rPr>
          <w:lang w:val="en-US"/>
        </w:rPr>
        <w:t>using</w:t>
      </w:r>
      <w:r w:rsidR="00281C87">
        <w:rPr>
          <w:lang w:val="en-US"/>
        </w:rPr>
        <w:t xml:space="preserve"> </w:t>
      </w:r>
      <w:r w:rsidR="007116B3">
        <w:rPr>
          <w:lang w:val="en-US"/>
        </w:rPr>
        <w:t xml:space="preserve">SentidaV2 with other </w:t>
      </w:r>
      <w:r w:rsidR="00CC16B7">
        <w:rPr>
          <w:lang w:val="en-US"/>
        </w:rPr>
        <w:t>NLP tools</w:t>
      </w:r>
      <w:r w:rsidR="5D6E5013" w:rsidRPr="14DEFFEF">
        <w:rPr>
          <w:lang w:val="en-US"/>
        </w:rPr>
        <w:t>.</w:t>
      </w:r>
    </w:p>
    <w:p w14:paraId="4A7C0406" w14:textId="62399C2C" w:rsidR="00A33D2E" w:rsidRDefault="00A33D2E" w:rsidP="00A33D2E">
      <w:pPr>
        <w:pStyle w:val="Heading2"/>
      </w:pPr>
      <w:r>
        <w:t>Emma</w:t>
      </w:r>
    </w:p>
    <w:p w14:paraId="17BAFFC8" w14:textId="0EEACD66" w:rsidR="60C76A98" w:rsidRDefault="60C76A98" w:rsidP="00A968DF">
      <w:pPr>
        <w:rPr>
          <w:lang w:val="en-US"/>
        </w:rPr>
      </w:pPr>
      <w:r w:rsidRPr="605A512E">
        <w:rPr>
          <w:lang w:val="en-US"/>
        </w:rPr>
        <w:t xml:space="preserve">We </w:t>
      </w:r>
      <w:r w:rsidR="15CEC528" w:rsidRPr="605A512E">
        <w:rPr>
          <w:lang w:val="en-US"/>
        </w:rPr>
        <w:t>also</w:t>
      </w:r>
      <w:r w:rsidRPr="605A512E">
        <w:rPr>
          <w:lang w:val="en-US"/>
        </w:rPr>
        <w:t xml:space="preserve"> </w:t>
      </w:r>
      <w:r w:rsidR="1D28FBAA" w:rsidRPr="605A512E">
        <w:rPr>
          <w:lang w:val="en-US"/>
        </w:rPr>
        <w:t>introduce</w:t>
      </w:r>
      <w:r w:rsidRPr="605A512E">
        <w:rPr>
          <w:lang w:val="en-US"/>
        </w:rPr>
        <w:t xml:space="preserve"> a new validation dataset, Emma</w:t>
      </w:r>
      <w:r w:rsidR="293D6FF7" w:rsidRPr="605A512E">
        <w:rPr>
          <w:lang w:val="en-US"/>
        </w:rPr>
        <w:t xml:space="preserve">. </w:t>
      </w:r>
      <w:r w:rsidR="487C253E" w:rsidRPr="605A512E">
        <w:rPr>
          <w:lang w:val="en-US"/>
        </w:rPr>
        <w:t xml:space="preserve">Until now, </w:t>
      </w:r>
      <w:r w:rsidR="466CE77F" w:rsidRPr="605A512E">
        <w:rPr>
          <w:lang w:val="en-US"/>
        </w:rPr>
        <w:t>Danish SA has been validated on Trust</w:t>
      </w:r>
      <w:r w:rsidR="00EC03F7">
        <w:rPr>
          <w:lang w:val="en-US"/>
        </w:rPr>
        <w:t>P</w:t>
      </w:r>
      <w:r w:rsidR="466CE77F" w:rsidRPr="605A512E">
        <w:rPr>
          <w:lang w:val="en-US"/>
        </w:rPr>
        <w:t>ilot reviews</w:t>
      </w:r>
      <w:r w:rsidR="5A27C97A" w:rsidRPr="605A512E">
        <w:rPr>
          <w:lang w:val="en-US"/>
        </w:rPr>
        <w:t xml:space="preserve">, trying to guess whether a review is positive (having 4 </w:t>
      </w:r>
      <w:r w:rsidR="780EDA9C" w:rsidRPr="605A512E">
        <w:rPr>
          <w:lang w:val="en-US"/>
        </w:rPr>
        <w:t>or 5 stars</w:t>
      </w:r>
      <w:r w:rsidR="5A27C97A" w:rsidRPr="605A512E">
        <w:rPr>
          <w:lang w:val="en-US"/>
        </w:rPr>
        <w:t>)</w:t>
      </w:r>
      <w:r w:rsidR="4BFAC263" w:rsidRPr="605A512E">
        <w:rPr>
          <w:lang w:val="en-US"/>
        </w:rPr>
        <w:t xml:space="preserve"> or negative (having 1 or 2 stars). Trust</w:t>
      </w:r>
      <w:r w:rsidR="004C0BB8">
        <w:rPr>
          <w:lang w:val="en-US"/>
        </w:rPr>
        <w:t>P</w:t>
      </w:r>
      <w:r w:rsidR="4BFAC263" w:rsidRPr="605A512E">
        <w:rPr>
          <w:lang w:val="en-US"/>
        </w:rPr>
        <w:t>ilot reviews are</w:t>
      </w:r>
      <w:r w:rsidR="2BDE2281" w:rsidRPr="605A512E">
        <w:rPr>
          <w:lang w:val="en-US"/>
        </w:rPr>
        <w:t xml:space="preserve"> used</w:t>
      </w:r>
      <w:r w:rsidR="00299C2D" w:rsidRPr="605A512E">
        <w:rPr>
          <w:lang w:val="en-US"/>
        </w:rPr>
        <w:t xml:space="preserve"> to validate SA</w:t>
      </w:r>
      <w:r w:rsidR="001E002C">
        <w:rPr>
          <w:lang w:val="en-US"/>
        </w:rPr>
        <w:t xml:space="preserve"> </w:t>
      </w:r>
      <w:r w:rsidR="00299C2D" w:rsidRPr="605A512E">
        <w:rPr>
          <w:lang w:val="en-US"/>
        </w:rPr>
        <w:t>programs</w:t>
      </w:r>
      <w:r w:rsidR="00AB55CE">
        <w:rPr>
          <w:lang w:val="en-US"/>
        </w:rPr>
        <w:t xml:space="preserve"> </w:t>
      </w:r>
      <w:r w:rsidR="00AB55CE" w:rsidRPr="605A512E">
        <w:rPr>
          <w:lang w:val="en-US"/>
        </w:rPr>
        <w:t>mainly</w:t>
      </w:r>
      <w:r w:rsidR="2BDE2281" w:rsidRPr="605A512E">
        <w:rPr>
          <w:lang w:val="en-US"/>
        </w:rPr>
        <w:t xml:space="preserve"> because it’s </w:t>
      </w:r>
      <w:r w:rsidR="5ADD8EF0" w:rsidRPr="605A512E">
        <w:rPr>
          <w:lang w:val="en-US"/>
        </w:rPr>
        <w:t>easy</w:t>
      </w:r>
      <w:r w:rsidR="2BDE2281" w:rsidRPr="605A512E">
        <w:rPr>
          <w:lang w:val="en-US"/>
        </w:rPr>
        <w:t xml:space="preserve"> to acquire a large set of</w:t>
      </w:r>
      <w:r w:rsidR="38465833" w:rsidRPr="605A512E">
        <w:rPr>
          <w:lang w:val="en-US"/>
        </w:rPr>
        <w:t xml:space="preserve"> rated</w:t>
      </w:r>
      <w:r w:rsidR="2BDE2281" w:rsidRPr="605A512E">
        <w:rPr>
          <w:lang w:val="en-US"/>
        </w:rPr>
        <w:t xml:space="preserve"> sentences</w:t>
      </w:r>
      <w:r w:rsidR="71306C35" w:rsidRPr="605A512E">
        <w:rPr>
          <w:lang w:val="en-US"/>
        </w:rPr>
        <w:t xml:space="preserve">. </w:t>
      </w:r>
      <w:r w:rsidR="00A33D2E">
        <w:rPr>
          <w:lang w:val="en-US"/>
        </w:rPr>
        <w:t>However, u</w:t>
      </w:r>
      <w:r w:rsidR="5A1162AE" w:rsidRPr="605A512E">
        <w:rPr>
          <w:lang w:val="en-US"/>
        </w:rPr>
        <w:t>sing</w:t>
      </w:r>
      <w:r w:rsidR="71306C35" w:rsidRPr="605A512E">
        <w:rPr>
          <w:lang w:val="en-US"/>
        </w:rPr>
        <w:t xml:space="preserve"> Trust</w:t>
      </w:r>
      <w:r w:rsidR="00EC03F7">
        <w:rPr>
          <w:lang w:val="en-US"/>
        </w:rPr>
        <w:t>P</w:t>
      </w:r>
      <w:r w:rsidR="71306C35" w:rsidRPr="605A512E">
        <w:rPr>
          <w:lang w:val="en-US"/>
        </w:rPr>
        <w:t>ilot reviews</w:t>
      </w:r>
      <w:r w:rsidR="43A2846B" w:rsidRPr="605A512E">
        <w:rPr>
          <w:lang w:val="en-US"/>
        </w:rPr>
        <w:t xml:space="preserve"> has its problems</w:t>
      </w:r>
      <w:r w:rsidR="00F82A82">
        <w:rPr>
          <w:lang w:val="en-US"/>
        </w:rPr>
        <w:t>:</w:t>
      </w:r>
      <w:r w:rsidR="237F7B44" w:rsidRPr="605A512E">
        <w:rPr>
          <w:lang w:val="en-US"/>
        </w:rPr>
        <w:t xml:space="preserve"> </w:t>
      </w:r>
      <w:r w:rsidR="00F82A82">
        <w:rPr>
          <w:lang w:val="en-US"/>
        </w:rPr>
        <w:t>S</w:t>
      </w:r>
      <w:r w:rsidR="237F7B44" w:rsidRPr="605A512E">
        <w:rPr>
          <w:lang w:val="en-US"/>
        </w:rPr>
        <w:t xml:space="preserve">pelling mistakes occur </w:t>
      </w:r>
      <w:r w:rsidR="418982DB" w:rsidRPr="605A512E">
        <w:rPr>
          <w:lang w:val="en-US"/>
        </w:rPr>
        <w:t>often</w:t>
      </w:r>
      <w:r w:rsidR="0F771D2D" w:rsidRPr="605A512E">
        <w:rPr>
          <w:lang w:val="en-US"/>
        </w:rPr>
        <w:t xml:space="preserve"> and the SA</w:t>
      </w:r>
      <w:r w:rsidR="001E15BC">
        <w:rPr>
          <w:lang w:val="en-US"/>
        </w:rPr>
        <w:t xml:space="preserve"> </w:t>
      </w:r>
      <w:r w:rsidR="0F771D2D" w:rsidRPr="605A512E">
        <w:rPr>
          <w:lang w:val="en-US"/>
        </w:rPr>
        <w:t>program will not be able to recognize the word</w:t>
      </w:r>
      <w:r w:rsidR="200A3758" w:rsidRPr="605A512E">
        <w:rPr>
          <w:lang w:val="en-US"/>
        </w:rPr>
        <w:t>s;</w:t>
      </w:r>
      <w:r w:rsidR="237F7B44" w:rsidRPr="605A512E">
        <w:rPr>
          <w:lang w:val="en-US"/>
        </w:rPr>
        <w:t xml:space="preserve"> rating </w:t>
      </w:r>
      <w:r w:rsidR="18D46C37" w:rsidRPr="605A512E">
        <w:rPr>
          <w:lang w:val="en-US"/>
        </w:rPr>
        <w:t>mistakes happen, causing the validation to lose accuracy</w:t>
      </w:r>
      <w:r w:rsidR="099C1C29" w:rsidRPr="1C0604F1">
        <w:rPr>
          <w:lang w:val="en-US"/>
        </w:rPr>
        <w:t>;</w:t>
      </w:r>
      <w:r w:rsidR="00681464">
        <w:rPr>
          <w:lang w:val="en-US"/>
        </w:rPr>
        <w:t xml:space="preserve"> and</w:t>
      </w:r>
      <w:r w:rsidR="099C1C29" w:rsidRPr="1C0604F1">
        <w:rPr>
          <w:lang w:val="en-US"/>
        </w:rPr>
        <w:t xml:space="preserve"> </w:t>
      </w:r>
      <w:r w:rsidR="099C1C29" w:rsidRPr="10DDA968">
        <w:rPr>
          <w:lang w:val="en-US"/>
        </w:rPr>
        <w:t xml:space="preserve">there is no clear </w:t>
      </w:r>
      <w:r w:rsidR="099C1C29" w:rsidRPr="46336D46">
        <w:rPr>
          <w:lang w:val="en-US"/>
        </w:rPr>
        <w:t>etiquette for how</w:t>
      </w:r>
      <w:r w:rsidR="099C1C29" w:rsidRPr="1008AE39">
        <w:rPr>
          <w:lang w:val="en-US"/>
        </w:rPr>
        <w:t xml:space="preserve"> </w:t>
      </w:r>
      <w:r w:rsidR="099C1C29" w:rsidRPr="4EB8CE8C">
        <w:rPr>
          <w:lang w:val="en-US"/>
        </w:rPr>
        <w:t xml:space="preserve">to write or rate </w:t>
      </w:r>
      <w:r w:rsidR="099C1C29" w:rsidRPr="4817B4D8">
        <w:rPr>
          <w:lang w:val="en-US"/>
        </w:rPr>
        <w:t>reviews, which is a problem</w:t>
      </w:r>
      <w:r w:rsidR="5EB86D0D" w:rsidRPr="4817B4D8">
        <w:rPr>
          <w:lang w:val="en-US"/>
        </w:rPr>
        <w:t xml:space="preserve"> </w:t>
      </w:r>
      <w:r w:rsidR="5EB86D0D" w:rsidRPr="7AF35137">
        <w:rPr>
          <w:lang w:val="en-US"/>
        </w:rPr>
        <w:t xml:space="preserve">because </w:t>
      </w:r>
      <w:r w:rsidR="5EB86D0D" w:rsidRPr="5D5FDA2B">
        <w:rPr>
          <w:lang w:val="en-US"/>
        </w:rPr>
        <w:t xml:space="preserve">some might </w:t>
      </w:r>
      <w:r w:rsidR="5EB86D0D" w:rsidRPr="7D9AAC8A">
        <w:rPr>
          <w:lang w:val="en-US"/>
        </w:rPr>
        <w:t xml:space="preserve">in a 4-star review write </w:t>
      </w:r>
      <w:r w:rsidR="5EB86D0D" w:rsidRPr="137C692A">
        <w:rPr>
          <w:lang w:val="en-US"/>
        </w:rPr>
        <w:t xml:space="preserve">why the product </w:t>
      </w:r>
      <w:r w:rsidR="5EB86D0D" w:rsidRPr="0E5D1A62">
        <w:rPr>
          <w:lang w:val="en-US"/>
        </w:rPr>
        <w:t xml:space="preserve">got 4-stars, while </w:t>
      </w:r>
      <w:r w:rsidR="589DCA91" w:rsidRPr="0E5D1A62">
        <w:rPr>
          <w:lang w:val="en-US"/>
        </w:rPr>
        <w:t xml:space="preserve">others might write </w:t>
      </w:r>
      <w:r w:rsidR="589DCA91" w:rsidRPr="7A76AF17">
        <w:rPr>
          <w:lang w:val="en-US"/>
        </w:rPr>
        <w:t>why it didn’t get 5-stars</w:t>
      </w:r>
      <w:r w:rsidR="589DCA91" w:rsidRPr="69A6E3CD">
        <w:rPr>
          <w:lang w:val="en-US"/>
        </w:rPr>
        <w:t xml:space="preserve">. </w:t>
      </w:r>
      <w:r w:rsidR="002C3B49">
        <w:rPr>
          <w:lang w:val="en-US"/>
        </w:rPr>
        <w:t>The</w:t>
      </w:r>
      <w:r w:rsidR="589DCA91" w:rsidRPr="030FCCFC">
        <w:rPr>
          <w:lang w:val="en-US"/>
        </w:rPr>
        <w:t xml:space="preserve"> same experience with a product </w:t>
      </w:r>
      <w:r w:rsidR="589DCA91" w:rsidRPr="3C0D268B">
        <w:rPr>
          <w:lang w:val="en-US"/>
        </w:rPr>
        <w:t xml:space="preserve">might </w:t>
      </w:r>
      <w:r w:rsidR="589DCA91" w:rsidRPr="23DD542A">
        <w:rPr>
          <w:lang w:val="en-US"/>
        </w:rPr>
        <w:t xml:space="preserve">cause two </w:t>
      </w:r>
      <w:r w:rsidR="7200A9B0" w:rsidRPr="23DD542A">
        <w:rPr>
          <w:lang w:val="en-US"/>
        </w:rPr>
        <w:t xml:space="preserve">different </w:t>
      </w:r>
      <w:r w:rsidR="7200A9B0" w:rsidRPr="04911D6F">
        <w:rPr>
          <w:lang w:val="en-US"/>
        </w:rPr>
        <w:t xml:space="preserve">consumers to write </w:t>
      </w:r>
      <w:r w:rsidR="7200A9B0" w:rsidRPr="27204CA2">
        <w:rPr>
          <w:lang w:val="en-US"/>
        </w:rPr>
        <w:t xml:space="preserve">similar reviews </w:t>
      </w:r>
      <w:r w:rsidR="7200A9B0" w:rsidRPr="67E57015">
        <w:rPr>
          <w:lang w:val="en-US"/>
        </w:rPr>
        <w:t xml:space="preserve">while rating </w:t>
      </w:r>
      <w:r w:rsidR="00572FEE">
        <w:rPr>
          <w:lang w:val="en-US"/>
        </w:rPr>
        <w:t xml:space="preserve">the </w:t>
      </w:r>
      <w:r w:rsidR="7200A9B0" w:rsidRPr="11BE7812">
        <w:rPr>
          <w:lang w:val="en-US"/>
        </w:rPr>
        <w:t>product differently</w:t>
      </w:r>
      <w:r w:rsidR="002C3B49">
        <w:rPr>
          <w:lang w:val="en-US"/>
        </w:rPr>
        <w:t>, too</w:t>
      </w:r>
      <w:r w:rsidR="7200A9B0" w:rsidRPr="11BE7812">
        <w:rPr>
          <w:lang w:val="en-US"/>
        </w:rPr>
        <w:t>.</w:t>
      </w:r>
    </w:p>
    <w:p w14:paraId="05ED42C5" w14:textId="480E59D7" w:rsidR="00071C1E" w:rsidRPr="00A4440E" w:rsidRDefault="4B0DAF08" w:rsidP="00A4440E">
      <w:pPr>
        <w:rPr>
          <w:rFonts w:ascii="Calibri" w:eastAsia="Calibri" w:hAnsi="Calibri" w:cs="Calibri"/>
          <w:color w:val="201F1E"/>
        </w:rPr>
      </w:pPr>
      <w:r w:rsidRPr="00524603">
        <w:t>As opposed to the TrustPilot reviews</w:t>
      </w:r>
      <w:r w:rsidR="636C13EB" w:rsidRPr="00524603">
        <w:t xml:space="preserve">, </w:t>
      </w:r>
      <w:r w:rsidR="028E8AFA" w:rsidRPr="00524603">
        <w:t>Emma</w:t>
      </w:r>
      <w:r w:rsidR="2ABB0D86" w:rsidRPr="00524603">
        <w:t xml:space="preserve"> consists of 352</w:t>
      </w:r>
      <w:r w:rsidR="2ABB0D86" w:rsidRPr="46445DE8">
        <w:t xml:space="preserve"> sentences rated on 4 dimensions by </w:t>
      </w:r>
      <w:r w:rsidR="32AD0106" w:rsidRPr="46445DE8">
        <w:t>30 raters</w:t>
      </w:r>
      <w:r w:rsidR="275DA9BB" w:rsidRPr="46445DE8">
        <w:t>, who all r</w:t>
      </w:r>
      <w:r w:rsidR="501C6F02" w:rsidRPr="46445DE8">
        <w:t>e</w:t>
      </w:r>
      <w:r w:rsidR="275DA9BB" w:rsidRPr="46445DE8">
        <w:t>c</w:t>
      </w:r>
      <w:r w:rsidR="12F286F0" w:rsidRPr="46445DE8">
        <w:t>ei</w:t>
      </w:r>
      <w:r w:rsidR="275DA9BB" w:rsidRPr="46445DE8">
        <w:t xml:space="preserve">ved the same instructions </w:t>
      </w:r>
      <w:r w:rsidR="6617C869" w:rsidRPr="46445DE8">
        <w:t>in how to rate the sentence</w:t>
      </w:r>
      <w:r w:rsidR="16249917" w:rsidRPr="46445DE8">
        <w:t>.</w:t>
      </w:r>
      <w:r w:rsidR="677F3236" w:rsidRPr="46445DE8">
        <w:t xml:space="preserve"> The raters were </w:t>
      </w:r>
      <w:r w:rsidR="677F3236" w:rsidRPr="002D193F">
        <w:t xml:space="preserve">found </w:t>
      </w:r>
      <w:r w:rsidR="60C76A98" w:rsidRPr="002D193F">
        <w:t>us</w:t>
      </w:r>
      <w:r w:rsidR="0DEE835D" w:rsidRPr="002D193F">
        <w:t>ing</w:t>
      </w:r>
      <w:r w:rsidR="60C76A98" w:rsidRPr="002D193F">
        <w:t xml:space="preserve"> citizen science</w:t>
      </w:r>
      <w:r w:rsidR="264E6119" w:rsidRPr="002D193F">
        <w:t xml:space="preserve">, to ensure a broad </w:t>
      </w:r>
      <w:r w:rsidR="003753D5" w:rsidRPr="002D193F">
        <w:t xml:space="preserve">demographic </w:t>
      </w:r>
      <w:r w:rsidR="264E6119" w:rsidRPr="002D193F">
        <w:t xml:space="preserve">representation of </w:t>
      </w:r>
      <w:r w:rsidR="00C92944" w:rsidRPr="002D193F">
        <w:t>Danes</w:t>
      </w:r>
      <w:r w:rsidR="003753D5" w:rsidRPr="002D193F">
        <w:t xml:space="preserve">. </w:t>
      </w:r>
      <w:r w:rsidR="00721104" w:rsidRPr="002D193F">
        <w:t xml:space="preserve">Citizen </w:t>
      </w:r>
      <w:r w:rsidR="009415F3" w:rsidRPr="002D193F">
        <w:t xml:space="preserve">science </w:t>
      </w:r>
      <w:r w:rsidR="00734174" w:rsidRPr="002D193F">
        <w:t xml:space="preserve">also contributes to motivation for the coders as </w:t>
      </w:r>
      <w:r w:rsidR="00A778F4" w:rsidRPr="002D193F">
        <w:t xml:space="preserve">it attempts to allude to their sense of </w:t>
      </w:r>
      <w:r w:rsidR="006D7B81" w:rsidRPr="002D193F">
        <w:t xml:space="preserve">assisting in a scientific </w:t>
      </w:r>
      <w:r w:rsidR="0087782A" w:rsidRPr="002D193F">
        <w:t>endeavour</w:t>
      </w:r>
      <w:r w:rsidR="00F91CAE" w:rsidRPr="002D193F">
        <w:t xml:space="preserve"> which has been shown</w:t>
      </w:r>
      <w:r w:rsidR="008501ED" w:rsidRPr="002D193F">
        <w:t xml:space="preserve"> to </w:t>
      </w:r>
      <w:r w:rsidR="00030C44">
        <w:t>increase engagement</w:t>
      </w:r>
      <w:r w:rsidR="00A75A52" w:rsidRPr="002D193F">
        <w:t xml:space="preserve"> </w:t>
      </w:r>
      <w:r w:rsidR="00F91CAE" w:rsidRPr="002D193F">
        <w:fldChar w:fldCharType="begin"/>
      </w:r>
      <w:r w:rsidR="00F5136A" w:rsidRPr="002D193F">
        <w:instrText xml:space="preserve"> ADDIN ZOTERO_ITEM CSL_CITATION {"citationID":"ZSzJdQ22","properties":{"formattedCitation":"(Heck et al., 2018; Pedersen et al., 2017)","plainCitation":"(Heck et al., 2018; Pedersen et al., 2017)","noteIndex":0},"citationItems":[{"id":154,"uris":["http://zotero.org/users/5985484/items/GEYXCSG9"],"uri":["http://zotero.org/users/5985484/items/GEYXCSG9"],"itemData":{"id":154,"type":"article-journal","abstract":"We introduce a remote interface to control and optimize the experimental production of Bose–Einstein condensates (BECs) and find improved solutions using two distinct implementations. First, a team of theoreticians used a remote version of their dressed chopped random basis optimization algorithm (RedCRAB), and second, a gamified interface allowed 600 citizen scientists from around the world to participate in real-time optimization. Quantitative studies of player search behavior demonstrated that they collectively engage in a combination of local and global searches. This form of multiagent adaptive search prevents premature convergence by the explorative behavior of low-performing players while high-performing players locally refine their solutions. In addition, many successful citizen science games have relied on a problem representation that directly engaged the visual or experiential intuition of the players. Here we demonstrate that citizen scientists can also be successful in an entirely abstract problem visualization. This is encouraging because a much wider range of challenges could potentially be opened to gamification in the future.","container-title":"Proceedings of the National Academy of Sciences","DOI":"10.1073/pnas.1716869115","ISSN":"0027-8424, 1091-6490","issue":"48","journalAbbreviation":"PNAS","language":"en","note":"PMID: 30413625","page":"E11231-E11237","source":"www.pnas.org","title":"Remote optimization of an ultracold atoms experiment by experts and citizen scientists","volume":"115","author":[{"family":"Heck","given":"Robert"},{"family":"Vuculescu","given":"Oana"},{"family":"Sørensen","given":"Jens Jakob"},{"family":"Zoller","given":"Jonathan"},{"family":"Andreasen","given":"Morten G."},{"family":"Bason","given":"Mark G."},{"family":"Ejlertsen","given":"Poul"},{"family":"Elíasson","given":"Ottó"},{"family":"Haikka","given":"Pinja"},{"family":"Laustsen","given":"Jens S."},{"family":"Nielsen","given":"Lærke L."},{"family":"Mao","given":"Andrew"},{"family":"Müller","given":"Romain"},{"family":"Napolitano","given":"Mario"},{"family":"Pedersen","given":"Mads K."},{"family":"Thorsen","given":"Aske R."},{"family":"Bergenholtz","given":"Carsten"},{"family":"Calarco","given":"Tommaso"},{"family":"Montangero","given":"Simone"},{"family":"Sherson","given":"Jacob F."}],"issued":{"date-parts":[["2018",11,27]]}}},{"id":568,"uris":["http://zotero.org/users/5985484/items/4TVKZQUY"],"uri":["http://zotero.org/users/5985484/items/4TVKZQUY"],"itemData":{"id":568,"type":"article-journal","abstract":"Points, badges, and leaderboards are some of the most often used game elements, and they are typically the first elements that people use from the gamification toolbox. Very few studies have tried to investigate the effects of the individual elements and even fewer have examined how these elements work together.","language":"en","page":"8","source":"Zotero","title":"Leaderboard Effects on Player Performance in a Citizen Science Game","author":[{"family":"Pedersen","given":"Mads Kock"},{"family":"Rasmussen","given":"Nanna Ravn"},{"family":"Sherson","given":"Jacob F"},{"family":"Basaiawmoit","given":"Rajiv Vaid"}],"issued":{"date-parts":[["2017"]]}}}],"schema":"https://github.com/citation-style-language/schema/raw/master/csl-citation.json"} </w:instrText>
      </w:r>
      <w:r w:rsidR="00F91CAE" w:rsidRPr="002D193F">
        <w:fldChar w:fldCharType="separate"/>
      </w:r>
      <w:r w:rsidR="00F5136A" w:rsidRPr="002D193F">
        <w:t>(Heck et al., 2018; Pedersen et al., 2017)</w:t>
      </w:r>
      <w:r w:rsidR="00F91CAE" w:rsidRPr="002D193F">
        <w:fldChar w:fldCharType="end"/>
      </w:r>
      <w:r w:rsidR="008501ED" w:rsidRPr="002D193F">
        <w:t>.</w:t>
      </w:r>
    </w:p>
    <w:p w14:paraId="61F8FDCC" w14:textId="51242F5F" w:rsidR="00101143" w:rsidRDefault="001A3DF4" w:rsidP="00766528">
      <w:pPr>
        <w:pStyle w:val="Heading2"/>
        <w:ind w:left="567" w:hanging="567"/>
      </w:pPr>
      <w:bookmarkStart w:id="24" w:name="_Toc33298931"/>
      <w:bookmarkStart w:id="25" w:name="_Toc34300589"/>
      <w:r>
        <w:lastRenderedPageBreak/>
        <w:t>Emma data collection program</w:t>
      </w:r>
      <w:bookmarkEnd w:id="24"/>
      <w:bookmarkEnd w:id="25"/>
    </w:p>
    <w:p w14:paraId="7F2552DB" w14:textId="7D4E4986" w:rsidR="00101143" w:rsidRDefault="00101143" w:rsidP="00A968DF">
      <w:r>
        <w:t xml:space="preserve">The </w:t>
      </w:r>
      <w:r w:rsidR="008D7511">
        <w:t>program takes the form of</w:t>
      </w:r>
      <w:r w:rsidR="00D42547">
        <w:t xml:space="preserve"> a </w:t>
      </w:r>
      <w:r w:rsidR="00CD7F39">
        <w:t>form that</w:t>
      </w:r>
      <w:r>
        <w:t xml:space="preserve"> is the user interface for the coders and includes the coding scheme along with a structure optimized for ease of </w:t>
      </w:r>
      <w:r w:rsidR="00174341">
        <w:t>action,</w:t>
      </w:r>
      <w:r>
        <w:t xml:space="preserve"> so it does not seem intimidating for the citizen science</w:t>
      </w:r>
      <w:r w:rsidR="0033451B">
        <w:t xml:space="preserve"> (CS)</w:t>
      </w:r>
      <w:r>
        <w:t xml:space="preserve"> coders. The coding scheme is structured into the four different emotional dimensions as seen in </w:t>
      </w:r>
      <w:r w:rsidR="00174341">
        <w:fldChar w:fldCharType="begin"/>
      </w:r>
      <w:r w:rsidR="00174341">
        <w:instrText xml:space="preserve"> REF _Ref34311845 \h </w:instrText>
      </w:r>
      <w:r w:rsidR="00174341">
        <w:fldChar w:fldCharType="separate"/>
      </w:r>
      <w:r w:rsidR="00D21748">
        <w:t xml:space="preserve">Table </w:t>
      </w:r>
      <w:r w:rsidR="00D21748">
        <w:rPr>
          <w:noProof/>
        </w:rPr>
        <w:t>2</w:t>
      </w:r>
      <w:r w:rsidR="00174341">
        <w:fldChar w:fldCharType="end"/>
      </w:r>
      <w:r>
        <w:t>.</w:t>
      </w:r>
    </w:p>
    <w:p w14:paraId="68E0832F" w14:textId="07C410A0" w:rsidR="00101143" w:rsidRDefault="00101143" w:rsidP="00A968DF">
      <w:r>
        <w:t xml:space="preserve">Coders are then asked to rate 20 sentences on each dimension from -5 to 5 with </w:t>
      </w:r>
      <w:r>
        <w:fldChar w:fldCharType="begin"/>
      </w:r>
      <w:r>
        <w:instrText xml:space="preserve"> QUOTE </w:instrText>
      </w:r>
      <m:oMath>
        <m:r>
          <m:rPr>
            <m:sty m:val="p"/>
          </m:rPr>
          <w:rPr>
            <w:rFonts w:ascii="Cambria Math" w:hAnsi="Cambria Math"/>
          </w:rPr>
          <m:t>neutral = 0</m:t>
        </m:r>
      </m:oMath>
      <w:r>
        <w:instrText xml:space="preserve"> </w:instrText>
      </w:r>
      <w:r>
        <w:fldChar w:fldCharType="end"/>
      </w:r>
      <w:r>
        <w:t>neutral = 0 after an introduction to the scheme, Citizen Science, the project itself, the mechanics of the survey, and a top five leaderboard for the gamification incentive functionality is displayed.</w:t>
      </w:r>
    </w:p>
    <w:p w14:paraId="31984DAA" w14:textId="68A89349" w:rsidR="000D7278" w:rsidRDefault="00101143" w:rsidP="00A968DF">
      <w:r>
        <w:t xml:space="preserve">After the encoding process, the respondents are asked to provide information about their demographic such as ID, region, age, educational level, and occupation. If the ID has been used before, the points for that ID are updated after submission of the form to reflect their position on the leaderboard. </w:t>
      </w:r>
    </w:p>
    <w:p w14:paraId="3AE841E2" w14:textId="77777777" w:rsidR="000D7278" w:rsidRDefault="000D7278" w:rsidP="00766528">
      <w:pPr>
        <w:pStyle w:val="Heading2"/>
        <w:tabs>
          <w:tab w:val="left" w:pos="851"/>
        </w:tabs>
        <w:ind w:left="567" w:right="-214" w:hanging="567"/>
      </w:pPr>
      <w:bookmarkStart w:id="26" w:name="_Toc33298932"/>
      <w:bookmarkStart w:id="27" w:name="_Toc34300590"/>
      <w:r>
        <w:t>Coders</w:t>
      </w:r>
      <w:bookmarkEnd w:id="26"/>
      <w:bookmarkEnd w:id="27"/>
    </w:p>
    <w:p w14:paraId="48ED959F" w14:textId="77777777" w:rsidR="00027877" w:rsidRDefault="00027877" w:rsidP="00027877">
      <w:pPr>
        <w:pStyle w:val="Caption"/>
        <w:framePr w:wrap="around" w:hAnchor="page" w:x="6271" w:y="2265"/>
      </w:pPr>
      <w:bookmarkStart w:id="28" w:name="_Ref28431371"/>
      <w:r>
        <w:t xml:space="preserve">Figure </w:t>
      </w:r>
      <w:fldSimple w:instr=" SEQ Figure \* ARABIC ">
        <w:r>
          <w:rPr>
            <w:noProof/>
          </w:rPr>
          <w:t>1</w:t>
        </w:r>
      </w:fldSimple>
      <w:bookmarkEnd w:id="28"/>
      <w:r>
        <w:t xml:space="preserve"> - Sentences and their ratings in the four dimensions (</w:t>
      </w:r>
      <w:proofErr w:type="spellStart"/>
      <w:r>
        <w:t>color</w:t>
      </w:r>
      <w:proofErr w:type="spellEnd"/>
      <w:r>
        <w:t>: utility)</w:t>
      </w:r>
    </w:p>
    <w:p w14:paraId="7B345C21" w14:textId="5F493485" w:rsidR="000D7278" w:rsidRDefault="000D7278" w:rsidP="00A968DF">
      <w:pPr>
        <w:pStyle w:val="NormalSectionStart"/>
      </w:pPr>
      <w:r w:rsidRPr="00A57EA1">
        <w:t>To ensure a wide demographic representation in the text annotation process, the annotation software was distributed in social networks consisting of a wide range of Danish citizens from different regions, education</w:t>
      </w:r>
      <w:r w:rsidR="004B06EF">
        <w:t>al</w:t>
      </w:r>
      <w:r w:rsidRPr="00A57EA1">
        <w:t xml:space="preserve"> levels, occupations, and ages.</w:t>
      </w:r>
      <w:r>
        <w:t xml:space="preserve"> This was done in response to the fact that available SA tools do not have a large representation of demographic variety </w:t>
      </w:r>
      <w:r>
        <w:fldChar w:fldCharType="begin"/>
      </w:r>
      <w:r w:rsidR="00A64873">
        <w:instrText xml:space="preserve"> ADDIN ZOTERO_ITEM CSL_CITATION {"citationID":"gg49bQMQ","properties":{"formattedCitation":"(Lauridsen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fldChar w:fldCharType="separate"/>
      </w:r>
      <w:r>
        <w:t>(Lauridsen et al., 2019; Nielsen, 2017)</w:t>
      </w:r>
      <w:r>
        <w:fldChar w:fldCharType="end"/>
      </w:r>
      <w:r>
        <w:t>.</w:t>
      </w:r>
    </w:p>
    <w:p w14:paraId="22BF66CF" w14:textId="77777777" w:rsidR="000D7278" w:rsidRPr="00164F06" w:rsidRDefault="000D7278" w:rsidP="00A968DF">
      <w:r>
        <w:t xml:space="preserve">The demographic variety of our 30 coders spans </w:t>
      </w:r>
      <w:r w:rsidR="00D6717F">
        <w:t xml:space="preserve">all </w:t>
      </w:r>
      <w:r>
        <w:t xml:space="preserve">levels of society representing different occupational situations </w:t>
      </w:r>
      <w:r w:rsidR="008C5A79">
        <w:t>(jobless</w:t>
      </w:r>
      <w:r w:rsidR="00046681">
        <w:t xml:space="preserve"> to employers</w:t>
      </w:r>
      <w:r w:rsidR="008C5A79">
        <w:t xml:space="preserve">) </w:t>
      </w:r>
      <w:r>
        <w:t>and job titles, educational backgrounds (middle school to Ph.D.), age ranges (17-65 years), and location (all five Danish regions are represented).</w:t>
      </w:r>
    </w:p>
    <w:p w14:paraId="23D7E0C1" w14:textId="77777777" w:rsidR="000D7278" w:rsidRDefault="000D7278" w:rsidP="00766528">
      <w:pPr>
        <w:pStyle w:val="Heading2"/>
        <w:ind w:left="567" w:hanging="567"/>
      </w:pPr>
      <w:bookmarkStart w:id="29" w:name="_Toc33298933"/>
      <w:bookmarkStart w:id="30" w:name="_Toc34300591"/>
      <w:r>
        <w:t>Intercoder agreement</w:t>
      </w:r>
      <w:bookmarkEnd w:id="29"/>
      <w:bookmarkEnd w:id="30"/>
    </w:p>
    <w:p w14:paraId="2BD5FF84" w14:textId="17059294" w:rsidR="000D7278" w:rsidRPr="00D6572A" w:rsidRDefault="000D7278" w:rsidP="00A968DF">
      <w:r>
        <w:t xml:space="preserve">Measurement of the intercoder reliability was performed using a one-way pairwise interclass correlation coefficient (ICC) test average </w:t>
      </w:r>
      <w:r>
        <w:fldChar w:fldCharType="begin"/>
      </w:r>
      <w:r w:rsidR="00A64873">
        <w:instrText xml:space="preserve"> ADDIN ZOTERO_ITEM CSL_CITATION {"citationID":"qA00QY5p","properties":{"formattedCitation":"(Fleiss &amp; Cohen, 1973; Weir, 2005)","plainCitation":"(Fleiss &amp; Cohen, 1973; Weir, 2005)","noteIndex":0},"citationItems":[{"id":563,"uris":["http://zotero.org/users/5985484/items/XJ4FXA5E"],"uri":["http://zotero.org/users/5985484/items/XJ4FXA5E"],"itemData":{"id":563,"type":"article-journal","container-title":"Educational and Psychological Measurement","DOI":"10.1177/001316447303300309","ISSN":"0013-1644","issue":"3","journalAbbreviation":"Educational and Psychological Measurement","page":"613-619","source":"SAGE Journals","title":"The Equivalence of Weighted Kappa and the Intraclass Correlation Coefficient as Measures of Reliability","volume":"33","author":[{"family":"Fleiss","given":"Joseph L."},{"family":"Cohen","given":"Jacob"}],"issued":{"date-parts":[["1973",10,1]]}}},{"id":565,"uris":["http://zotero.org/users/5985484/items/A8G6U8MC"],"uri":["http://zotero.org/users/5985484/items/A8G6U8MC"],"itemData":{"id":565,"type":"article-journal","abstract":"Reliability, the consistency of a test or measurement, is frequently quantified in the movement sciences literature. A common metric is the intraclass correlation coefficient (ICC). In addition, the SEM, which can be calculated from the ICC, is also frequently reported in reliability studies. However, there are several versions of the ICC, and confusion exists in the movement sciences regarding which ICC to use. Further, the utility of the SEM is not fully appreciated. In this review, the basics of classic reliability theory are addressed in the context of choosing and interpreting an ICC. The primary distinction between ICC equations is argued to be one concerning the inclusion (equations 2,1 and 2,k) or exclusion (equations 3,1 and 3,k) of systematic error in the denominator of the ICC equation. Inferential tests of mean differences, which are performed in the process of deriving the necessary variance components for the calculation of ICC values, are useful to determine if systematic error is present. If so, the measurement schedule should be modified (removing trials where learning and/or fatigue effects are present) to remove systematic error, and ICC equations that only consider random error may be safely used. The use of ICC values is discussed in the context of estimating the effects of measurement error on sample size, statistical power, and correlation attenuation. Finally, calculation and application of the SEM are discussed. It is shown how the SEM and its variants can be used to construct confidence intervals for individual scores and to determine the minimal difference needed to be exhibited for one to be confident that a true change in performance of an individual has occurred.","container-title":"Journal of strength and conditioning research","DOI":"10.1519/15184.1","issue":"1","page":"231-240","source":"Semantic Scholar","title":"Quantifying test-retest reliability using the intraclass correlation coefficient and the SEM.","volume":"19","author":[{"family":"Weir","given":"Joseph P."}],"issued":{"date-parts":[["2005"]]}}}],"schema":"https://github.com/citation-style-language/schema/raw/master/csl-citation.json"} </w:instrText>
      </w:r>
      <w:r>
        <w:fldChar w:fldCharType="separate"/>
      </w:r>
      <w:r>
        <w:t>(Fleiss &amp; Cohen, 1973; Weir, 2005)</w:t>
      </w:r>
      <w:r>
        <w:fldChar w:fldCharType="end"/>
      </w:r>
      <w:r>
        <w:t xml:space="preserve"> with the </w:t>
      </w:r>
      <w:r w:rsidR="00BE3467">
        <w:t>IRR</w:t>
      </w:r>
      <w:r>
        <w:t xml:space="preserve"> package </w:t>
      </w:r>
      <w:r w:rsidR="002C1024">
        <w:fldChar w:fldCharType="begin"/>
      </w:r>
      <w:r w:rsidR="00CB2751">
        <w:instrText xml:space="preserve"> ADDIN ZOTERO_ITEM CSL_CITATION {"citationID":"J2BddEdl","properties":{"formattedCitation":"(Gamer et al., 2019)","plainCitation":"(Gamer et al., 2019)","noteIndex":0},"citationItems":[{"id":622,"uris":["http://zotero.org/users/5985484/items/YXUG5BFZ"],"uri":["http://zotero.org/users/5985484/items/YXUG5BFZ"],"itemData":{"id":622,"type":"book","abstract":"Coefficients of Interrater Reliability and Agreement for quantitative, ordinal and nominal data: ICC, Finn-Coefficient, Robinson's A, Kendall's W, Cohen's Kappa, ...","source":"R-Packages","title":"irr: Various Coefficients of Interrater Reliability and Agreement","title-short":"irr","URL":"https://CRAN.R-project.org/package=irr","version":"0.84.1","author":[{"family":"Gamer","given":"Matthias"},{"family":"Lemon","given":"Jim"},{"family":"Singh","given":"Ian Fellows Puspendra"}],"accessed":{"date-parts":[["2020",2,22]]},"issued":{"date-parts":[["2019",1,26]]}}}],"schema":"https://github.com/citation-style-language/schema/raw/master/csl-citation.json"} </w:instrText>
      </w:r>
      <w:r w:rsidR="002C1024">
        <w:fldChar w:fldCharType="separate"/>
      </w:r>
      <w:r w:rsidR="00CB2751" w:rsidRPr="00CB2751">
        <w:t>(Gamer et al., 2019)</w:t>
      </w:r>
      <w:r w:rsidR="002C1024">
        <w:fldChar w:fldCharType="end"/>
      </w:r>
      <w:r>
        <w:t xml:space="preserve"> in R </w:t>
      </w:r>
      <w:r w:rsidR="00D45489">
        <w:fldChar w:fldCharType="begin"/>
      </w:r>
      <w:r w:rsidR="006C21BF">
        <w:instrText xml:space="preserve"> ADDIN ZOTERO_ITEM CSL_CITATION {"citationID":"Z3I2fAm0","properties":{"formattedCitation":"(R Core Team, 2013)","plainCitation":"(R Core Team, 2013)","noteIndex":0},"citationItems":[{"id":492,"uris":["http://zotero.org/users/5985484/items/SWIJKL6W"],"uri":["http://zotero.org/users/5985484/items/SWIJKL6W"],"itemData":{"id":492,"type":"book","abstract":"R Core Team (2013). R: A language and environment for statistical\n  computing. R Foundation for Statistical Computing, Vienna, Austria.\n  URL http://www.R-project.org/.","event-place":"Vienna, Austria","genre":"R","publisher":"R Foundation for Statistical Computing","publisher-place":"Vienna, Austria","title":"R: A language and environment for statistical computing","title-short":"R","URL":"http://www.R-project.org/","author":[{"family":"R Core Team","given":""}],"issued":{"date-parts":[["2013"]]}}}],"schema":"https://github.com/citation-style-language/schema/raw/master/csl-citation.json"} </w:instrText>
      </w:r>
      <w:r w:rsidR="00D45489">
        <w:fldChar w:fldCharType="separate"/>
      </w:r>
      <w:r w:rsidR="006C21BF" w:rsidRPr="006C21BF">
        <w:t>(R Core Team, 2013)</w:t>
      </w:r>
      <w:r w:rsidR="00D45489">
        <w:fldChar w:fldCharType="end"/>
      </w:r>
      <w:r>
        <w:t xml:space="preserve">. The test assumes random intercepts for each rater, as different </w:t>
      </w:r>
      <w:proofErr w:type="spellStart"/>
      <w:r>
        <w:t>raters</w:t>
      </w:r>
      <w:proofErr w:type="spellEnd"/>
      <w:r>
        <w:t xml:space="preserve"> vary </w:t>
      </w:r>
      <w:r>
        <w:t xml:space="preserve">in their baseline subjective standards for text ratings. The ICC of the raters in Emma was 0.743, which is defined as </w:t>
      </w:r>
      <w:r>
        <w:rPr>
          <w:i/>
          <w:iCs/>
        </w:rPr>
        <w:t>good</w:t>
      </w:r>
      <w:r>
        <w:t xml:space="preserve"> by </w:t>
      </w:r>
      <w:r>
        <w:fldChar w:fldCharType="begin"/>
      </w:r>
      <w:r w:rsidR="00A64873">
        <w:instrText xml:space="preserve"> ADDIN ZOTERO_ITEM CSL_CITATION {"citationID":"NerjcHgt","properties":{"formattedCitation":"(Cicchetti, 1994)","plainCitation":"(Cicchetti, 1994)","dontUpdate":true,"noteIndex":0},"citationItems":[{"id":557,"uris":["http://zotero.org/users/5985484/items/466BJFRN"],"uri":["http://zotero.org/users/5985484/items/466BJFRN"],"itemData":{"id":557,"type":"article-journal","container-title":"Psychological assessment","issue":"4","page":"284","title":"Guidelines, criteria, and rules of thumb for evaluating normed and standardized assessment instruments in psychology.","volume":"6","author":[{"family":"Cicchetti","given":"Domenic V."}],"issued":{"date-parts":[["1994"]]}}}],"schema":"https://github.com/citation-style-language/schema/raw/master/csl-citation.json"} </w:instrText>
      </w:r>
      <w:r>
        <w:fldChar w:fldCharType="separate"/>
      </w:r>
      <w:r w:rsidRPr="00275DB0">
        <w:t>Cicchetti</w:t>
      </w:r>
      <w:r>
        <w:t xml:space="preserve"> (</w:t>
      </w:r>
      <w:r w:rsidRPr="00275DB0">
        <w:t>1994</w:t>
      </w:r>
      <w:r>
        <w:fldChar w:fldCharType="end"/>
      </w:r>
      <w:r>
        <w:t xml:space="preserve">) and as </w:t>
      </w:r>
      <w:r w:rsidRPr="008C1CD0">
        <w:rPr>
          <w:i/>
          <w:iCs/>
        </w:rPr>
        <w:t>moderate</w:t>
      </w:r>
      <w:r>
        <w:t xml:space="preserve"> by </w:t>
      </w:r>
      <w:r>
        <w:fldChar w:fldCharType="begin"/>
      </w:r>
      <w:r w:rsidR="008133B3">
        <w:instrText xml:space="preserve"> ADDIN ZOTERO_ITEM CSL_CITATION {"citationID":"1S0WbH1U","properties":{"formattedCitation":"(Koo &amp; Li, 2016)","plainCitation":"(Koo &amp; Li, 2016)","dontUpdate":true,"noteIndex":0},"citationItems":[{"id":560,"uris":["http://zotero.org/users/5985484/items/SIG27RMM"],"uri":["http://zotero.org/users/5985484/items/SIG27RMM"],"itemData":{"id":560,"type":"article-journal","abstract":"Objective\nIntraclass correlation coefficient (ICC) is a widely used reliability index in test-retest, intrarater, and interrater reliability analyses. This article introduces the basic concept of ICC in the content of reliability analysis.\nDiscussion for Researchers\nThere are 10 forms of ICCs. Because each form involves distinct assumptions in their calculation and will lead to different interpretations, researchers should explicitly specify the ICC form they used in their calculation. A thorough review of the research design is needed in selecting the appropriate form of ICC to evaluate reliability. The best practice of reporting ICC should include software information, “model,” “type,” and “definition” selections.\nDiscussion for Readers\nWhen coming across an article that includes ICC, readers should first check whether information about the ICC form has been reported and if an appropriate ICC form was used. Based on the 95% confident interval of the ICC estimate, values less than 0.5, between 0.5 and 0.75, between 0.75 and 0.9, and greater than 0.90 are indicative of poor, moderate, good, and excellent reliability, respectively.\nConclusion\nThis article provides a practical guideline for clinical researchers to choose the correct form of ICC and suggests the best practice of reporting ICC parameters in scientific publications. This article also gives readers an appreciation for what to look for when coming across ICC while reading an article.","container-title":"Journal of Chiropractic Medicine","DOI":"10.1016/j.jcm.2016.02.012","ISSN":"1556-3707","issue":"2","journalAbbreviation":"Journal of Chiropractic Medicine","language":"en","page":"155-163","source":"ScienceDirect","title":"A Guideline of Selecting and Reporting Intraclass Correlation Coefficients for Reliability Research","volume":"15","author":[{"family":"Koo","given":"Terry K."},{"family":"Li","given":"Mae Y."}],"issued":{"date-parts":[["2016",6,1]]}}}],"schema":"https://github.com/citation-style-language/schema/raw/master/csl-citation.json"} </w:instrText>
      </w:r>
      <w:r>
        <w:fldChar w:fldCharType="separate"/>
      </w:r>
      <w:r>
        <w:t>Koo &amp; Li (2016)</w:t>
      </w:r>
      <w:r>
        <w:fldChar w:fldCharType="end"/>
      </w:r>
      <w:r>
        <w:t xml:space="preserve">. For comparison, the interrater reliability of the SENTIDA dataset </w:t>
      </w:r>
      <w:r w:rsidR="00427433">
        <w:t>has</w:t>
      </w:r>
      <w:r>
        <w:t xml:space="preserve"> a </w:t>
      </w:r>
      <w:proofErr w:type="spellStart"/>
      <w:r>
        <w:t>Krippendorff’s</w:t>
      </w:r>
      <w:proofErr w:type="spellEnd"/>
      <w:r>
        <w:t xml:space="preserve"> alpha value of 0.667 </w:t>
      </w:r>
      <w:r>
        <w:fldChar w:fldCharType="begin"/>
      </w:r>
      <w:r w:rsidR="002A5A85">
        <w:instrText xml:space="preserve"> ADDIN ZOTERO_ITEM CSL_CITATION {"citationID":"HuPzsijk","properties":{"formattedCitation":"(Lauridsen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t>(Lauridsen et al., 2019)</w:t>
      </w:r>
      <w:r>
        <w:fldChar w:fldCharType="end"/>
      </w:r>
      <w:r>
        <w:t xml:space="preserve">, which is </w:t>
      </w:r>
      <w:r w:rsidR="0073705B">
        <w:t xml:space="preserve">an </w:t>
      </w:r>
      <w:r>
        <w:t xml:space="preserve">acceptable value, with &gt;0.8 defined as a good measure </w:t>
      </w:r>
      <w:r>
        <w:fldChar w:fldCharType="begin"/>
      </w:r>
      <w:r w:rsidR="002A5A85">
        <w:instrText xml:space="preserve"> ADDIN ZOTERO_ITEM CSL_CITATION {"citationID":"3aD1xsoV","properties":{"formattedCitation":"(Krippendorff, 2004)","plainCitation":"(Krippendorff, 2004)","noteIndex":0},"citationItems":[{"id":484,"uris":["http://zotero.org/users/5985484/items/GBI3PX3G"],"uri":["http://zotero.org/users/5985484/items/GBI3PX3G"],"itemData":{"id":484,"type":"article-journal","container-title":"Calif.: Sage","title":"Content analysis: An introduction to its methodology Thousand Oaks","author":[{"family":"Krippendorff","given":"Klaus"}],"issued":{"date-parts":[["2004"]]}}}],"schema":"https://github.com/citation-style-language/schema/raw/master/csl-citation.json"} </w:instrText>
      </w:r>
      <w:r>
        <w:fldChar w:fldCharType="separate"/>
      </w:r>
      <w:r>
        <w:t>(Krippendorff, 2004)</w:t>
      </w:r>
      <w:r>
        <w:fldChar w:fldCharType="end"/>
      </w:r>
      <w:r>
        <w:t>.</w:t>
      </w:r>
    </w:p>
    <w:p w14:paraId="4BB835A8" w14:textId="77777777" w:rsidR="000D7278" w:rsidRDefault="000D7278" w:rsidP="00766528">
      <w:pPr>
        <w:pStyle w:val="Heading2"/>
        <w:ind w:left="567" w:hanging="567"/>
      </w:pPr>
      <w:bookmarkStart w:id="31" w:name="_Toc33298934"/>
      <w:bookmarkStart w:id="32" w:name="_Toc34300592"/>
      <w:r>
        <w:t>Ratings</w:t>
      </w:r>
      <w:bookmarkEnd w:id="31"/>
      <w:bookmarkEnd w:id="32"/>
    </w:p>
    <w:p w14:paraId="74EF4B8A" w14:textId="2D4930C9" w:rsidR="000D7278" w:rsidRDefault="000D7278" w:rsidP="00A968DF">
      <w:pPr>
        <w:pStyle w:val="NormalSectionStart"/>
        <w:rPr>
          <w:noProof/>
        </w:rPr>
      </w:pPr>
      <w:r>
        <w:t xml:space="preserve">The ratings returned from the validation dataset Emma defines each sentence as a dot in the four-dimensional space representing the hypercubic definition of emotional space </w:t>
      </w:r>
      <w:r>
        <w:fldChar w:fldCharType="begin"/>
      </w:r>
      <w:r w:rsidR="002A5A85">
        <w:instrText xml:space="preserve"> ADDIN ZOTERO_ITEM CSL_CITATION {"citationID":"szGG5UMb","properties":{"formattedCitation":"(Trnka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t>(Trnka et al., 2016)</w:t>
      </w:r>
      <w:r>
        <w:fldChar w:fldCharType="end"/>
      </w:r>
      <w:r>
        <w:t xml:space="preserve"> (</w:t>
      </w:r>
      <w:r>
        <w:fldChar w:fldCharType="begin"/>
      </w:r>
      <w:r>
        <w:instrText xml:space="preserve"> REF _Ref28431371 \h  \* MERGEFORMAT </w:instrText>
      </w:r>
      <w:r>
        <w:fldChar w:fldCharType="separate"/>
      </w:r>
      <w:r w:rsidR="00D21748">
        <w:t xml:space="preserve">Figure </w:t>
      </w:r>
      <w:r w:rsidR="00D21748">
        <w:rPr>
          <w:noProof/>
        </w:rPr>
        <w:t>1</w:t>
      </w:r>
      <w:r>
        <w:fldChar w:fldCharType="end"/>
      </w:r>
      <w:r>
        <w:t xml:space="preserve">). The coordinates for each sentence correspond to the mean values of ratings for that sentence given by the coders. </w:t>
      </w:r>
    </w:p>
    <w:p w14:paraId="1B31E159" w14:textId="77777777" w:rsidR="000D7278" w:rsidRDefault="000D7278" w:rsidP="00A968DF">
      <w:pPr>
        <w:pStyle w:val="NormalSectionStart"/>
        <w:rPr>
          <w:noProof/>
        </w:rPr>
      </w:pPr>
      <w:r>
        <w:rPr>
          <w:noProof/>
        </w:rPr>
        <w:drawing>
          <wp:inline distT="0" distB="0" distL="0" distR="0" wp14:anchorId="15A53FD7" wp14:editId="7F8EDBEA">
            <wp:extent cx="3133725"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21286" t="7771" r="4863" b="18315"/>
                    <a:stretch>
                      <a:fillRect/>
                    </a:stretch>
                  </pic:blipFill>
                  <pic:spPr bwMode="auto">
                    <a:xfrm>
                      <a:off x="0" y="0"/>
                      <a:ext cx="3133725" cy="2438400"/>
                    </a:xfrm>
                    <a:prstGeom prst="rect">
                      <a:avLst/>
                    </a:prstGeom>
                    <a:noFill/>
                    <a:ln>
                      <a:noFill/>
                    </a:ln>
                  </pic:spPr>
                </pic:pic>
              </a:graphicData>
            </a:graphic>
          </wp:inline>
        </w:drawing>
      </w:r>
    </w:p>
    <w:p w14:paraId="0EAC5C6E" w14:textId="7FF27AB1" w:rsidR="009A05F7" w:rsidRPr="0040347B" w:rsidRDefault="00561FC8" w:rsidP="00994B8A">
      <w:pPr>
        <w:pStyle w:val="Heading1"/>
      </w:pPr>
      <w:bookmarkStart w:id="33" w:name="_Toc33298936"/>
      <w:bookmarkStart w:id="34" w:name="_Toc34300594"/>
      <w:r>
        <w:t>Test results</w:t>
      </w:r>
      <w:bookmarkEnd w:id="33"/>
      <w:bookmarkEnd w:id="34"/>
    </w:p>
    <w:p w14:paraId="0B82DF89" w14:textId="77777777" w:rsidR="00027877" w:rsidRDefault="009A05F7" w:rsidP="00A968DF">
      <w:r>
        <w:t xml:space="preserve">We used the three validation sets TP (used to validate SENTIDA </w:t>
      </w:r>
      <w:r>
        <w:fldChar w:fldCharType="begin"/>
      </w:r>
      <w:r w:rsidR="00A75A52">
        <w:instrText xml:space="preserve"> ADDIN ZOTERO_ITEM CSL_CITATION {"citationID":"a1l4bgj7fdl","properties":{"formattedCitation":"(Lauridsen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00D0141E">
        <w:t>(Lauridsen et al., 2019)</w:t>
      </w:r>
      <w:r>
        <w:fldChar w:fldCharType="end"/>
      </w:r>
      <w:r>
        <w:t xml:space="preserve">), TP2, and Emma. TP and TP2 consists of respectively 7019 and 7015 reviews from the website Trust Pilot along with the number of stars the person writing the review gave the company. TP and TP2 only contain reviews that got 1, 2, 4, and 5 stars. The reviews in TP are lowercase without punctuation, and the reviews in TP2 have their original casing and punctuation. TP2 is used to ensure that all the improvements made in SentidaV2 are utilized. </w:t>
      </w:r>
    </w:p>
    <w:tbl>
      <w:tblPr>
        <w:tblpPr w:leftFromText="180" w:rightFromText="180" w:vertAnchor="text" w:horzAnchor="margin" w:tblpY="91"/>
        <w:tblW w:w="9000"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6A0" w:firstRow="1" w:lastRow="0" w:firstColumn="1" w:lastColumn="0" w:noHBand="1" w:noVBand="1"/>
      </w:tblPr>
      <w:tblGrid>
        <w:gridCol w:w="1415"/>
        <w:gridCol w:w="1016"/>
        <w:gridCol w:w="1353"/>
        <w:gridCol w:w="1356"/>
        <w:gridCol w:w="1185"/>
        <w:gridCol w:w="39"/>
        <w:gridCol w:w="1361"/>
        <w:gridCol w:w="1275"/>
      </w:tblGrid>
      <w:tr w:rsidR="00027877" w14:paraId="6C3DE05A" w14:textId="77777777" w:rsidTr="00027877">
        <w:trPr>
          <w:trHeight w:val="409"/>
        </w:trPr>
        <w:tc>
          <w:tcPr>
            <w:tcW w:w="9000" w:type="dxa"/>
            <w:gridSpan w:val="8"/>
            <w:tcBorders>
              <w:top w:val="nil"/>
              <w:left w:val="nil"/>
              <w:right w:val="nil"/>
            </w:tcBorders>
            <w:shd w:val="clear" w:color="auto" w:fill="auto"/>
            <w:vAlign w:val="bottom"/>
          </w:tcPr>
          <w:p w14:paraId="36C63076" w14:textId="77777777" w:rsidR="00027877" w:rsidRDefault="00027877" w:rsidP="00027877">
            <w:pPr>
              <w:pStyle w:val="Caption"/>
              <w:framePr w:hSpace="0" w:wrap="auto" w:vAnchor="margin" w:hAnchor="text" w:xAlign="left" w:yAlign="inline"/>
              <w:suppressOverlap w:val="0"/>
            </w:pPr>
            <w:r>
              <w:lastRenderedPageBreak/>
              <w:t xml:space="preserve">Table </w:t>
            </w:r>
            <w:r>
              <w:fldChar w:fldCharType="begin"/>
            </w:r>
            <w:r>
              <w:instrText xml:space="preserve"> SEQ Table \* ARABIC </w:instrText>
            </w:r>
            <w:r>
              <w:fldChar w:fldCharType="separate"/>
            </w:r>
            <w:r>
              <w:rPr>
                <w:noProof/>
              </w:rPr>
              <w:t>3</w:t>
            </w:r>
            <w:r>
              <w:fldChar w:fldCharType="end"/>
            </w:r>
            <w:r>
              <w:t xml:space="preserve"> - Results from accuracy tests (TP: TrustPilot, TP2: TrustPilot 2, EM: Emma)</w:t>
            </w:r>
          </w:p>
        </w:tc>
      </w:tr>
      <w:tr w:rsidR="00027877" w14:paraId="39EEEA1E" w14:textId="77777777" w:rsidTr="00027877">
        <w:trPr>
          <w:trHeight w:val="409"/>
        </w:trPr>
        <w:tc>
          <w:tcPr>
            <w:tcW w:w="1415" w:type="dxa"/>
            <w:shd w:val="clear" w:color="auto" w:fill="auto"/>
            <w:vAlign w:val="center"/>
          </w:tcPr>
          <w:p w14:paraId="1CD4D376" w14:textId="77777777" w:rsidR="00027877" w:rsidRPr="00FA5669" w:rsidRDefault="00027877" w:rsidP="00027877">
            <w:pPr>
              <w:jc w:val="center"/>
            </w:pPr>
          </w:p>
        </w:tc>
        <w:tc>
          <w:tcPr>
            <w:tcW w:w="1016" w:type="dxa"/>
            <w:shd w:val="clear" w:color="auto" w:fill="auto"/>
            <w:vAlign w:val="center"/>
          </w:tcPr>
          <w:p w14:paraId="2BC10599" w14:textId="77777777" w:rsidR="00027877" w:rsidRPr="00FA5669" w:rsidRDefault="00027877" w:rsidP="00027877">
            <w:pPr>
              <w:jc w:val="center"/>
            </w:pPr>
            <w:r w:rsidRPr="00FA5669">
              <w:t>TP</w:t>
            </w:r>
          </w:p>
        </w:tc>
        <w:tc>
          <w:tcPr>
            <w:tcW w:w="1353" w:type="dxa"/>
            <w:shd w:val="clear" w:color="auto" w:fill="auto"/>
            <w:vAlign w:val="center"/>
          </w:tcPr>
          <w:p w14:paraId="27008D1C" w14:textId="77777777" w:rsidR="00027877" w:rsidRPr="00FA5669" w:rsidRDefault="00027877" w:rsidP="00027877">
            <w:pPr>
              <w:jc w:val="center"/>
            </w:pPr>
            <w:r w:rsidRPr="00FA5669">
              <w:t>TP: 95% CI</w:t>
            </w:r>
          </w:p>
        </w:tc>
        <w:tc>
          <w:tcPr>
            <w:tcW w:w="1356" w:type="dxa"/>
            <w:vAlign w:val="center"/>
          </w:tcPr>
          <w:p w14:paraId="5B322C6F" w14:textId="77777777" w:rsidR="00027877" w:rsidRPr="00FA5669" w:rsidRDefault="00027877" w:rsidP="00027877">
            <w:pPr>
              <w:jc w:val="center"/>
            </w:pPr>
            <w:r w:rsidRPr="00FA5669">
              <w:t>TP2</w:t>
            </w:r>
          </w:p>
        </w:tc>
        <w:tc>
          <w:tcPr>
            <w:tcW w:w="1224" w:type="dxa"/>
            <w:gridSpan w:val="2"/>
            <w:vAlign w:val="center"/>
          </w:tcPr>
          <w:p w14:paraId="2EDF802F" w14:textId="77777777" w:rsidR="00027877" w:rsidRPr="00FA5669" w:rsidRDefault="00027877" w:rsidP="00027877">
            <w:pPr>
              <w:jc w:val="center"/>
            </w:pPr>
            <w:r w:rsidRPr="00FA5669">
              <w:t>TP2: 95% CI</w:t>
            </w:r>
          </w:p>
        </w:tc>
        <w:tc>
          <w:tcPr>
            <w:tcW w:w="1361" w:type="dxa"/>
            <w:vAlign w:val="center"/>
          </w:tcPr>
          <w:p w14:paraId="4F454717" w14:textId="77777777" w:rsidR="00027877" w:rsidRPr="00FA5669" w:rsidRDefault="00027877" w:rsidP="00027877">
            <w:pPr>
              <w:jc w:val="center"/>
            </w:pPr>
            <w:r>
              <w:t>EM</w:t>
            </w:r>
          </w:p>
        </w:tc>
        <w:tc>
          <w:tcPr>
            <w:tcW w:w="1272" w:type="dxa"/>
            <w:vAlign w:val="center"/>
          </w:tcPr>
          <w:p w14:paraId="2FC52A27" w14:textId="77777777" w:rsidR="00027877" w:rsidRPr="00FA5669" w:rsidRDefault="00027877" w:rsidP="00027877">
            <w:pPr>
              <w:jc w:val="center"/>
            </w:pPr>
            <w:r>
              <w:t>EM</w:t>
            </w:r>
            <w:r w:rsidRPr="00FA5669">
              <w:t>: 95% CI</w:t>
            </w:r>
          </w:p>
        </w:tc>
      </w:tr>
      <w:tr w:rsidR="00027877" w14:paraId="7DFF77D4" w14:textId="77777777" w:rsidTr="00027877">
        <w:trPr>
          <w:trHeight w:val="261"/>
        </w:trPr>
        <w:tc>
          <w:tcPr>
            <w:tcW w:w="1415" w:type="dxa"/>
            <w:shd w:val="clear" w:color="auto" w:fill="auto"/>
            <w:vAlign w:val="center"/>
          </w:tcPr>
          <w:p w14:paraId="1D985379" w14:textId="77777777" w:rsidR="00027877" w:rsidRPr="00FA5669" w:rsidRDefault="00027877" w:rsidP="00027877">
            <w:pPr>
              <w:jc w:val="center"/>
            </w:pPr>
            <w:r w:rsidRPr="00FA5669">
              <w:t>SentidaV2</w:t>
            </w:r>
          </w:p>
        </w:tc>
        <w:tc>
          <w:tcPr>
            <w:tcW w:w="1016" w:type="dxa"/>
            <w:shd w:val="clear" w:color="auto" w:fill="auto"/>
            <w:vAlign w:val="center"/>
          </w:tcPr>
          <w:p w14:paraId="77C702E0" w14:textId="77777777" w:rsidR="00027877" w:rsidRPr="00FA5669" w:rsidRDefault="00027877" w:rsidP="00027877">
            <w:pPr>
              <w:jc w:val="center"/>
              <w:rPr>
                <w:color w:val="000000"/>
              </w:rPr>
            </w:pPr>
            <w:r>
              <w:t>0.8063</w:t>
            </w:r>
          </w:p>
        </w:tc>
        <w:tc>
          <w:tcPr>
            <w:tcW w:w="1353" w:type="dxa"/>
            <w:shd w:val="clear" w:color="auto" w:fill="auto"/>
            <w:vAlign w:val="center"/>
          </w:tcPr>
          <w:p w14:paraId="28C634E0" w14:textId="77777777" w:rsidR="00027877" w:rsidRPr="00FA5669" w:rsidRDefault="00027877" w:rsidP="00027877">
            <w:pPr>
              <w:jc w:val="center"/>
              <w:rPr>
                <w:color w:val="000000"/>
              </w:rPr>
            </w:pPr>
            <w:r w:rsidRPr="003D4FD3">
              <w:t>0.</w:t>
            </w:r>
            <w:r>
              <w:t xml:space="preserve">7891 </w:t>
            </w:r>
            <w:r w:rsidRPr="00FA5669">
              <w:t xml:space="preserve">to </w:t>
            </w:r>
            <w:r w:rsidRPr="0005671C">
              <w:t>0.</w:t>
            </w:r>
            <w:r>
              <w:t>8226</w:t>
            </w:r>
          </w:p>
        </w:tc>
        <w:tc>
          <w:tcPr>
            <w:tcW w:w="1356" w:type="dxa"/>
            <w:vAlign w:val="center"/>
          </w:tcPr>
          <w:p w14:paraId="56E7459F" w14:textId="77777777" w:rsidR="00027877" w:rsidRPr="00FA5669" w:rsidRDefault="00027877" w:rsidP="00027877">
            <w:pPr>
              <w:jc w:val="center"/>
            </w:pPr>
            <w:r w:rsidRPr="00E607BD">
              <w:t>0.8183</w:t>
            </w:r>
          </w:p>
        </w:tc>
        <w:tc>
          <w:tcPr>
            <w:tcW w:w="1224" w:type="dxa"/>
            <w:gridSpan w:val="2"/>
            <w:vAlign w:val="center"/>
          </w:tcPr>
          <w:p w14:paraId="0166D336" w14:textId="77777777" w:rsidR="00027877" w:rsidRPr="00FA5669" w:rsidRDefault="00027877" w:rsidP="00027877">
            <w:pPr>
              <w:jc w:val="center"/>
            </w:pPr>
            <w:r w:rsidRPr="007B4434">
              <w:t>0.</w:t>
            </w:r>
            <w:r>
              <w:t xml:space="preserve">7999 to </w:t>
            </w:r>
            <w:r w:rsidRPr="007B4434">
              <w:t>0.</w:t>
            </w:r>
            <w:r>
              <w:t>8365</w:t>
            </w:r>
          </w:p>
        </w:tc>
        <w:tc>
          <w:tcPr>
            <w:tcW w:w="1361" w:type="dxa"/>
            <w:vAlign w:val="center"/>
          </w:tcPr>
          <w:p w14:paraId="60C1680D" w14:textId="77777777" w:rsidR="00027877" w:rsidRPr="00FA5669" w:rsidRDefault="00027877" w:rsidP="00027877">
            <w:pPr>
              <w:jc w:val="center"/>
            </w:pPr>
            <w:r w:rsidRPr="00313E89">
              <w:t>0.6957</w:t>
            </w:r>
          </w:p>
        </w:tc>
        <w:tc>
          <w:tcPr>
            <w:tcW w:w="1272" w:type="dxa"/>
            <w:vAlign w:val="center"/>
          </w:tcPr>
          <w:p w14:paraId="76C1A5B8" w14:textId="77777777" w:rsidR="00027877" w:rsidRPr="00FA5669" w:rsidRDefault="00027877" w:rsidP="00027877">
            <w:pPr>
              <w:jc w:val="center"/>
            </w:pPr>
            <w:r w:rsidRPr="00944EE5">
              <w:t>0.</w:t>
            </w:r>
            <w:r>
              <w:t>5889 to 0</w:t>
            </w:r>
            <w:r w:rsidRPr="00CE005A">
              <w:t>.</w:t>
            </w:r>
            <w:r>
              <w:t>7889</w:t>
            </w:r>
          </w:p>
        </w:tc>
      </w:tr>
      <w:tr w:rsidR="00027877" w14:paraId="24830DD2" w14:textId="77777777" w:rsidTr="00027877">
        <w:trPr>
          <w:trHeight w:val="247"/>
        </w:trPr>
        <w:tc>
          <w:tcPr>
            <w:tcW w:w="1415" w:type="dxa"/>
            <w:shd w:val="clear" w:color="auto" w:fill="auto"/>
            <w:vAlign w:val="center"/>
          </w:tcPr>
          <w:p w14:paraId="4CA5071C" w14:textId="77777777" w:rsidR="00027877" w:rsidRPr="00FA5669" w:rsidRDefault="00027877" w:rsidP="00027877">
            <w:pPr>
              <w:jc w:val="center"/>
            </w:pPr>
            <w:r w:rsidRPr="00FA5669">
              <w:t>SENTIDA</w:t>
            </w:r>
          </w:p>
        </w:tc>
        <w:tc>
          <w:tcPr>
            <w:tcW w:w="1016" w:type="dxa"/>
            <w:shd w:val="clear" w:color="auto" w:fill="auto"/>
            <w:vAlign w:val="center"/>
          </w:tcPr>
          <w:p w14:paraId="720EAA31" w14:textId="77777777" w:rsidR="00027877" w:rsidRPr="00FA5669" w:rsidRDefault="00027877" w:rsidP="00027877">
            <w:pPr>
              <w:jc w:val="center"/>
              <w:rPr>
                <w:color w:val="000000"/>
              </w:rPr>
            </w:pPr>
            <w:r>
              <w:t>0.8052</w:t>
            </w:r>
          </w:p>
        </w:tc>
        <w:tc>
          <w:tcPr>
            <w:tcW w:w="1353" w:type="dxa"/>
            <w:shd w:val="clear" w:color="auto" w:fill="auto"/>
            <w:vAlign w:val="center"/>
          </w:tcPr>
          <w:p w14:paraId="37A3FEA8" w14:textId="77777777" w:rsidR="00027877" w:rsidRPr="00C336B8" w:rsidRDefault="00027877" w:rsidP="00027877">
            <w:pPr>
              <w:jc w:val="center"/>
              <w:rPr>
                <w:lang w:val="da-DK"/>
              </w:rPr>
            </w:pPr>
            <w:r w:rsidRPr="0005671C">
              <w:t>0.</w:t>
            </w:r>
            <w:r>
              <w:t xml:space="preserve">788 </w:t>
            </w:r>
            <w:r w:rsidRPr="00FA5669">
              <w:t xml:space="preserve">to </w:t>
            </w:r>
            <w:r w:rsidRPr="0005671C">
              <w:rPr>
                <w:lang w:val="da-DK"/>
              </w:rPr>
              <w:t>0.8215</w:t>
            </w:r>
          </w:p>
        </w:tc>
        <w:tc>
          <w:tcPr>
            <w:tcW w:w="1356" w:type="dxa"/>
            <w:vAlign w:val="center"/>
          </w:tcPr>
          <w:p w14:paraId="296D3964" w14:textId="77777777" w:rsidR="00027877" w:rsidRPr="000B0251" w:rsidRDefault="00027877" w:rsidP="00027877">
            <w:pPr>
              <w:jc w:val="center"/>
            </w:pPr>
            <w:r>
              <w:t>0.7817</w:t>
            </w:r>
          </w:p>
        </w:tc>
        <w:tc>
          <w:tcPr>
            <w:tcW w:w="1224" w:type="dxa"/>
            <w:gridSpan w:val="2"/>
            <w:vAlign w:val="center"/>
          </w:tcPr>
          <w:p w14:paraId="5E3F7A4F" w14:textId="77777777" w:rsidR="00027877" w:rsidRPr="000B0251" w:rsidRDefault="00027877" w:rsidP="00027877">
            <w:pPr>
              <w:jc w:val="center"/>
            </w:pPr>
            <w:r w:rsidRPr="000B0251">
              <w:t>0.</w:t>
            </w:r>
            <w:r>
              <w:t>7623</w:t>
            </w:r>
            <w:r w:rsidRPr="000B0251">
              <w:t xml:space="preserve"> to </w:t>
            </w:r>
            <w:r>
              <w:t>0</w:t>
            </w:r>
            <w:r w:rsidRPr="000B0251">
              <w:t>.</w:t>
            </w:r>
            <w:r>
              <w:t>8015</w:t>
            </w:r>
          </w:p>
        </w:tc>
        <w:tc>
          <w:tcPr>
            <w:tcW w:w="1361" w:type="dxa"/>
            <w:vAlign w:val="center"/>
          </w:tcPr>
          <w:p w14:paraId="4443FF64" w14:textId="77777777" w:rsidR="00027877" w:rsidRPr="000B0251" w:rsidRDefault="00027877" w:rsidP="00027877">
            <w:pPr>
              <w:jc w:val="center"/>
            </w:pPr>
            <w:r>
              <w:t>0.6748</w:t>
            </w:r>
          </w:p>
        </w:tc>
        <w:tc>
          <w:tcPr>
            <w:tcW w:w="1272" w:type="dxa"/>
            <w:vAlign w:val="center"/>
          </w:tcPr>
          <w:p w14:paraId="7FA97F3C" w14:textId="77777777" w:rsidR="00027877" w:rsidRPr="00FA5669" w:rsidRDefault="00027877" w:rsidP="00027877">
            <w:pPr>
              <w:jc w:val="center"/>
            </w:pPr>
            <w:r w:rsidRPr="00CE005A">
              <w:t>0.</w:t>
            </w:r>
            <w:r>
              <w:t>567 to 0</w:t>
            </w:r>
            <w:r w:rsidRPr="00CE005A">
              <w:t>.</w:t>
            </w:r>
            <w:r>
              <w:t>7704</w:t>
            </w:r>
          </w:p>
        </w:tc>
      </w:tr>
      <w:tr w:rsidR="00027877" w14:paraId="6F84661A" w14:textId="77777777" w:rsidTr="00027877">
        <w:trPr>
          <w:trHeight w:val="247"/>
        </w:trPr>
        <w:tc>
          <w:tcPr>
            <w:tcW w:w="1415" w:type="dxa"/>
            <w:tcBorders>
              <w:bottom w:val="single" w:sz="4" w:space="0" w:color="auto"/>
            </w:tcBorders>
            <w:shd w:val="clear" w:color="auto" w:fill="auto"/>
            <w:vAlign w:val="center"/>
          </w:tcPr>
          <w:p w14:paraId="52B5EFDA" w14:textId="77777777" w:rsidR="00027877" w:rsidRPr="00FA5669" w:rsidRDefault="00027877" w:rsidP="00027877">
            <w:pPr>
              <w:jc w:val="center"/>
            </w:pPr>
            <w:r w:rsidRPr="00FA5669">
              <w:t>AFINN</w:t>
            </w:r>
          </w:p>
        </w:tc>
        <w:tc>
          <w:tcPr>
            <w:tcW w:w="1016" w:type="dxa"/>
            <w:tcBorders>
              <w:bottom w:val="single" w:sz="4" w:space="0" w:color="auto"/>
            </w:tcBorders>
            <w:shd w:val="clear" w:color="auto" w:fill="auto"/>
            <w:vAlign w:val="center"/>
          </w:tcPr>
          <w:p w14:paraId="28BF71BD" w14:textId="77777777" w:rsidR="00027877" w:rsidRPr="00FA5669" w:rsidRDefault="00027877" w:rsidP="00027877">
            <w:pPr>
              <w:jc w:val="center"/>
            </w:pPr>
            <w:r w:rsidRPr="00C336B8">
              <w:t>0.7</w:t>
            </w:r>
            <w:r>
              <w:t>497</w:t>
            </w:r>
          </w:p>
        </w:tc>
        <w:tc>
          <w:tcPr>
            <w:tcW w:w="1353" w:type="dxa"/>
            <w:tcBorders>
              <w:bottom w:val="single" w:sz="4" w:space="0" w:color="auto"/>
            </w:tcBorders>
            <w:shd w:val="clear" w:color="auto" w:fill="auto"/>
            <w:vAlign w:val="center"/>
          </w:tcPr>
          <w:p w14:paraId="537B1695" w14:textId="77777777" w:rsidR="00027877" w:rsidRPr="00FA5669" w:rsidRDefault="00027877" w:rsidP="00027877">
            <w:pPr>
              <w:jc w:val="center"/>
              <w:rPr>
                <w:color w:val="000000"/>
              </w:rPr>
            </w:pPr>
            <w:r w:rsidRPr="00C336B8">
              <w:t>0.73</w:t>
            </w:r>
            <w:r>
              <w:t xml:space="preserve">1 </w:t>
            </w:r>
            <w:r w:rsidRPr="00FA5669">
              <w:t xml:space="preserve">to </w:t>
            </w:r>
            <w:r w:rsidRPr="00C336B8">
              <w:t>0.</w:t>
            </w:r>
            <w:r>
              <w:t>7676</w:t>
            </w:r>
          </w:p>
        </w:tc>
        <w:tc>
          <w:tcPr>
            <w:tcW w:w="1356" w:type="dxa"/>
            <w:tcBorders>
              <w:bottom w:val="single" w:sz="4" w:space="0" w:color="auto"/>
            </w:tcBorders>
            <w:vAlign w:val="center"/>
          </w:tcPr>
          <w:p w14:paraId="341E3170" w14:textId="77777777" w:rsidR="00027877" w:rsidRPr="000B0251" w:rsidRDefault="00027877" w:rsidP="00027877">
            <w:pPr>
              <w:jc w:val="center"/>
            </w:pPr>
            <w:r w:rsidRPr="000B0251">
              <w:t>0.</w:t>
            </w:r>
            <w:r>
              <w:t>7494</w:t>
            </w:r>
          </w:p>
        </w:tc>
        <w:tc>
          <w:tcPr>
            <w:tcW w:w="1185" w:type="dxa"/>
            <w:tcBorders>
              <w:bottom w:val="single" w:sz="4" w:space="0" w:color="auto"/>
            </w:tcBorders>
            <w:vAlign w:val="center"/>
          </w:tcPr>
          <w:p w14:paraId="055B7154" w14:textId="77777777" w:rsidR="00027877" w:rsidRPr="000B0251" w:rsidRDefault="00027877" w:rsidP="00027877">
            <w:pPr>
              <w:jc w:val="center"/>
            </w:pPr>
            <w:r w:rsidRPr="002806D0">
              <w:t>0.</w:t>
            </w:r>
            <w:r>
              <w:t>7284 to 0</w:t>
            </w:r>
            <w:r w:rsidRPr="00812A64">
              <w:t>.</w:t>
            </w:r>
            <w:r>
              <w:t>7695</w:t>
            </w:r>
          </w:p>
        </w:tc>
        <w:tc>
          <w:tcPr>
            <w:tcW w:w="1400" w:type="dxa"/>
            <w:gridSpan w:val="2"/>
            <w:tcBorders>
              <w:bottom w:val="single" w:sz="4" w:space="0" w:color="auto"/>
            </w:tcBorders>
            <w:vAlign w:val="center"/>
          </w:tcPr>
          <w:p w14:paraId="20175C9D" w14:textId="77777777" w:rsidR="00027877" w:rsidRPr="000B0251" w:rsidRDefault="00027877" w:rsidP="00027877">
            <w:pPr>
              <w:jc w:val="center"/>
            </w:pPr>
            <w:r w:rsidRPr="00394EF7">
              <w:t>0.</w:t>
            </w:r>
            <w:r>
              <w:t>6371</w:t>
            </w:r>
          </w:p>
        </w:tc>
        <w:tc>
          <w:tcPr>
            <w:tcW w:w="1272" w:type="dxa"/>
            <w:tcBorders>
              <w:bottom w:val="single" w:sz="4" w:space="0" w:color="auto"/>
            </w:tcBorders>
            <w:vAlign w:val="center"/>
          </w:tcPr>
          <w:p w14:paraId="3B48B63F" w14:textId="77777777" w:rsidR="00027877" w:rsidRPr="00FA5669" w:rsidRDefault="00027877" w:rsidP="00027877">
            <w:pPr>
              <w:jc w:val="center"/>
            </w:pPr>
            <w:r w:rsidRPr="00394EF7">
              <w:t>0.</w:t>
            </w:r>
            <w:r>
              <w:t>5281 to 0</w:t>
            </w:r>
            <w:r w:rsidRPr="00394EF7">
              <w:t>.</w:t>
            </w:r>
            <w:r>
              <w:t>7366</w:t>
            </w:r>
          </w:p>
        </w:tc>
      </w:tr>
    </w:tbl>
    <w:p w14:paraId="08DA538A" w14:textId="1A24A962" w:rsidR="00027877" w:rsidRDefault="009A05F7" w:rsidP="00A968DF">
      <w:r>
        <w:t>Emma is a validation set consisting of 352</w:t>
      </w:r>
      <w:r w:rsidRPr="062FC4BB">
        <w:rPr>
          <w:b/>
          <w:bCs/>
        </w:rPr>
        <w:t xml:space="preserve"> </w:t>
      </w:r>
      <w:r w:rsidRPr="00D40524">
        <w:t>rated</w:t>
      </w:r>
      <w:r>
        <w:rPr>
          <w:b/>
          <w:bCs/>
        </w:rPr>
        <w:t xml:space="preserve"> </w:t>
      </w:r>
      <w:r>
        <w:t xml:space="preserve">sentences. The corpus of sentences was </w:t>
      </w:r>
    </w:p>
    <w:p w14:paraId="183E6EA4" w14:textId="0E4504EB" w:rsidR="006C10CE" w:rsidRDefault="009A05F7" w:rsidP="00A968DF">
      <w:r>
        <w:t xml:space="preserve">carefully selected in order to represent a wide </w:t>
      </w:r>
    </w:p>
    <w:p w14:paraId="0562B105" w14:textId="3F0F896C" w:rsidR="009A05F7" w:rsidRDefault="009A05F7" w:rsidP="00A968DF">
      <w:r>
        <w:t>variety of sentiments and complexity. The sentences were annotated by CS volunteers.</w:t>
      </w:r>
    </w:p>
    <w:p w14:paraId="362DC41D" w14:textId="634EB2EC" w:rsidR="009A05F7" w:rsidRDefault="009A05F7" w:rsidP="00766528">
      <w:pPr>
        <w:pStyle w:val="Heading2"/>
        <w:ind w:left="567" w:hanging="567"/>
      </w:pPr>
      <w:bookmarkStart w:id="35" w:name="_Toc33298937"/>
      <w:bookmarkStart w:id="36" w:name="_Toc34300595"/>
      <w:r>
        <w:t>Validation process</w:t>
      </w:r>
      <w:bookmarkEnd w:id="35"/>
      <w:bookmarkEnd w:id="36"/>
    </w:p>
    <w:p w14:paraId="14C96853" w14:textId="77777777" w:rsidR="009A05F7" w:rsidRDefault="009A05F7" w:rsidP="00A968DF">
      <w:pPr>
        <w:pStyle w:val="NormalSectionStart"/>
      </w:pPr>
      <w:r>
        <w:t xml:space="preserve">To assess how good SentidaV2 is at classifying sentiment in sentences and how well SentidaV2 performs compared to other Danish SA-programs, we processed the reviews in TP, TP2, and Emma with SentidaV2, </w:t>
      </w:r>
      <w:proofErr w:type="spellStart"/>
      <w:r>
        <w:t>Sentida</w:t>
      </w:r>
      <w:proofErr w:type="spellEnd"/>
      <w:r>
        <w:t xml:space="preserve">, and AFINN to convert the sentences from text to a sentiment score. For each program, a logistic regression that predicts whether the reviews belong to the 1-star and 2-star group / negative sentiment or to the 4-star and 5-star group / positive sentiment is developed. </w:t>
      </w:r>
    </w:p>
    <w:p w14:paraId="0DB3FF30" w14:textId="5515DF92" w:rsidR="009A05F7" w:rsidRDefault="009A05F7" w:rsidP="00A968DF">
      <w:pPr>
        <w:pStyle w:val="NormalSectionStart"/>
      </w:pPr>
      <w:r>
        <w:t xml:space="preserve">Based on these scores, the models predict the scores for TP and TP2. For Emma the sentences are classified as positive if the sentiment score </w:t>
      </w:r>
      <w:r w:rsidRPr="00A54883">
        <w:t>is</w:t>
      </w:r>
      <w:r>
        <w:t xml:space="preserve"> above 0 and negative if the sentiment is below 0. Again, a logistic regression is developed for each program to predict whether the sentence belongs to the positive or negative category. In order to test the accuracy of the different programs, we use 75% of the reviews as a training set for the logistic regression and set up a confusion matrix on the remaining 25% of the reviews as ea</w:t>
      </w:r>
      <w:r w:rsidRPr="00690FDE">
        <w:t xml:space="preserve">rlier papers have done </w:t>
      </w:r>
      <w:r w:rsidRPr="00690FDE">
        <w:fldChar w:fldCharType="begin"/>
      </w:r>
      <w:r w:rsidR="00A75A52" w:rsidRPr="00690FDE">
        <w:instrText xml:space="preserve"> ADDIN ZOTERO_ITEM CSL_CITATION {"citationID":"a27c6kfiofj","properties":{"formattedCitation":"(Lauridsen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Pr="00690FDE">
        <w:fldChar w:fldCharType="separate"/>
      </w:r>
      <w:r w:rsidRPr="00690FDE">
        <w:t>(Lauridsen et al., 2019)</w:t>
      </w:r>
      <w:r w:rsidRPr="00690FDE">
        <w:fldChar w:fldCharType="end"/>
      </w:r>
      <w:r w:rsidRPr="00690FDE">
        <w:t>.</w:t>
      </w:r>
      <w:r>
        <w:t xml:space="preserve"> </w:t>
      </w:r>
      <w:bookmarkStart w:id="37" w:name="_Ref27516421"/>
    </w:p>
    <w:p w14:paraId="4D518F68" w14:textId="4896C12F" w:rsidR="009A05F7" w:rsidRDefault="009A05F7" w:rsidP="00A968DF">
      <w:pPr>
        <w:pStyle w:val="NormalSectionStart"/>
      </w:pPr>
      <w:r>
        <w:t>This is repeated 1,000 times using a custom function with different training and test sets for each iteration and the average accuracy and average 95% confidence interval extracted for each dataset (</w:t>
      </w:r>
      <w:r w:rsidR="00F126E7">
        <w:fldChar w:fldCharType="begin"/>
      </w:r>
      <w:r w:rsidR="00F126E7">
        <w:instrText xml:space="preserve"> REF _Ref34311754 \h </w:instrText>
      </w:r>
      <w:r w:rsidR="00F126E7">
        <w:fldChar w:fldCharType="separate"/>
      </w:r>
      <w:r w:rsidR="00D21748">
        <w:t xml:space="preserve">Table </w:t>
      </w:r>
      <w:r w:rsidR="00D21748">
        <w:rPr>
          <w:noProof/>
        </w:rPr>
        <w:t>3</w:t>
      </w:r>
      <w:r w:rsidR="00F126E7">
        <w:fldChar w:fldCharType="end"/>
      </w:r>
      <w:r>
        <w:t xml:space="preserve">). A t-test between the average performances of SentidaV2 and the current best tool for Danish SA, SENTIDA </w:t>
      </w:r>
      <w:r>
        <w:fldChar w:fldCharType="begin"/>
      </w:r>
      <w:r w:rsidR="00A75A52">
        <w:instrText xml:space="preserve"> ADDIN ZOTERO_ITEM CSL_CITATION {"citationID":"472Hmkzg","properties":{"formattedCitation":"(Lauridsen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Pr>
          <w:noProof/>
        </w:rPr>
        <w:t>(Lauridsen et al., 2019)</w:t>
      </w:r>
      <w:r>
        <w:fldChar w:fldCharType="end"/>
      </w:r>
      <w:r>
        <w:t xml:space="preserve"> is then set up to see if there is a significant difference between the performances of the two programs.</w:t>
      </w:r>
    </w:p>
    <w:p w14:paraId="4CF760BF" w14:textId="77777777" w:rsidR="009A05F7" w:rsidRPr="0069581F" w:rsidRDefault="009A05F7" w:rsidP="00766528">
      <w:pPr>
        <w:pStyle w:val="Heading2"/>
        <w:ind w:left="567" w:hanging="567"/>
      </w:pPr>
      <w:bookmarkStart w:id="38" w:name="_Toc33298938"/>
      <w:bookmarkStart w:id="39" w:name="_Toc34300596"/>
      <w:bookmarkEnd w:id="37"/>
      <w:r>
        <w:t>Predicting Sentiment</w:t>
      </w:r>
      <w:bookmarkEnd w:id="38"/>
      <w:bookmarkEnd w:id="39"/>
    </w:p>
    <w:p w14:paraId="78E7F16B" w14:textId="16320CBC" w:rsidR="00A26BEF" w:rsidRDefault="00525B3B" w:rsidP="00A26BEF">
      <w:pPr>
        <w:pStyle w:val="NormalSectionStart"/>
      </w:pPr>
      <w:r>
        <w:t>I</w:t>
      </w:r>
      <w:r w:rsidR="009A05F7">
        <w:t>n</w:t>
      </w:r>
      <w:r w:rsidR="009A05F7">
        <w:rPr>
          <w:noProof/>
        </w:rPr>
        <w:t xml:space="preserve"> </w:t>
      </w:r>
      <w:r w:rsidR="004878D2">
        <w:rPr>
          <w:noProof/>
        </w:rPr>
        <w:fldChar w:fldCharType="begin"/>
      </w:r>
      <w:r w:rsidR="004878D2">
        <w:rPr>
          <w:noProof/>
        </w:rPr>
        <w:instrText xml:space="preserve"> REF _Ref34311754 \h </w:instrText>
      </w:r>
      <w:r w:rsidR="004878D2">
        <w:rPr>
          <w:noProof/>
        </w:rPr>
      </w:r>
      <w:r w:rsidR="004878D2">
        <w:rPr>
          <w:noProof/>
        </w:rPr>
        <w:fldChar w:fldCharType="separate"/>
      </w:r>
      <w:r w:rsidR="00D21748">
        <w:t xml:space="preserve">Table </w:t>
      </w:r>
      <w:r w:rsidR="00D21748">
        <w:rPr>
          <w:noProof/>
        </w:rPr>
        <w:t>3</w:t>
      </w:r>
      <w:r w:rsidR="004878D2">
        <w:rPr>
          <w:noProof/>
        </w:rPr>
        <w:fldChar w:fldCharType="end"/>
      </w:r>
      <w:r w:rsidR="009A05F7" w:rsidRPr="5073FBDF">
        <w:rPr>
          <w:noProof/>
        </w:rPr>
        <w:t xml:space="preserve"> the</w:t>
      </w:r>
      <w:r w:rsidR="009A05F7">
        <w:rPr>
          <w:noProof/>
        </w:rPr>
        <w:t xml:space="preserve"> average</w:t>
      </w:r>
      <w:r w:rsidR="009A05F7" w:rsidRPr="5073FBDF">
        <w:rPr>
          <w:noProof/>
        </w:rPr>
        <w:t xml:space="preserve"> accuracies and the</w:t>
      </w:r>
      <w:r w:rsidR="009A05F7">
        <w:rPr>
          <w:noProof/>
        </w:rPr>
        <w:t xml:space="preserve"> average</w:t>
      </w:r>
      <w:r w:rsidR="009A05F7" w:rsidRPr="5073FBDF">
        <w:rPr>
          <w:noProof/>
        </w:rPr>
        <w:t xml:space="preserve"> 95% confidence intervals of the </w:t>
      </w:r>
      <w:r w:rsidR="009A05F7">
        <w:rPr>
          <w:noProof/>
        </w:rPr>
        <w:t>three</w:t>
      </w:r>
      <w:r w:rsidR="009A05F7" w:rsidRPr="5073FBDF">
        <w:rPr>
          <w:noProof/>
        </w:rPr>
        <w:t xml:space="preserve"> SA-programs</w:t>
      </w:r>
      <w:r w:rsidR="009A05F7" w:rsidRPr="00AE1F6B">
        <w:rPr>
          <w:noProof/>
        </w:rPr>
        <w:t>, AFINN, SENTIDA,</w:t>
      </w:r>
      <w:r w:rsidR="009A05F7">
        <w:rPr>
          <w:noProof/>
        </w:rPr>
        <w:t xml:space="preserve"> and</w:t>
      </w:r>
      <w:r w:rsidR="009A05F7" w:rsidRPr="00AE1F6B">
        <w:rPr>
          <w:noProof/>
        </w:rPr>
        <w:t xml:space="preserve"> SentidaV2,</w:t>
      </w:r>
      <w:r w:rsidR="009A05F7" w:rsidRPr="5073FBDF">
        <w:rPr>
          <w:noProof/>
        </w:rPr>
        <w:t xml:space="preserve"> on the three validation sets</w:t>
      </w:r>
      <w:r w:rsidR="009A05F7">
        <w:rPr>
          <w:noProof/>
        </w:rPr>
        <w:t xml:space="preserve"> are summarised.  </w:t>
      </w:r>
      <w:r w:rsidR="009A05F7">
        <w:t xml:space="preserve">On average, SentidaV2 was found to have a significantly higher accuracy at binarily classifying the sentiment of the sentences in TP (M = 0.8063, SD </w:t>
      </w:r>
      <w:r w:rsidR="009A05F7" w:rsidRPr="00066652">
        <w:t>= 0.007</w:t>
      </w:r>
      <w:r w:rsidR="009A05F7">
        <w:t xml:space="preserve">), in TP2 (M = 0.8183, SD = 0.008), and in Emma (M = 0.6957, SD = 0.042), compared to the accuracy of SENTIDA for the sentences in TP (M = 0.8052, SD = 0.007), in TP2  (M = 0.7817, SD = 0.008), and in Emma (M = 0.6748, SD = 0.043). The t-values are </w:t>
      </w:r>
      <w:proofErr w:type="spellStart"/>
      <w:proofErr w:type="gramStart"/>
      <w:r w:rsidR="009A05F7">
        <w:t>t</w:t>
      </w:r>
      <w:r w:rsidR="009A05F7" w:rsidRPr="00B45A24">
        <w:rPr>
          <w:vertAlign w:val="subscript"/>
        </w:rPr>
        <w:t>TP</w:t>
      </w:r>
      <w:proofErr w:type="spellEnd"/>
      <w:r w:rsidR="009A05F7">
        <w:t>(</w:t>
      </w:r>
      <w:proofErr w:type="gramEnd"/>
      <w:r w:rsidR="009A05F7">
        <w:t>1997.2) = 3.2837, t</w:t>
      </w:r>
      <w:r w:rsidR="009A05F7" w:rsidRPr="00B45A24">
        <w:rPr>
          <w:vertAlign w:val="subscript"/>
        </w:rPr>
        <w:t>TP2</w:t>
      </w:r>
      <w:r w:rsidR="009A05F7">
        <w:t xml:space="preserve">(1988.6) = 98.488, and </w:t>
      </w:r>
      <w:proofErr w:type="spellStart"/>
      <w:r w:rsidR="009A05F7">
        <w:t>t</w:t>
      </w:r>
      <w:r w:rsidR="009A05F7">
        <w:rPr>
          <w:vertAlign w:val="subscript"/>
        </w:rPr>
        <w:t>Emma</w:t>
      </w:r>
      <w:proofErr w:type="spellEnd"/>
      <w:r w:rsidR="009A05F7">
        <w:t>(1997.3) = 10.995, and the differences are significant for all datasets (</w:t>
      </w:r>
      <w:proofErr w:type="spellStart"/>
      <w:r w:rsidR="009A05F7">
        <w:t>p</w:t>
      </w:r>
      <w:r w:rsidR="009A05F7" w:rsidRPr="001E543F">
        <w:rPr>
          <w:vertAlign w:val="subscript"/>
        </w:rPr>
        <w:t>TP</w:t>
      </w:r>
      <w:proofErr w:type="spellEnd"/>
      <w:r w:rsidR="009A05F7">
        <w:t xml:space="preserve"> = 0.001, p</w:t>
      </w:r>
      <w:r w:rsidR="009A05F7" w:rsidRPr="001E543F">
        <w:rPr>
          <w:vertAlign w:val="subscript"/>
        </w:rPr>
        <w:t>TP2</w:t>
      </w:r>
      <w:r w:rsidR="009A05F7">
        <w:t xml:space="preserve"> &lt; 2.2e-16, and </w:t>
      </w:r>
      <w:proofErr w:type="spellStart"/>
      <w:r w:rsidR="009A05F7">
        <w:t>p</w:t>
      </w:r>
      <w:r w:rsidR="009A05F7">
        <w:rPr>
          <w:vertAlign w:val="subscript"/>
        </w:rPr>
        <w:t>Emma</w:t>
      </w:r>
      <w:proofErr w:type="spellEnd"/>
      <w:r w:rsidR="009A05F7">
        <w:rPr>
          <w:vertAlign w:val="subscript"/>
        </w:rPr>
        <w:t xml:space="preserve"> </w:t>
      </w:r>
      <w:r w:rsidR="009A05F7">
        <w:t>&lt; 2.2e-16).</w:t>
      </w:r>
    </w:p>
    <w:p w14:paraId="5B88D8C6" w14:textId="53B2A5B1" w:rsidR="00C150B3" w:rsidRPr="00994B8A" w:rsidRDefault="0022293E" w:rsidP="00994B8A">
      <w:pPr>
        <w:pStyle w:val="Heading1"/>
      </w:pPr>
      <w:bookmarkStart w:id="40" w:name="_Toc33298939"/>
      <w:bookmarkStart w:id="41" w:name="_Toc34300597"/>
      <w:r w:rsidRPr="00994B8A">
        <w:t>Does SentidaV2 and Emma improve Danish SA?</w:t>
      </w:r>
      <w:bookmarkEnd w:id="40"/>
      <w:bookmarkEnd w:id="41"/>
    </w:p>
    <w:p w14:paraId="4B45CC2C" w14:textId="73EEB10B" w:rsidR="001807F9" w:rsidRPr="00B6564A" w:rsidRDefault="001807F9" w:rsidP="001807F9">
      <w:r>
        <w:t>Using the validation set TP</w:t>
      </w:r>
      <w:r w:rsidRPr="00B6564A">
        <w:t xml:space="preserve"> poses a few problems. All the </w:t>
      </w:r>
      <w:r>
        <w:t>words</w:t>
      </w:r>
      <w:r w:rsidRPr="00B6564A">
        <w:t xml:space="preserve"> are lower case, meaning no </w:t>
      </w:r>
      <w:r>
        <w:t>effect from capitalization</w:t>
      </w:r>
      <w:r w:rsidRPr="00B6564A">
        <w:t xml:space="preserve">. There is no punctuation in the reviews, meaning no </w:t>
      </w:r>
      <w:r>
        <w:t xml:space="preserve">punctuation effects like </w:t>
      </w:r>
      <w:r w:rsidRPr="00CD74F9">
        <w:rPr>
          <w:i/>
          <w:iCs/>
        </w:rPr>
        <w:t>‘?’</w:t>
      </w:r>
      <w:r>
        <w:t xml:space="preserve"> and </w:t>
      </w:r>
      <w:r w:rsidRPr="00CD74F9">
        <w:rPr>
          <w:i/>
          <w:iCs/>
        </w:rPr>
        <w:t>‘!!’</w:t>
      </w:r>
      <w:r w:rsidRPr="00B6564A">
        <w:t xml:space="preserve">. </w:t>
      </w:r>
      <w:r>
        <w:t>Additionally</w:t>
      </w:r>
      <w:r w:rsidRPr="00B6564A">
        <w:t xml:space="preserve">, each review consists of multiple sentences without </w:t>
      </w:r>
      <w:r w:rsidR="00187786">
        <w:t xml:space="preserve">punctuation </w:t>
      </w:r>
      <w:r w:rsidR="00794CC8">
        <w:t>which</w:t>
      </w:r>
      <w:r w:rsidR="009C297C">
        <w:t xml:space="preserve"> </w:t>
      </w:r>
      <w:r w:rsidR="009E0F30">
        <w:t>makes it hard to split them up</w:t>
      </w:r>
      <w:r>
        <w:t>.</w:t>
      </w:r>
      <w:r w:rsidRPr="00B6564A">
        <w:t xml:space="preserve"> </w:t>
      </w:r>
      <w:r>
        <w:t>T</w:t>
      </w:r>
      <w:r w:rsidRPr="00B6564A">
        <w:t xml:space="preserve">his is a problem in sentences containing </w:t>
      </w:r>
      <w:r w:rsidR="00CD74F9">
        <w:t>‘</w:t>
      </w:r>
      <w:r w:rsidRPr="0028404A">
        <w:rPr>
          <w:i/>
          <w:iCs/>
        </w:rPr>
        <w:t>men</w:t>
      </w:r>
      <w:r w:rsidR="00CD74F9">
        <w:rPr>
          <w:i/>
          <w:iCs/>
        </w:rPr>
        <w:t>’</w:t>
      </w:r>
      <w:r w:rsidRPr="00B6564A">
        <w:t xml:space="preserve"> </w:t>
      </w:r>
      <w:r>
        <w:t>(</w:t>
      </w:r>
      <w:r w:rsidRPr="003A3C16">
        <w:rPr>
          <w:i/>
          <w:iCs/>
        </w:rPr>
        <w:t>but</w:t>
      </w:r>
      <w:r>
        <w:t>)</w:t>
      </w:r>
      <w:r w:rsidRPr="00B6564A">
        <w:t xml:space="preserve"> because the sentiment modulation is only meant to be applied on sentence to sentence basis. </w:t>
      </w:r>
      <w:r>
        <w:t xml:space="preserve">We see a significant difference </w:t>
      </w:r>
      <w:r w:rsidRPr="00B6564A">
        <w:t>between the performance of SENTIDA and SentidaV2</w:t>
      </w:r>
      <w:r>
        <w:t>, but the difference is miniscule.</w:t>
      </w:r>
    </w:p>
    <w:p w14:paraId="4FB6989D" w14:textId="3B4DCE85" w:rsidR="001807F9" w:rsidRDefault="001807F9" w:rsidP="001807F9">
      <w:r w:rsidRPr="00AB27E9">
        <w:lastRenderedPageBreak/>
        <w:t>The reviews in the TP2 validation set, however, have both the original punctuation and casing. This means that</w:t>
      </w:r>
      <w:r>
        <w:t xml:space="preserve"> a wider range of</w:t>
      </w:r>
      <w:r w:rsidRPr="00AB27E9">
        <w:t xml:space="preserve"> the improvements implemented from SENTIDA to SentidaV2 can be tested</w:t>
      </w:r>
      <w:r>
        <w:t xml:space="preserve">, and, as expected, </w:t>
      </w:r>
      <w:r w:rsidR="00A623EE">
        <w:t>there is</w:t>
      </w:r>
      <w:r>
        <w:t xml:space="preserve"> a positive difference in the accuracy of SentidaV2 on TP2 compared with TP. The difference in performance is especially prominent when compared to the performance of SENTIDA on TP2. There is a larger significant difference between the accuracy of SENTIDA and SentidaV2.</w:t>
      </w:r>
    </w:p>
    <w:p w14:paraId="2B0996B4" w14:textId="776CBD20" w:rsidR="001807F9" w:rsidRDefault="001807F9" w:rsidP="001807F9">
      <w:r>
        <w:t xml:space="preserve">The same pattern is observed for the Emma sentences; a quite substantial and significant difference was found between the accuracy of SENTIDA and SentidaV2. As it has been shown before </w:t>
      </w:r>
      <w:r>
        <w:fldChar w:fldCharType="begin"/>
      </w:r>
      <w:r w:rsidR="00BB5D04">
        <w:instrText xml:space="preserve"> ADDIN ZOTERO_ITEM CSL_CITATION {"citationID":"4hm4sbFd","properties":{"formattedCitation":"(Lauridsen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t>(Lauridsen et al., 2019)</w:t>
      </w:r>
      <w:r>
        <w:fldChar w:fldCharType="end"/>
      </w:r>
      <w:r>
        <w:t>, AFINN is outperformed by SENTIDA. This is consistent with our findings.</w:t>
      </w:r>
    </w:p>
    <w:p w14:paraId="2760F5EC" w14:textId="4EB8519A" w:rsidR="001807F9" w:rsidRDefault="007E4328" w:rsidP="001807F9">
      <w:r>
        <w:t xml:space="preserve">Regarding Emma, </w:t>
      </w:r>
      <w:r w:rsidR="006E1E43">
        <w:t>n</w:t>
      </w:r>
      <w:r w:rsidR="001807F9" w:rsidRPr="00AB27E9">
        <w:t>on</w:t>
      </w:r>
      <w:r w:rsidR="001807F9">
        <w:t>e</w:t>
      </w:r>
      <w:r w:rsidR="001807F9" w:rsidRPr="00AB27E9">
        <w:t xml:space="preserve"> of the SA</w:t>
      </w:r>
      <w:r w:rsidR="001807F9">
        <w:t xml:space="preserve"> </w:t>
      </w:r>
      <w:r w:rsidR="001807F9" w:rsidRPr="00AB27E9">
        <w:t xml:space="preserve">programs perform as well on </w:t>
      </w:r>
      <w:r w:rsidR="001807F9">
        <w:t xml:space="preserve">Emma </w:t>
      </w:r>
      <w:r w:rsidR="001807F9" w:rsidRPr="00AB27E9">
        <w:t>as they do on the</w:t>
      </w:r>
      <w:r w:rsidR="001807F9">
        <w:t xml:space="preserve"> two</w:t>
      </w:r>
      <w:r w:rsidR="001807F9" w:rsidRPr="00AB27E9">
        <w:t xml:space="preserve"> TrustPilot validation sets. </w:t>
      </w:r>
      <w:r w:rsidR="001807F9">
        <w:t>A</w:t>
      </w:r>
      <w:r w:rsidR="001807F9" w:rsidRPr="00AB27E9">
        <w:t xml:space="preserve"> few reasons</w:t>
      </w:r>
      <w:r w:rsidR="001807F9">
        <w:t xml:space="preserve"> might be the cause</w:t>
      </w:r>
      <w:r w:rsidR="001807F9" w:rsidRPr="00AB27E9">
        <w:t xml:space="preserve"> for this difference in performance</w:t>
      </w:r>
      <w:r w:rsidR="001807F9">
        <w:t xml:space="preserve">. First, </w:t>
      </w:r>
      <w:r w:rsidR="001807F9" w:rsidRPr="00AB27E9">
        <w:t>the TrustPilot reviews are filtered so only the polarities, 1-</w:t>
      </w:r>
      <w:r w:rsidR="001807F9">
        <w:t>,</w:t>
      </w:r>
      <w:r w:rsidR="001807F9" w:rsidRPr="00AB27E9">
        <w:t xml:space="preserve"> 2-</w:t>
      </w:r>
      <w:r w:rsidR="001807F9">
        <w:t>,</w:t>
      </w:r>
      <w:r w:rsidR="001807F9" w:rsidRPr="00AB27E9">
        <w:t xml:space="preserve"> 4</w:t>
      </w:r>
      <w:r w:rsidR="001807F9">
        <w:t>-,</w:t>
      </w:r>
      <w:r w:rsidR="001807F9" w:rsidRPr="00AB27E9">
        <w:t xml:space="preserve"> and 5-star reviews</w:t>
      </w:r>
      <w:r w:rsidR="001807F9">
        <w:t xml:space="preserve"> are included</w:t>
      </w:r>
      <w:r w:rsidR="001807F9" w:rsidRPr="00AB27E9">
        <w:t>, whereas</w:t>
      </w:r>
      <w:r w:rsidR="001807F9">
        <w:t xml:space="preserve"> the middle 20% of the</w:t>
      </w:r>
      <w:r w:rsidR="001807F9" w:rsidRPr="00AB27E9">
        <w:t xml:space="preserve"> </w:t>
      </w:r>
      <w:r w:rsidR="001807F9">
        <w:t>sentences of Emma are not filtered out. The sentiment scores of these</w:t>
      </w:r>
      <w:r w:rsidR="001807F9" w:rsidRPr="00AB27E9">
        <w:t xml:space="preserve"> middle cases</w:t>
      </w:r>
      <w:r w:rsidR="001807F9">
        <w:t xml:space="preserve"> are more minute and subtle and thus more difficult to correctly classify and some might not even be</w:t>
      </w:r>
      <w:r w:rsidR="001807F9" w:rsidRPr="00AB27E9">
        <w:t xml:space="preserve"> suited for binary classification</w:t>
      </w:r>
      <w:r w:rsidR="001807F9">
        <w:t>, e.g. if the sentiment is neutral.</w:t>
      </w:r>
      <w:r w:rsidR="001807F9" w:rsidRPr="00AB27E9">
        <w:t xml:space="preserve"> Secondly</w:t>
      </w:r>
      <w:r w:rsidR="001807F9">
        <w:t>, the sentence</w:t>
      </w:r>
      <w:r w:rsidR="007F403C">
        <w:t>s</w:t>
      </w:r>
      <w:r w:rsidR="001807F9">
        <w:t xml:space="preserve"> in Emma display a more complex and context dependent usage of language not necessarily having an obvious positive or negative sentiment as opposed to the TrustPilot reviews, where the context is given, i.e. people write about their experiences with a product often explicitly positively or negatively. This can be said to better reflect real-world situations.</w:t>
      </w:r>
    </w:p>
    <w:p w14:paraId="4DC72218" w14:textId="77777777" w:rsidR="001807F9" w:rsidRDefault="001807F9" w:rsidP="001807F9">
      <w:r>
        <w:t>The biggest limitation of Emma is its size. In order to ensure optimal validity of Emma, the validation set needs a larger corpus of annotated sentences and a larger number of annotators per sentence. Increasing the number of sentences will ensure that the SA programs validated with Emma will be tested on a wider variety of the Danish language. Increasing the number of ratings per sentence will ensure higher validity of the ratings the sentences have received.</w:t>
      </w:r>
    </w:p>
    <w:p w14:paraId="7D1D50CE" w14:textId="2F09E0FF" w:rsidR="006C1A11" w:rsidRPr="006C1A11" w:rsidRDefault="001807F9" w:rsidP="006C1A11">
      <w:r>
        <w:t xml:space="preserve">Emma reflects real-world scenarios better but is missing the large amount of data available from </w:t>
      </w:r>
      <w:r>
        <w:t>e.g. TrustPilot and presents a larger challenge for the SA tools through its complexity than TP and TP2.</w:t>
      </w:r>
    </w:p>
    <w:p w14:paraId="24B72CDB" w14:textId="774CE20C" w:rsidR="00A26BEF" w:rsidRDefault="00A26BEF" w:rsidP="00994B8A">
      <w:pPr>
        <w:pStyle w:val="Heading1"/>
      </w:pPr>
      <w:bookmarkStart w:id="42" w:name="_Toc33298940"/>
      <w:bookmarkStart w:id="43" w:name="_Toc34300598"/>
      <w:r>
        <w:t>Future research</w:t>
      </w:r>
      <w:bookmarkEnd w:id="42"/>
      <w:bookmarkEnd w:id="43"/>
    </w:p>
    <w:p w14:paraId="2240A66D" w14:textId="77777777" w:rsidR="00A26BEF" w:rsidRDefault="00A26BEF" w:rsidP="00A26BEF">
      <w:pPr>
        <w:pStyle w:val="NormalSectionStart"/>
      </w:pPr>
      <w:r>
        <w:t xml:space="preserve">Danish sentiment analysis is still far from perfect and needs further development. </w:t>
      </w:r>
    </w:p>
    <w:p w14:paraId="253D6769" w14:textId="47D24327" w:rsidR="00A26BEF" w:rsidRDefault="00A46EC4" w:rsidP="00A26BEF">
      <w:pPr>
        <w:pStyle w:val="NormalSectionStart"/>
      </w:pPr>
      <w:r>
        <w:rPr>
          <w:sz w:val="20"/>
          <w:szCs w:val="20"/>
        </w:rPr>
        <w:t>As examples, i</w:t>
      </w:r>
      <w:r w:rsidR="00A26BEF" w:rsidRPr="00A46EC4">
        <w:rPr>
          <w:sz w:val="20"/>
          <w:szCs w:val="20"/>
        </w:rPr>
        <w:t>t</w:t>
      </w:r>
      <w:r w:rsidR="00A26BEF">
        <w:t xml:space="preserve"> currently relies on the less than optimal stemming tool ‘</w:t>
      </w:r>
      <w:proofErr w:type="spellStart"/>
      <w:r w:rsidR="00A26BEF">
        <w:t>SnowballC</w:t>
      </w:r>
      <w:proofErr w:type="spellEnd"/>
      <w:r w:rsidR="00A26BEF">
        <w:t xml:space="preserve">’. The great advantage of the tool is that it expands the number of rated words from </w:t>
      </w:r>
      <w:r w:rsidR="00A26BEF" w:rsidRPr="007847AC">
        <w:t>5263</w:t>
      </w:r>
      <w:r w:rsidR="00A26BEF" w:rsidRPr="4886E9EC">
        <w:rPr>
          <w:b/>
          <w:bCs/>
        </w:rPr>
        <w:t xml:space="preserve"> </w:t>
      </w:r>
      <w:r w:rsidR="00A26BEF">
        <w:t xml:space="preserve">to an estimated 30.000 words </w:t>
      </w:r>
      <w:r w:rsidR="00A26BEF">
        <w:fldChar w:fldCharType="begin"/>
      </w:r>
      <w:r w:rsidR="00A75A52">
        <w:instrText xml:space="preserve"> ADDIN ZOTERO_ITEM CSL_CITATION {"citationID":"QMHaY5XK","properties":{"formattedCitation":"(Lauridsen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A26BEF">
        <w:fldChar w:fldCharType="separate"/>
      </w:r>
      <w:r w:rsidR="00A26BEF">
        <w:rPr>
          <w:noProof/>
        </w:rPr>
        <w:t>(Lauridsen et al., 2019)</w:t>
      </w:r>
      <w:r w:rsidR="00A26BEF">
        <w:fldChar w:fldCharType="end"/>
      </w:r>
      <w:r w:rsidR="00A26BEF">
        <w:t xml:space="preserve"> by reducing different inflections of a word to its root. This also improves the speed of the program. This comes at a price however</w:t>
      </w:r>
      <w:r w:rsidR="00516E33">
        <w:t xml:space="preserve"> as</w:t>
      </w:r>
      <w:r w:rsidR="00A26BEF">
        <w:t xml:space="preserve"> not all roots have the same sentiment as their inflections and some words become grossly mis-rated – e.g. the word </w:t>
      </w:r>
      <w:r w:rsidR="00A26BEF" w:rsidRPr="00583CAC">
        <w:rPr>
          <w:i/>
          <w:iCs/>
        </w:rPr>
        <w:t>‘</w:t>
      </w:r>
      <w:proofErr w:type="spellStart"/>
      <w:r w:rsidR="00A26BEF" w:rsidRPr="00583CAC">
        <w:rPr>
          <w:i/>
          <w:iCs/>
        </w:rPr>
        <w:t>utrolig</w:t>
      </w:r>
      <w:proofErr w:type="spellEnd"/>
      <w:r w:rsidR="00A26BEF" w:rsidRPr="00583CAC">
        <w:rPr>
          <w:i/>
          <w:iCs/>
        </w:rPr>
        <w:t>’</w:t>
      </w:r>
      <w:r w:rsidR="00583CAC">
        <w:rPr>
          <w:i/>
          <w:iCs/>
        </w:rPr>
        <w:t xml:space="preserve"> </w:t>
      </w:r>
      <w:r w:rsidR="00AC010F">
        <w:t>(</w:t>
      </w:r>
      <w:r w:rsidR="00B21376">
        <w:rPr>
          <w:i/>
          <w:iCs/>
        </w:rPr>
        <w:t>incredible</w:t>
      </w:r>
      <w:r w:rsidR="00A26BEF">
        <w:t xml:space="preserve">) becomes </w:t>
      </w:r>
      <w:r w:rsidR="00A26BEF" w:rsidRPr="00583CAC">
        <w:rPr>
          <w:i/>
          <w:iCs/>
        </w:rPr>
        <w:t>‘</w:t>
      </w:r>
      <w:proofErr w:type="spellStart"/>
      <w:r w:rsidR="00A26BEF" w:rsidRPr="00583CAC">
        <w:rPr>
          <w:i/>
          <w:iCs/>
        </w:rPr>
        <w:t>utro</w:t>
      </w:r>
      <w:proofErr w:type="spellEnd"/>
      <w:r w:rsidR="00A26BEF" w:rsidRPr="00583CAC">
        <w:rPr>
          <w:i/>
          <w:iCs/>
        </w:rPr>
        <w:t>’</w:t>
      </w:r>
      <w:r w:rsidR="00A26BEF">
        <w:t xml:space="preserve"> (</w:t>
      </w:r>
      <w:r w:rsidR="00A26BEF" w:rsidRPr="00B21376">
        <w:rPr>
          <w:i/>
          <w:iCs/>
        </w:rPr>
        <w:t>adulterous</w:t>
      </w:r>
      <w:r w:rsidR="00A26BEF">
        <w:t xml:space="preserve">). </w:t>
      </w:r>
    </w:p>
    <w:p w14:paraId="3FB4E962" w14:textId="45873E94" w:rsidR="00A26BEF" w:rsidRDefault="00A26BEF" w:rsidP="00A26BEF">
      <w:r>
        <w:t>Improvements could be implemented to make SentidaV2 more directed towards opinion mining on social media. Here, an emoji-dictionary inspired by VADER could relatively easily be implemented</w:t>
      </w:r>
      <w:r w:rsidR="00A51E51">
        <w:t>, and</w:t>
      </w:r>
      <w:r>
        <w:t xml:space="preserve"> a function that captures slang using multiple repetitions of the same letter – e.g. </w:t>
      </w:r>
      <w:r w:rsidR="00225060" w:rsidRPr="00225060">
        <w:rPr>
          <w:i/>
          <w:iCs/>
        </w:rPr>
        <w:t>‘</w:t>
      </w:r>
      <w:proofErr w:type="spellStart"/>
      <w:r w:rsidR="00225060">
        <w:rPr>
          <w:i/>
          <w:iCs/>
        </w:rPr>
        <w:t>suuuuper</w:t>
      </w:r>
      <w:proofErr w:type="spellEnd"/>
      <w:r w:rsidR="00225060" w:rsidRPr="00225060">
        <w:rPr>
          <w:i/>
          <w:iCs/>
        </w:rPr>
        <w:t>’</w:t>
      </w:r>
      <w:r>
        <w:rPr>
          <w:i/>
          <w:iCs/>
        </w:rPr>
        <w:t xml:space="preserve"> </w:t>
      </w:r>
      <w:r>
        <w:t xml:space="preserve">instead of </w:t>
      </w:r>
      <w:r w:rsidR="005747AE">
        <w:t>‘</w:t>
      </w:r>
      <w:r w:rsidRPr="00AE45F6">
        <w:rPr>
          <w:i/>
          <w:iCs/>
        </w:rPr>
        <w:t>super</w:t>
      </w:r>
      <w:r w:rsidR="005747AE">
        <w:rPr>
          <w:i/>
          <w:iCs/>
        </w:rPr>
        <w:t>’</w:t>
      </w:r>
      <w:r>
        <w:t xml:space="preserve">. </w:t>
      </w:r>
    </w:p>
    <w:p w14:paraId="1A6A1DF5" w14:textId="30167916" w:rsidR="00A26BEF" w:rsidRDefault="00A26BEF" w:rsidP="00A26BEF">
      <w:r>
        <w:t xml:space="preserve">Furthermore, the values modulating the sentiment of sentences with </w:t>
      </w:r>
      <w:r w:rsidR="005747AE">
        <w:t>‘</w:t>
      </w:r>
      <w:r w:rsidRPr="00DF2721">
        <w:rPr>
          <w:i/>
          <w:iCs/>
        </w:rPr>
        <w:t>men</w:t>
      </w:r>
      <w:r w:rsidR="005747AE">
        <w:rPr>
          <w:i/>
          <w:iCs/>
        </w:rPr>
        <w:t>’</w:t>
      </w:r>
      <w:r>
        <w:t xml:space="preserve"> and </w:t>
      </w:r>
      <w:r w:rsidR="005747AE">
        <w:t>‘</w:t>
      </w:r>
      <w:r w:rsidRPr="00DF2721">
        <w:rPr>
          <w:i/>
          <w:iCs/>
        </w:rPr>
        <w:t>dog</w:t>
      </w:r>
      <w:r w:rsidR="005747AE">
        <w:rPr>
          <w:i/>
          <w:iCs/>
        </w:rPr>
        <w:t>’</w:t>
      </w:r>
      <w:r>
        <w:t xml:space="preserve"> (</w:t>
      </w:r>
      <w:r w:rsidRPr="00DF2721">
        <w:rPr>
          <w:i/>
          <w:iCs/>
        </w:rPr>
        <w:t>but</w:t>
      </w:r>
      <w:r>
        <w:t xml:space="preserve">), the values modulating the sentiment of sentences with exclamation marks, and the value for modulating the sentiment of words written in all capital letters are the same as the English SA-program VADER uses. They might not be generalizable to the Danish </w:t>
      </w:r>
      <w:r w:rsidR="00441207">
        <w:t>language and culture</w:t>
      </w:r>
      <w:r>
        <w:t>.</w:t>
      </w:r>
    </w:p>
    <w:p w14:paraId="740C132C" w14:textId="590B210E" w:rsidR="00A26BEF" w:rsidRPr="00E673CB" w:rsidRDefault="00A26BEF" w:rsidP="00A26BEF">
      <w:r>
        <w:t xml:space="preserve">An expansion of the Emma validation set, both the number of sentences and the number of raters for each sentence, would increase the accuracy of the validation. An easy way of doing this would be to translate the English validation SST-2, as it is already rated and has been used before – this requires reflections on whether the sentiment scores are preserved through the translation, and whether this loss of accuracy is worth the saved resources. This would also enable more accurate comparison to the English SA tool benchmarks. </w:t>
      </w:r>
      <w:r w:rsidR="008055AA">
        <w:t>The</w:t>
      </w:r>
      <w:r>
        <w:t xml:space="preserve"> sentences would need rating</w:t>
      </w:r>
      <w:bookmarkStart w:id="44" w:name="_GoBack"/>
      <w:bookmarkEnd w:id="44"/>
      <w:r>
        <w:t xml:space="preserve">s on the other three dimensions of the </w:t>
      </w:r>
      <w:r w:rsidR="00887916">
        <w:t xml:space="preserve">HSES </w:t>
      </w:r>
      <w:r>
        <w:t>model</w:t>
      </w:r>
      <w:r w:rsidR="00887916">
        <w:t xml:space="preserve"> of Emma</w:t>
      </w:r>
      <w:r>
        <w:t>.</w:t>
      </w:r>
    </w:p>
    <w:p w14:paraId="0E4870A7" w14:textId="3B29BAF3" w:rsidR="00A26BEF" w:rsidRPr="00A24C43" w:rsidRDefault="00A26BEF" w:rsidP="00A26BEF">
      <w:r>
        <w:t xml:space="preserve">Besides containing 352 sentences rated for valence, Emma also contains the ratings of </w:t>
      </w:r>
      <w:r>
        <w:lastRenderedPageBreak/>
        <w:t xml:space="preserve">these sentences in the three other dimensions: Intensity, controllability, and utility. These four dimensions can be used to distinguish 16 discrete emotions </w:t>
      </w:r>
      <w:r>
        <w:fldChar w:fldCharType="begin"/>
      </w:r>
      <w:r w:rsidR="00A75A52">
        <w:instrText xml:space="preserve"> ADDIN ZOTERO_ITEM CSL_CITATION {"citationID":"sQ2cfZFl","properties":{"formattedCitation":"(Trnka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rPr>
          <w:noProof/>
        </w:rPr>
        <w:t>(Trnka et al., 2016)</w:t>
      </w:r>
      <w:r>
        <w:fldChar w:fldCharType="end"/>
      </w:r>
      <w:r>
        <w:t>. With an expansion of Emma, the validation set can be used to create a tool for multidimensional sentiment analysis by using it as a training set for NNs that will be able to detect and distinguish these 16 emotions in written language.</w:t>
      </w:r>
    </w:p>
    <w:p w14:paraId="0C167F47" w14:textId="1EAB8A6D" w:rsidR="00A26BEF" w:rsidRPr="00B0633C" w:rsidRDefault="00A26BEF" w:rsidP="00A26BEF">
      <w:r>
        <w:t xml:space="preserve">The specific methods for training the neural networks are implementable with a basis in Google’s BERT </w:t>
      </w:r>
      <w:r w:rsidRPr="002C55AD">
        <w:t xml:space="preserve">framework </w:t>
      </w:r>
      <w:r w:rsidRPr="002C55AD">
        <w:fldChar w:fldCharType="begin"/>
      </w:r>
      <w:r w:rsidR="00A75A52">
        <w:instrText xml:space="preserve"> ADDIN ZOTERO_ITEM CSL_CITATION {"citationID":"a1e4didqet","properties":{"formattedCitation":"(Munikar et al., 2019)","plainCitation":"(Munikar et al., 2019)","noteIndex":0},"citationItems":[{"id":533,"uris":["http://zotero.org/users/5985484/items/3UGVJQPU"],"uri":["http://zotero.org/users/5985484/items/3UGVJQPU"],"itemData":{"id":533,"type":"article-journal","abstract":"Sentiment classiﬁcation is an important process in understanding people’s perception towards a product, service, or topic. Many natural language processing models have been proposed to solve the sentiment classiﬁcation problem. However, most of them have focused on binary sentiment classiﬁcation. In this paper, we use a promising deep learning model called BERT to solve the ﬁne-grained sentiment classiﬁcation task. Experiments show that our model outperforms other popular models for this task without sophisticated architecture. We also demonstrate the effectiveness of transfer learning in natural language processing in the process.","language":"en","page":"5","source":"Zotero","title":"Fine-grained Sentiment Classiﬁcation using BERT","author":[{"family":"Munikar","given":"Manish"},{"family":"Shakya","given":"Sushil"},{"family":"Shrestha","given":"Aakash"}],"issued":{"date-parts":[["2019"]]}}}],"schema":"https://github.com/citation-style-language/schema/raw/master/csl-citation.json"} </w:instrText>
      </w:r>
      <w:r w:rsidRPr="002C55AD">
        <w:fldChar w:fldCharType="separate"/>
      </w:r>
      <w:r>
        <w:rPr>
          <w:szCs w:val="24"/>
        </w:rPr>
        <w:t>(Munikar et al., 2019)</w:t>
      </w:r>
      <w:r w:rsidRPr="002C55AD">
        <w:fldChar w:fldCharType="end"/>
      </w:r>
      <w:r>
        <w:t xml:space="preserve"> that is even more context-aware than SentidaV2 and might enable future studies to reliably recognize multidimensional aspect-based, context-aware, sentiment in Danish texts </w:t>
      </w:r>
      <w:r w:rsidRPr="00BA7D6B">
        <w:fldChar w:fldCharType="begin"/>
      </w:r>
      <w:r w:rsidR="00A75A52">
        <w:instrText xml:space="preserve"> ADDIN ZOTERO_ITEM CSL_CITATION {"citationID":"a1vgj020c94","properties":{"formattedCitation":"(Wang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Pr="00BA7D6B">
        <w:fldChar w:fldCharType="separate"/>
      </w:r>
      <w:r>
        <w:rPr>
          <w:szCs w:val="24"/>
        </w:rPr>
        <w:t>(Wang et al., 2016)</w:t>
      </w:r>
      <w:r w:rsidRPr="00BA7D6B">
        <w:fldChar w:fldCharType="end"/>
      </w:r>
      <w:r w:rsidRPr="00BA7D6B">
        <w:t>.</w:t>
      </w:r>
    </w:p>
    <w:p w14:paraId="561D7AA4" w14:textId="77777777" w:rsidR="00A26BEF" w:rsidRDefault="00A26BEF" w:rsidP="00994B8A">
      <w:pPr>
        <w:pStyle w:val="Heading1"/>
      </w:pPr>
      <w:bookmarkStart w:id="45" w:name="_Toc33298941"/>
      <w:bookmarkStart w:id="46" w:name="_Toc34300599"/>
      <w:r>
        <w:t>Conclusion</w:t>
      </w:r>
      <w:bookmarkEnd w:id="45"/>
      <w:bookmarkEnd w:id="46"/>
    </w:p>
    <w:p w14:paraId="43F6DA17" w14:textId="369B4131" w:rsidR="00A26BEF" w:rsidRDefault="00A26BEF" w:rsidP="00A26BEF">
      <w:r>
        <w:t xml:space="preserve">This paper introduces Emma </w:t>
      </w:r>
      <w:r w:rsidR="006F1E48">
        <w:t xml:space="preserve">(Emotional Multidimensional Analysis) </w:t>
      </w:r>
      <w:r>
        <w:t>and SentidaV2. SentidaV2 is the new state-of-the-art in Danish sentiment analysis and is shown to be significantly better than current methods (p &lt; 0.01) in three different binary datasets with varying qualities of human coded sentiment scores</w:t>
      </w:r>
      <w:r w:rsidR="00767973">
        <w:t xml:space="preserve">. </w:t>
      </w:r>
      <w:r w:rsidRPr="00F04DDF">
        <w:t>SentidaV2 correctly classified 82%</w:t>
      </w:r>
      <w:r w:rsidR="00767973">
        <w:t xml:space="preserve"> of the sentences</w:t>
      </w:r>
      <w:r w:rsidRPr="00F04DDF">
        <w:t xml:space="preserve"> in a binary TrustPilot review dataset (TP2) and 70%</w:t>
      </w:r>
      <w:r w:rsidR="00EE5CE3">
        <w:t xml:space="preserve"> of the sentences</w:t>
      </w:r>
      <w:r w:rsidRPr="00F04DDF">
        <w:t xml:space="preserve"> in a </w:t>
      </w:r>
      <w:r w:rsidR="00922383">
        <w:t xml:space="preserve">binary (positive and negative) </w:t>
      </w:r>
      <w:r w:rsidRPr="00F04DDF">
        <w:t>dataset made from Emma</w:t>
      </w:r>
      <w:r>
        <w:t xml:space="preserve">. Emma is a completely new dataset for Danish sentiment analysis with 352 sentences scored in a four-dimensional circumplex emotional space by 30 coders using a citizen science approach with a custom application. </w:t>
      </w:r>
      <w:r w:rsidR="00DA2C4D">
        <w:t>B</w:t>
      </w:r>
      <w:r>
        <w:t>eyond the improvements to the validation process</w:t>
      </w:r>
      <w:r w:rsidR="00DA2C4D">
        <w:t xml:space="preserve"> of sentiment programs</w:t>
      </w:r>
      <w:r w:rsidR="00522DF2">
        <w:t xml:space="preserve"> </w:t>
      </w:r>
      <w:r w:rsidR="00663FD1">
        <w:t>in Danish</w:t>
      </w:r>
      <w:r>
        <w:t>,</w:t>
      </w:r>
      <w:r w:rsidR="00663FD1">
        <w:t xml:space="preserve"> Emma</w:t>
      </w:r>
      <w:r>
        <w:t xml:space="preserve"> also takes </w:t>
      </w:r>
      <w:r w:rsidR="002C541B">
        <w:t>the field</w:t>
      </w:r>
      <w:r>
        <w:t xml:space="preserve"> one step closer to multi-dimensional Danish emotional SA.</w:t>
      </w:r>
    </w:p>
    <w:p w14:paraId="70198F80" w14:textId="109078C0" w:rsidR="00A26BEF" w:rsidRDefault="00A26BEF" w:rsidP="00A26BEF">
      <w:r>
        <w:t xml:space="preserve">The study’s main contribution is a novel multidimensional validation dataset for Danish SA that enables an array of future research possibilities regarding </w:t>
      </w:r>
      <w:r w:rsidR="00C702D1">
        <w:t>fine-tuning</w:t>
      </w:r>
      <w:r>
        <w:t xml:space="preserve"> neural networks for multidimensional SA. The study also moves the Danish SA quality closer to international standards found in English and Chinese SA systems. There are some limitations in methodology regarding the size of Emma and the number of coders that warrants further research efforts. Future studies can focus on the utility of Emma in training neural </w:t>
      </w:r>
      <w:r>
        <w:t>networks for Danish multidimensional sentiment analysis and might enable Danish SA to exceed international standards in emotional classification of texts.</w:t>
      </w:r>
    </w:p>
    <w:p w14:paraId="5586F432" w14:textId="2CDC1788" w:rsidR="00AE5D04" w:rsidRDefault="00AE5D04" w:rsidP="00AE5D04">
      <w:pPr>
        <w:pStyle w:val="Heading1"/>
      </w:pPr>
      <w:r>
        <w:t>Author bios</w:t>
      </w:r>
    </w:p>
    <w:p w14:paraId="2E3436A9" w14:textId="7C590713" w:rsidR="00AE5D04" w:rsidRDefault="00AE5D04" w:rsidP="00A26BEF">
      <w:proofErr w:type="spellStart"/>
      <w:r>
        <w:t>Søren</w:t>
      </w:r>
      <w:proofErr w:type="spellEnd"/>
      <w:r>
        <w:t xml:space="preserve"> </w:t>
      </w:r>
      <w:proofErr w:type="spellStart"/>
      <w:r>
        <w:t>Orm</w:t>
      </w:r>
      <w:proofErr w:type="spellEnd"/>
      <w:r w:rsidR="00A0654B">
        <w:t xml:space="preserve"> is a</w:t>
      </w:r>
      <w:r>
        <w:t xml:space="preserve">ffiliated with </w:t>
      </w:r>
      <w:r w:rsidR="00CD05E7">
        <w:t xml:space="preserve">the </w:t>
      </w:r>
      <w:r>
        <w:t>Aarhus Cognitive Science program</w:t>
      </w:r>
      <w:r w:rsidR="00A0654B">
        <w:t xml:space="preserve"> and </w:t>
      </w:r>
      <w:r w:rsidR="00CD05E7">
        <w:t>is interested in cognitive neuroscience and human behaviour</w:t>
      </w:r>
      <w:r>
        <w:t>.</w:t>
      </w:r>
    </w:p>
    <w:p w14:paraId="11752130" w14:textId="564B3DC3" w:rsidR="00AE5D04" w:rsidRDefault="00AE5D04" w:rsidP="00A26BEF">
      <w:r>
        <w:t>Esben Kran</w:t>
      </w:r>
      <w:r w:rsidR="00A0654B">
        <w:t xml:space="preserve"> is</w:t>
      </w:r>
      <w:r>
        <w:t xml:space="preserve"> </w:t>
      </w:r>
      <w:r w:rsidR="00A0654B">
        <w:t>a</w:t>
      </w:r>
      <w:r>
        <w:t xml:space="preserve">ffiliated with </w:t>
      </w:r>
      <w:r w:rsidR="00CD05E7">
        <w:t xml:space="preserve">the </w:t>
      </w:r>
      <w:r>
        <w:t>Aarhus Cognitive Science program</w:t>
      </w:r>
      <w:r w:rsidR="00A0654B">
        <w:t xml:space="preserve"> and </w:t>
      </w:r>
      <w:r>
        <w:t xml:space="preserve">is interested in utilizing machine learning </w:t>
      </w:r>
      <w:r w:rsidR="0052296F">
        <w:t xml:space="preserve">and computational neuroscience </w:t>
      </w:r>
      <w:r>
        <w:t>technologies</w:t>
      </w:r>
      <w:r w:rsidR="00CD05E7">
        <w:t xml:space="preserve"> to </w:t>
      </w:r>
      <w:r w:rsidR="00CD05E7" w:rsidRPr="00422435">
        <w:t>better the world</w:t>
      </w:r>
      <w:r>
        <w:t>.</w:t>
      </w:r>
    </w:p>
    <w:p w14:paraId="1FA317F7" w14:textId="77777777" w:rsidR="00A26BEF" w:rsidRDefault="00A26BEF" w:rsidP="00994B8A">
      <w:pPr>
        <w:pStyle w:val="Heading1"/>
      </w:pPr>
      <w:bookmarkStart w:id="47" w:name="_Toc33298942"/>
      <w:bookmarkStart w:id="48" w:name="_Toc34300600"/>
      <w:r>
        <w:t>Acknowledgments</w:t>
      </w:r>
      <w:bookmarkEnd w:id="47"/>
      <w:bookmarkEnd w:id="48"/>
    </w:p>
    <w:p w14:paraId="4EDB18F3" w14:textId="60A4ED36" w:rsidR="00A26BEF" w:rsidRDefault="00A26BEF" w:rsidP="00A26BEF">
      <w:r>
        <w:t xml:space="preserve">We would like to thank </w:t>
      </w:r>
      <w:r w:rsidR="00636B69">
        <w:t xml:space="preserve">Fabio </w:t>
      </w:r>
      <w:proofErr w:type="spellStart"/>
      <w:r w:rsidR="00636B69">
        <w:t>Trecca</w:t>
      </w:r>
      <w:proofErr w:type="spellEnd"/>
      <w:r w:rsidR="00636B69">
        <w:t xml:space="preserve"> for the invaluable feedback and </w:t>
      </w:r>
      <w:r>
        <w:t>the team behind SENTIDA for helpful discussions and inspiration.</w:t>
      </w:r>
    </w:p>
    <w:p w14:paraId="46590149" w14:textId="77777777" w:rsidR="00A26BEF" w:rsidRPr="002A2DDD" w:rsidRDefault="00A26BEF" w:rsidP="00994B8A">
      <w:pPr>
        <w:pStyle w:val="Heading1"/>
      </w:pPr>
      <w:bookmarkStart w:id="49" w:name="_Toc33298943"/>
      <w:bookmarkStart w:id="50" w:name="_Toc34300601"/>
      <w:r>
        <w:t>Public Access</w:t>
      </w:r>
      <w:bookmarkEnd w:id="49"/>
      <w:bookmarkEnd w:id="50"/>
    </w:p>
    <w:p w14:paraId="5F9333A5" w14:textId="77777777" w:rsidR="00A26BEF" w:rsidRDefault="00A26BEF" w:rsidP="00A26BEF">
      <w:r>
        <w:t>SentidaV2 and the Emma validation dataset can be accessed through:</w:t>
      </w:r>
    </w:p>
    <w:p w14:paraId="6E06EC88" w14:textId="156EB81D" w:rsidR="00C55DEF" w:rsidRPr="005D5B95" w:rsidRDefault="00602483" w:rsidP="005D5B95">
      <w:hyperlink r:id="rId16" w:history="1">
        <w:r w:rsidR="00A26BEF">
          <w:rPr>
            <w:rStyle w:val="Hyperlink"/>
          </w:rPr>
          <w:t>https://github.com/esbenkc/emma</w:t>
        </w:r>
      </w:hyperlink>
      <w:r w:rsidR="00CE2974" w:rsidRPr="001E7B7E">
        <w:t xml:space="preserve"> </w:t>
      </w:r>
      <w:bookmarkStart w:id="51" w:name="_Toc34300602"/>
    </w:p>
    <w:p w14:paraId="16CA7A62" w14:textId="0A6F5A4E" w:rsidR="00935E72" w:rsidRDefault="00935E72" w:rsidP="00CE2974">
      <w:pPr>
        <w:pStyle w:val="Heading1"/>
      </w:pPr>
      <w:r>
        <w:t>References</w:t>
      </w:r>
      <w:bookmarkEnd w:id="51"/>
    </w:p>
    <w:p w14:paraId="1AE9CEEC" w14:textId="77777777" w:rsidR="00E82139" w:rsidRPr="00E82139" w:rsidRDefault="00935E72" w:rsidP="00C55DEF">
      <w:pPr>
        <w:pStyle w:val="Bibliography"/>
        <w:spacing w:line="276" w:lineRule="auto"/>
      </w:pPr>
      <w:r>
        <w:fldChar w:fldCharType="begin"/>
      </w:r>
      <w:r>
        <w:instrText xml:space="preserve"> ADDIN ZOTERO_BIBL {"uncited":[],"omitted":[],"custom":[]} CSL_BIBLIOGRAPHY </w:instrText>
      </w:r>
      <w:r>
        <w:fldChar w:fldCharType="separate"/>
      </w:r>
      <w:r w:rsidR="00E82139" w:rsidRPr="00E82139">
        <w:t xml:space="preserve">Bojanowski, P., Grave, E., Joulin, A., &amp; Mikolov, T. (2017). Enriching Word Vectors with Subword Information. </w:t>
      </w:r>
      <w:r w:rsidR="00E82139" w:rsidRPr="00E82139">
        <w:rPr>
          <w:i/>
          <w:iCs/>
        </w:rPr>
        <w:t>ArXiv:1607.04606 [Cs]</w:t>
      </w:r>
      <w:r w:rsidR="00E82139" w:rsidRPr="00E82139">
        <w:t>. http://arxiv.org/abs/1607.04606</w:t>
      </w:r>
    </w:p>
    <w:p w14:paraId="16B3FF1D" w14:textId="77777777" w:rsidR="00E82139" w:rsidRPr="00E82139" w:rsidRDefault="00E82139" w:rsidP="00C55DEF">
      <w:pPr>
        <w:pStyle w:val="Bibliography"/>
        <w:spacing w:line="276" w:lineRule="auto"/>
      </w:pPr>
      <w:r w:rsidRPr="00E82139">
        <w:t xml:space="preserve">Cicchetti, D. V. (1994). Guidelines, criteria, and rules of thumb for evaluating normed and standardized assessment instruments in psychology. </w:t>
      </w:r>
      <w:r w:rsidRPr="00E82139">
        <w:rPr>
          <w:i/>
          <w:iCs/>
        </w:rPr>
        <w:t>Psychological Assessment</w:t>
      </w:r>
      <w:r w:rsidRPr="00E82139">
        <w:t xml:space="preserve">, </w:t>
      </w:r>
      <w:r w:rsidRPr="00E82139">
        <w:rPr>
          <w:i/>
          <w:iCs/>
        </w:rPr>
        <w:t>6</w:t>
      </w:r>
      <w:r w:rsidRPr="00E82139">
        <w:t>(4), 284.</w:t>
      </w:r>
    </w:p>
    <w:p w14:paraId="124ECB0A" w14:textId="77777777" w:rsidR="00E82139" w:rsidRPr="00E82139" w:rsidRDefault="00E82139" w:rsidP="00C55DEF">
      <w:pPr>
        <w:pStyle w:val="Bibliography"/>
        <w:spacing w:line="276" w:lineRule="auto"/>
      </w:pPr>
      <w:r w:rsidRPr="00E82139">
        <w:t xml:space="preserve">Devlin, J., Chang, M.-W., Lee, K., &amp; Toutanova, K. (2019). BERT: Pre-training of Deep Bidirectional Transformers for Language Understanding. </w:t>
      </w:r>
      <w:r w:rsidRPr="00E82139">
        <w:rPr>
          <w:i/>
          <w:iCs/>
        </w:rPr>
        <w:t>ArXiv:1810.04805 [Cs]</w:t>
      </w:r>
      <w:r w:rsidRPr="00E82139">
        <w:t>. http://arxiv.org/abs/1810.04805</w:t>
      </w:r>
    </w:p>
    <w:p w14:paraId="73CFE764" w14:textId="77777777" w:rsidR="00E82139" w:rsidRPr="00E82139" w:rsidRDefault="00E82139" w:rsidP="00C55DEF">
      <w:pPr>
        <w:pStyle w:val="Bibliography"/>
        <w:spacing w:line="276" w:lineRule="auto"/>
      </w:pPr>
      <w:r w:rsidRPr="00E82139">
        <w:t xml:space="preserve">Ekman, P. (1992). An argument for basic emotions. </w:t>
      </w:r>
      <w:r w:rsidRPr="00E82139">
        <w:rPr>
          <w:i/>
          <w:iCs/>
        </w:rPr>
        <w:t>Cognition and Emotion</w:t>
      </w:r>
      <w:r w:rsidRPr="00E82139">
        <w:t xml:space="preserve">, </w:t>
      </w:r>
      <w:r w:rsidRPr="00E82139">
        <w:rPr>
          <w:i/>
          <w:iCs/>
        </w:rPr>
        <w:t>6</w:t>
      </w:r>
      <w:r w:rsidRPr="00E82139">
        <w:t>(3–4), 169–200. https://doi.org/10.1080/02699939208411068</w:t>
      </w:r>
    </w:p>
    <w:p w14:paraId="09ECE057" w14:textId="77777777" w:rsidR="00E82139" w:rsidRPr="00E82139" w:rsidRDefault="00E82139" w:rsidP="00C55DEF">
      <w:pPr>
        <w:pStyle w:val="Bibliography"/>
        <w:spacing w:line="276" w:lineRule="auto"/>
      </w:pPr>
      <w:r w:rsidRPr="00E82139">
        <w:lastRenderedPageBreak/>
        <w:t xml:space="preserve">Fleiss, J. L., &amp; Cohen, J. (1973). The Equivalence of Weighted Kappa and the Intraclass Correlation Coefficient as Measures of Reliability. </w:t>
      </w:r>
      <w:r w:rsidRPr="00E82139">
        <w:rPr>
          <w:i/>
          <w:iCs/>
        </w:rPr>
        <w:t>Educational and Psychological Measurement</w:t>
      </w:r>
      <w:r w:rsidRPr="00E82139">
        <w:t xml:space="preserve">, </w:t>
      </w:r>
      <w:r w:rsidRPr="00E82139">
        <w:rPr>
          <w:i/>
          <w:iCs/>
        </w:rPr>
        <w:t>33</w:t>
      </w:r>
      <w:r w:rsidRPr="00E82139">
        <w:t>(3), 613–619. https://doi.org/10.1177/001316447303300309</w:t>
      </w:r>
    </w:p>
    <w:p w14:paraId="5F672A91" w14:textId="77777777" w:rsidR="00E82139" w:rsidRPr="00E82139" w:rsidRDefault="00E82139" w:rsidP="00C55DEF">
      <w:pPr>
        <w:pStyle w:val="Bibliography"/>
        <w:spacing w:line="276" w:lineRule="auto"/>
      </w:pPr>
      <w:r w:rsidRPr="00E82139">
        <w:t xml:space="preserve">Gamer, M., Lemon, J., &amp; Singh, I. F. P. (2019). </w:t>
      </w:r>
      <w:r w:rsidRPr="00E82139">
        <w:rPr>
          <w:i/>
          <w:iCs/>
        </w:rPr>
        <w:t>irr: Various Coefficients of Interrater Reliability and Agreement</w:t>
      </w:r>
      <w:r w:rsidRPr="00E82139">
        <w:t xml:space="preserve"> (Version 0.84.1) [Computer software]. https://CRAN.R-project.org/package=irr</w:t>
      </w:r>
    </w:p>
    <w:p w14:paraId="13D8E906" w14:textId="77777777" w:rsidR="00E82139" w:rsidRPr="00E82139" w:rsidRDefault="00E82139" w:rsidP="00C55DEF">
      <w:pPr>
        <w:pStyle w:val="Bibliography"/>
        <w:spacing w:line="276" w:lineRule="auto"/>
      </w:pPr>
      <w:r w:rsidRPr="00E82139">
        <w:t xml:space="preserve">Goldberg, Y., &amp; Levy, O. (2014). word2vec Explained: Deriving Mikolov et al.’s negative-sampling word-embedding method. </w:t>
      </w:r>
      <w:r w:rsidRPr="00E82139">
        <w:rPr>
          <w:i/>
          <w:iCs/>
        </w:rPr>
        <w:t>ArXiv:1402.3722 [Cs, Stat]</w:t>
      </w:r>
      <w:r w:rsidRPr="00E82139">
        <w:t>. http://arxiv.org/abs/1402.3722</w:t>
      </w:r>
    </w:p>
    <w:p w14:paraId="037057AF" w14:textId="77777777" w:rsidR="00E82139" w:rsidRPr="00E82139" w:rsidRDefault="00E82139" w:rsidP="00C55DEF">
      <w:pPr>
        <w:pStyle w:val="Bibliography"/>
        <w:spacing w:line="276" w:lineRule="auto"/>
      </w:pPr>
      <w:r w:rsidRPr="00E82139">
        <w:t xml:space="preserve">Grave, E., Bojanowski, P., Gupta, P., Joulin, A., &amp; Mikolov, T. (2017). </w:t>
      </w:r>
      <w:r w:rsidRPr="00E82139">
        <w:rPr>
          <w:i/>
          <w:iCs/>
        </w:rPr>
        <w:t>Learning Word Vectors for 157 Languages</w:t>
      </w:r>
      <w:r w:rsidRPr="00E82139">
        <w:t>. 5.</w:t>
      </w:r>
    </w:p>
    <w:p w14:paraId="07E09983" w14:textId="77777777" w:rsidR="00E82139" w:rsidRPr="00E82139" w:rsidRDefault="00E82139" w:rsidP="00C55DEF">
      <w:pPr>
        <w:pStyle w:val="Bibliography"/>
        <w:spacing w:line="276" w:lineRule="auto"/>
      </w:pPr>
      <w:r w:rsidRPr="00E82139">
        <w:t xml:space="preserve">Heck, R., Vuculescu, O., Sørensen, J. J., Zoller, J., Andreasen, M. G., Bason, M. G., Ejlertsen, P., Elíasson, O., Haikka, P., Laustsen, J. S., Nielsen, L. L., Mao, A., Müller, R., Napolitano, M., Pedersen, M. K., Thorsen, A. R., Bergenholtz, C., Calarco, T., Montangero, S., &amp; Sherson, J. F. (2018). Remote optimization of an ultracold atoms experiment by experts and citizen scientists. </w:t>
      </w:r>
      <w:r w:rsidRPr="00E82139">
        <w:rPr>
          <w:i/>
          <w:iCs/>
        </w:rPr>
        <w:t>Proceedings of the National Academy of Sciences</w:t>
      </w:r>
      <w:r w:rsidRPr="00E82139">
        <w:t xml:space="preserve">, </w:t>
      </w:r>
      <w:r w:rsidRPr="00E82139">
        <w:rPr>
          <w:i/>
          <w:iCs/>
        </w:rPr>
        <w:t>115</w:t>
      </w:r>
      <w:r w:rsidRPr="00E82139">
        <w:t>(48), E11231–E11237. https://doi.org/10.1073/pnas.1716869115</w:t>
      </w:r>
    </w:p>
    <w:p w14:paraId="4E6DEE43" w14:textId="77777777" w:rsidR="00E82139" w:rsidRPr="00E82139" w:rsidRDefault="00E82139" w:rsidP="00C55DEF">
      <w:pPr>
        <w:pStyle w:val="Bibliography"/>
        <w:spacing w:line="276" w:lineRule="auto"/>
      </w:pPr>
      <w:r w:rsidRPr="00E82139">
        <w:t xml:space="preserve">Howard, J., &amp; Ruder, S. (2018). Universal Language Model Fine-tuning for Text Classification. </w:t>
      </w:r>
      <w:r w:rsidRPr="00E82139">
        <w:rPr>
          <w:i/>
          <w:iCs/>
        </w:rPr>
        <w:t>Proceedings of the 56th Annual Meeting of the Association for Computational Linguistics (Volume 1: Long Papers)</w:t>
      </w:r>
      <w:r w:rsidRPr="00E82139">
        <w:t>, 328–339. https://doi.org/10.18653/v1/P18-1031</w:t>
      </w:r>
    </w:p>
    <w:p w14:paraId="6A5A589A" w14:textId="77777777" w:rsidR="00E82139" w:rsidRPr="00E82139" w:rsidRDefault="00E82139" w:rsidP="00C55DEF">
      <w:pPr>
        <w:pStyle w:val="Bibliography"/>
        <w:spacing w:line="276" w:lineRule="auto"/>
      </w:pPr>
      <w:r w:rsidRPr="00E82139">
        <w:t xml:space="preserve">Hutto, C. J. (2019). </w:t>
      </w:r>
      <w:r w:rsidRPr="00E82139">
        <w:rPr>
          <w:i/>
          <w:iCs/>
        </w:rPr>
        <w:t>Cjhutto/vaderSentiment</w:t>
      </w:r>
      <w:r w:rsidRPr="00E82139">
        <w:t xml:space="preserve"> [Python]. https://github.com/cjhutto/vaderSentiment (Original work published 2014)</w:t>
      </w:r>
    </w:p>
    <w:p w14:paraId="27060B1A" w14:textId="77777777" w:rsidR="00E82139" w:rsidRPr="00E82139" w:rsidRDefault="00E82139" w:rsidP="00C55DEF">
      <w:pPr>
        <w:pStyle w:val="Bibliography"/>
        <w:spacing w:line="276" w:lineRule="auto"/>
      </w:pPr>
      <w:r w:rsidRPr="00E82139">
        <w:t xml:space="preserve">Hutto, C. J., &amp; Gilbert, E. (2014, May 16). VADER: A Parsimonious Rule-Based Model for Sentiment Analysis of Social Media Text. </w:t>
      </w:r>
      <w:r w:rsidRPr="00E82139">
        <w:rPr>
          <w:i/>
          <w:iCs/>
        </w:rPr>
        <w:t>Eighth International AAAI Conference on Weblogs and Social Media</w:t>
      </w:r>
      <w:r w:rsidRPr="00E82139">
        <w:t>. Eighth International AAAI Conference on Weblogs and Social Media. https://www.aaai.org/ocs/index.php/ICWSM/ICWSM14/paper/view/8109</w:t>
      </w:r>
    </w:p>
    <w:p w14:paraId="2DE4A14A" w14:textId="77777777" w:rsidR="00E82139" w:rsidRPr="00E82139" w:rsidRDefault="00E82139" w:rsidP="00C55DEF">
      <w:pPr>
        <w:pStyle w:val="Bibliography"/>
        <w:spacing w:line="276" w:lineRule="auto"/>
      </w:pPr>
      <w:r w:rsidRPr="00E82139">
        <w:t xml:space="preserve">Joulin, A., Grave, E., Bojanowski, P., &amp; Mikolov, T. (2016). Bag of Tricks for Efficient Text Classification. </w:t>
      </w:r>
      <w:r w:rsidRPr="00E82139">
        <w:rPr>
          <w:i/>
          <w:iCs/>
        </w:rPr>
        <w:t>ArXiv:1607.01759 [Cs]</w:t>
      </w:r>
      <w:r w:rsidRPr="00E82139">
        <w:t>. http://arxiv.org/abs/1607.01759</w:t>
      </w:r>
    </w:p>
    <w:p w14:paraId="370C5A3E" w14:textId="77777777" w:rsidR="00E82139" w:rsidRPr="00E82139" w:rsidRDefault="00E82139" w:rsidP="00C55DEF">
      <w:pPr>
        <w:pStyle w:val="Bibliography"/>
        <w:spacing w:line="276" w:lineRule="auto"/>
      </w:pPr>
      <w:r w:rsidRPr="00E82139">
        <w:t xml:space="preserve">Koo, T. K., &amp; Li, M. Y. (2016). A Guideline of Selecting and Reporting Intraclass Correlation Coefficients for Reliability Research. </w:t>
      </w:r>
      <w:r w:rsidRPr="00E82139">
        <w:rPr>
          <w:i/>
          <w:iCs/>
        </w:rPr>
        <w:t>Journal of Chiropractic Medicine</w:t>
      </w:r>
      <w:r w:rsidRPr="00E82139">
        <w:t xml:space="preserve">, </w:t>
      </w:r>
      <w:r w:rsidRPr="00E82139">
        <w:rPr>
          <w:i/>
          <w:iCs/>
        </w:rPr>
        <w:t>15</w:t>
      </w:r>
      <w:r w:rsidRPr="00E82139">
        <w:t>(2), 155–163. https://doi.org/10.1016/j.jcm.2016.02.012</w:t>
      </w:r>
    </w:p>
    <w:p w14:paraId="6FEEC580" w14:textId="77777777" w:rsidR="00E82139" w:rsidRPr="00E82139" w:rsidRDefault="00E82139" w:rsidP="00C55DEF">
      <w:pPr>
        <w:pStyle w:val="Bibliography"/>
        <w:spacing w:line="276" w:lineRule="auto"/>
        <w:rPr>
          <w:lang w:val="da-DK"/>
        </w:rPr>
      </w:pPr>
      <w:r w:rsidRPr="00E82139">
        <w:t xml:space="preserve">Krippendorff, K. (2004). Content analysis: An introduction to its methodology Thousand Oaks. </w:t>
      </w:r>
      <w:r w:rsidRPr="00E82139">
        <w:rPr>
          <w:i/>
          <w:iCs/>
          <w:lang w:val="da-DK"/>
        </w:rPr>
        <w:t>Calif.: Sage</w:t>
      </w:r>
      <w:r w:rsidRPr="00E82139">
        <w:rPr>
          <w:lang w:val="da-DK"/>
        </w:rPr>
        <w:t>.</w:t>
      </w:r>
    </w:p>
    <w:p w14:paraId="361BBC8E" w14:textId="77777777" w:rsidR="00E82139" w:rsidRPr="00E82139" w:rsidRDefault="00E82139" w:rsidP="00C55DEF">
      <w:pPr>
        <w:pStyle w:val="Bibliography"/>
        <w:spacing w:line="276" w:lineRule="auto"/>
      </w:pPr>
      <w:r w:rsidRPr="00E82139">
        <w:rPr>
          <w:lang w:val="da-DK"/>
        </w:rPr>
        <w:t xml:space="preserve">Lauridsen, G. A., Dalsgaard, J. A., &amp; Svendsen, L. K. B. (2019). </w:t>
      </w:r>
      <w:r w:rsidRPr="00E82139">
        <w:t xml:space="preserve">SENTIDA: A New Tool for Sentiment Analysis in Danish. </w:t>
      </w:r>
      <w:r w:rsidRPr="00E82139">
        <w:rPr>
          <w:i/>
          <w:iCs/>
        </w:rPr>
        <w:t>Journal of Language Works - Sprogvidenskabeligt Studentertidsskrift</w:t>
      </w:r>
      <w:r w:rsidRPr="00E82139">
        <w:t xml:space="preserve">, </w:t>
      </w:r>
      <w:r w:rsidRPr="00E82139">
        <w:rPr>
          <w:i/>
          <w:iCs/>
        </w:rPr>
        <w:t>4</w:t>
      </w:r>
      <w:r w:rsidRPr="00E82139">
        <w:t>(1), 38–53.</w:t>
      </w:r>
    </w:p>
    <w:p w14:paraId="611D7391" w14:textId="77777777" w:rsidR="00E82139" w:rsidRPr="00E82139" w:rsidRDefault="00E82139" w:rsidP="00C55DEF">
      <w:pPr>
        <w:pStyle w:val="Bibliography"/>
        <w:spacing w:line="276" w:lineRule="auto"/>
      </w:pPr>
      <w:r w:rsidRPr="00E82139">
        <w:t xml:space="preserve">Mehrabian, A. (1980). </w:t>
      </w:r>
      <w:r w:rsidRPr="00E82139">
        <w:rPr>
          <w:i/>
          <w:iCs/>
        </w:rPr>
        <w:t>Basic dimensions for a general psychological theory: Implications for personality, social, environmental, and developmental studies</w:t>
      </w:r>
      <w:r w:rsidRPr="00E82139">
        <w:t>. Cambridge : Oelgeschlager, Gunn &amp; Hain. http://archive.org/details/basicdimensionsf0000mehr</w:t>
      </w:r>
    </w:p>
    <w:p w14:paraId="41E775AA" w14:textId="77777777" w:rsidR="00E82139" w:rsidRPr="00E82139" w:rsidRDefault="00E82139" w:rsidP="00C55DEF">
      <w:pPr>
        <w:pStyle w:val="Bibliography"/>
        <w:spacing w:line="276" w:lineRule="auto"/>
      </w:pPr>
      <w:r w:rsidRPr="00E82139">
        <w:t xml:space="preserve">Mikolov, T., Chen, K., Corrado, G., &amp; Dean, J. (2013). Efficient Estimation of Word Representations in Vector Space. </w:t>
      </w:r>
      <w:r w:rsidRPr="00E82139">
        <w:rPr>
          <w:i/>
          <w:iCs/>
        </w:rPr>
        <w:t>ArXiv:1301.3781 [Cs]</w:t>
      </w:r>
      <w:r w:rsidRPr="00E82139">
        <w:t>. http://arxiv.org/abs/1301.3781</w:t>
      </w:r>
    </w:p>
    <w:p w14:paraId="6799DB7D" w14:textId="77777777" w:rsidR="00E82139" w:rsidRPr="00E82139" w:rsidRDefault="00E82139" w:rsidP="00C55DEF">
      <w:pPr>
        <w:pStyle w:val="Bibliography"/>
        <w:spacing w:line="276" w:lineRule="auto"/>
      </w:pPr>
      <w:r w:rsidRPr="00E82139">
        <w:t xml:space="preserve">Mikolov, T., Sutskever, I., Chen, K., Corrado, G. S., &amp; Dean, J. (2013). Distributed Representations of Words and Phrases and their Compositionality. In C. J. C. </w:t>
      </w:r>
      <w:r w:rsidRPr="00E82139">
        <w:lastRenderedPageBreak/>
        <w:t xml:space="preserve">Burges, L. Bottou, M. Welling, Z. Ghahramani, &amp; K. Q. Weinberger (Eds.), </w:t>
      </w:r>
      <w:r w:rsidRPr="00E82139">
        <w:rPr>
          <w:i/>
          <w:iCs/>
        </w:rPr>
        <w:t>Advances in Neural Information Processing Systems 26</w:t>
      </w:r>
      <w:r w:rsidRPr="00E82139">
        <w:t xml:space="preserve"> (pp. 3111–3119). Curran Associates, Inc. http://papers.nips.cc/paper/5021-distributed-representations-of-words-and-phrases-and-their-compositionality.pdf</w:t>
      </w:r>
    </w:p>
    <w:p w14:paraId="1486375C" w14:textId="77777777" w:rsidR="00E82139" w:rsidRPr="00E82139" w:rsidRDefault="00E82139" w:rsidP="00C55DEF">
      <w:pPr>
        <w:pStyle w:val="Bibliography"/>
        <w:spacing w:line="276" w:lineRule="auto"/>
      </w:pPr>
      <w:r w:rsidRPr="00E82139">
        <w:t xml:space="preserve">Munikar, M., Shakya, S., &amp; Shrestha, A. (2019). </w:t>
      </w:r>
      <w:r w:rsidRPr="00E82139">
        <w:rPr>
          <w:i/>
          <w:iCs/>
        </w:rPr>
        <w:t>Fine-grained Sentiment Classiﬁcation using BERT</w:t>
      </w:r>
      <w:r w:rsidRPr="00E82139">
        <w:t>. 5.</w:t>
      </w:r>
    </w:p>
    <w:p w14:paraId="7C067BF1" w14:textId="77777777" w:rsidR="00E82139" w:rsidRPr="00E82139" w:rsidRDefault="00E82139" w:rsidP="00C55DEF">
      <w:pPr>
        <w:pStyle w:val="Bibliography"/>
        <w:spacing w:line="276" w:lineRule="auto"/>
        <w:rPr>
          <w:lang w:val="da-DK"/>
        </w:rPr>
      </w:pPr>
      <w:r w:rsidRPr="00E82139">
        <w:rPr>
          <w:lang w:val="da-DK"/>
        </w:rPr>
        <w:t xml:space="preserve">Nielsen, F. Å. (2017, April 28). </w:t>
      </w:r>
      <w:r w:rsidRPr="00E82139">
        <w:rPr>
          <w:i/>
          <w:iCs/>
          <w:lang w:val="da-DK"/>
        </w:rPr>
        <w:t>AFINN</w:t>
      </w:r>
      <w:r w:rsidRPr="00E82139">
        <w:rPr>
          <w:lang w:val="da-DK"/>
        </w:rPr>
        <w:t>. AFINN. http://www2.compute.dtu.dk/pubdb/views/edoc_download.php/6975/pdf/imm6975.pdf</w:t>
      </w:r>
    </w:p>
    <w:p w14:paraId="1FCDBD3F" w14:textId="77777777" w:rsidR="00E82139" w:rsidRPr="00E82139" w:rsidRDefault="00E82139" w:rsidP="00C55DEF">
      <w:pPr>
        <w:pStyle w:val="Bibliography"/>
        <w:spacing w:line="276" w:lineRule="auto"/>
      </w:pPr>
      <w:r w:rsidRPr="00E82139">
        <w:t xml:space="preserve">Osgood, C. E., Suci, G. J., &amp; Tannenbaum, P. H. (1957). </w:t>
      </w:r>
      <w:r w:rsidRPr="00E82139">
        <w:rPr>
          <w:i/>
          <w:iCs/>
        </w:rPr>
        <w:t>The measurement of meaning</w:t>
      </w:r>
      <w:r w:rsidRPr="00E82139">
        <w:t>. University of Illinois press.</w:t>
      </w:r>
    </w:p>
    <w:p w14:paraId="32E1D48F" w14:textId="77777777" w:rsidR="00E82139" w:rsidRPr="00E82139" w:rsidRDefault="00E82139" w:rsidP="00C55DEF">
      <w:pPr>
        <w:pStyle w:val="Bibliography"/>
        <w:spacing w:line="276" w:lineRule="auto"/>
      </w:pPr>
      <w:r w:rsidRPr="00E82139">
        <w:t xml:space="preserve">Pedersen, M. K., Rasmussen, N. R., Sherson, J. F., &amp; Basaiawmoit, R. V. (2017). </w:t>
      </w:r>
      <w:r w:rsidRPr="00E82139">
        <w:rPr>
          <w:i/>
          <w:iCs/>
        </w:rPr>
        <w:t>Leaderboard Effects on Player Performance in a Citizen Science Game</w:t>
      </w:r>
      <w:r w:rsidRPr="00E82139">
        <w:t>. 8.</w:t>
      </w:r>
    </w:p>
    <w:p w14:paraId="1CA42E0B" w14:textId="77777777" w:rsidR="00E82139" w:rsidRPr="00E82139" w:rsidRDefault="00E82139" w:rsidP="00C55DEF">
      <w:pPr>
        <w:pStyle w:val="Bibliography"/>
        <w:spacing w:line="276" w:lineRule="auto"/>
      </w:pPr>
      <w:r w:rsidRPr="00E82139">
        <w:t xml:space="preserve">Peters, M. E., Neumann, M., Iyyer, M., Gardner, M., Clark, C., Lee, K., &amp; Zettlemoyer, L. (2018). Deep contextualized word representations. </w:t>
      </w:r>
      <w:r w:rsidRPr="00E82139">
        <w:rPr>
          <w:i/>
          <w:iCs/>
        </w:rPr>
        <w:t>ArXiv:1802.05365 [Cs]</w:t>
      </w:r>
      <w:r w:rsidRPr="00E82139">
        <w:t>. http://arxiv.org/abs/1802.05365</w:t>
      </w:r>
    </w:p>
    <w:p w14:paraId="61872965" w14:textId="77777777" w:rsidR="00E82139" w:rsidRPr="00E82139" w:rsidRDefault="00E82139" w:rsidP="00C55DEF">
      <w:pPr>
        <w:pStyle w:val="Bibliography"/>
        <w:spacing w:line="276" w:lineRule="auto"/>
      </w:pPr>
      <w:r w:rsidRPr="00E82139">
        <w:t xml:space="preserve">Plutchik, R. (2001). The Nature of Emotions: Human emotions have deep evolutionary roots, a fact that may explain their complexity and provide tools for clinical practice. </w:t>
      </w:r>
      <w:r w:rsidRPr="00E82139">
        <w:rPr>
          <w:i/>
          <w:iCs/>
        </w:rPr>
        <w:t>American Scientist</w:t>
      </w:r>
      <w:r w:rsidRPr="00E82139">
        <w:t xml:space="preserve">, </w:t>
      </w:r>
      <w:r w:rsidRPr="00E82139">
        <w:rPr>
          <w:i/>
          <w:iCs/>
        </w:rPr>
        <w:t>89</w:t>
      </w:r>
      <w:r w:rsidRPr="00E82139">
        <w:t>(4), 344–350. JSTOR.</w:t>
      </w:r>
    </w:p>
    <w:p w14:paraId="194BF9E3" w14:textId="77777777" w:rsidR="00E82139" w:rsidRPr="00E82139" w:rsidRDefault="00E82139" w:rsidP="00C55DEF">
      <w:pPr>
        <w:pStyle w:val="Bibliography"/>
        <w:spacing w:line="276" w:lineRule="auto"/>
      </w:pPr>
      <w:r w:rsidRPr="00E82139">
        <w:t xml:space="preserve">R Core Team. (2013). </w:t>
      </w:r>
      <w:r w:rsidRPr="00E82139">
        <w:rPr>
          <w:i/>
          <w:iCs/>
        </w:rPr>
        <w:t>R: A language and environment for statistical computing</w:t>
      </w:r>
      <w:r w:rsidRPr="00E82139">
        <w:t xml:space="preserve"> [R]. R Foundation for Statistical Computing. http://www.R-project.org/</w:t>
      </w:r>
    </w:p>
    <w:p w14:paraId="12BE260D" w14:textId="77777777" w:rsidR="00E82139" w:rsidRPr="00E82139" w:rsidRDefault="00E82139" w:rsidP="00C55DEF">
      <w:pPr>
        <w:pStyle w:val="Bibliography"/>
        <w:spacing w:line="276" w:lineRule="auto"/>
      </w:pPr>
      <w:r w:rsidRPr="00E82139">
        <w:t xml:space="preserve">Russell, J. A. (1980). A circumplex model of affect. </w:t>
      </w:r>
      <w:r w:rsidRPr="00E82139">
        <w:rPr>
          <w:i/>
          <w:iCs/>
        </w:rPr>
        <w:t>Journal of Personality and Social Psychology</w:t>
      </w:r>
      <w:r w:rsidRPr="00E82139">
        <w:t xml:space="preserve">, </w:t>
      </w:r>
      <w:r w:rsidRPr="00E82139">
        <w:rPr>
          <w:i/>
          <w:iCs/>
        </w:rPr>
        <w:t>39</w:t>
      </w:r>
      <w:r w:rsidRPr="00E82139">
        <w:t>(6), 1161–1178. https://doi.org/10.1037/h0077714</w:t>
      </w:r>
    </w:p>
    <w:p w14:paraId="23C6771F" w14:textId="77777777" w:rsidR="00E82139" w:rsidRPr="00E82139" w:rsidRDefault="00E82139" w:rsidP="00C55DEF">
      <w:pPr>
        <w:pStyle w:val="Bibliography"/>
        <w:spacing w:line="276" w:lineRule="auto"/>
      </w:pPr>
      <w:r w:rsidRPr="00E82139">
        <w:rPr>
          <w:lang w:val="da-DK"/>
        </w:rPr>
        <w:t xml:space="preserve">Trnka, R., Lačev, A., Balcar, K., Kuška, M., &amp; Tavel, P. (2016). </w:t>
      </w:r>
      <w:r w:rsidRPr="00E82139">
        <w:t xml:space="preserve">Modeling Semantic Emotion Space Using a 3D Hypercube-Projection: An Innovative Analytical Approach for the Psychology of Emotions. </w:t>
      </w:r>
      <w:r w:rsidRPr="00E82139">
        <w:rPr>
          <w:i/>
          <w:iCs/>
        </w:rPr>
        <w:t>Frontiers in Psychology</w:t>
      </w:r>
      <w:r w:rsidRPr="00E82139">
        <w:t xml:space="preserve">, </w:t>
      </w:r>
      <w:r w:rsidRPr="00E82139">
        <w:rPr>
          <w:i/>
          <w:iCs/>
        </w:rPr>
        <w:t>7</w:t>
      </w:r>
      <w:r w:rsidRPr="00E82139">
        <w:t>. https://doi.org/10.3389/fpsyg.2016.00522</w:t>
      </w:r>
    </w:p>
    <w:p w14:paraId="0FD4B529" w14:textId="77777777" w:rsidR="00E82139" w:rsidRPr="00E82139" w:rsidRDefault="00E82139" w:rsidP="00C55DEF">
      <w:pPr>
        <w:pStyle w:val="Bibliography"/>
        <w:spacing w:line="276" w:lineRule="auto"/>
      </w:pPr>
      <w:r w:rsidRPr="00E82139">
        <w:t xml:space="preserve">Wang, J., Yu, L.-C., Lai, K. R., &amp; Zhang, X. (2016). Dimensional Sentiment Analysis Using a Regional CNN-LSTM Model. </w:t>
      </w:r>
      <w:r w:rsidRPr="00E82139">
        <w:rPr>
          <w:i/>
          <w:iCs/>
        </w:rPr>
        <w:t>Proceedings of the 54th Annual Meeting of the Association for Computational Linguistics (Volume 2: Short Papers)</w:t>
      </w:r>
      <w:r w:rsidRPr="00E82139">
        <w:t>, 225–230. https://doi.org/10.18653/v1/P16-2037</w:t>
      </w:r>
    </w:p>
    <w:p w14:paraId="6E3691A6" w14:textId="77777777" w:rsidR="00E82139" w:rsidRPr="00E82139" w:rsidRDefault="00E82139" w:rsidP="00C55DEF">
      <w:pPr>
        <w:pStyle w:val="Bibliography"/>
        <w:spacing w:line="276" w:lineRule="auto"/>
      </w:pPr>
      <w:r w:rsidRPr="00E82139">
        <w:t xml:space="preserve">Watson, D., &amp; Tellegen, A. (1985). Toward a Consensual Structure of Mood. </w:t>
      </w:r>
      <w:r w:rsidRPr="00E82139">
        <w:rPr>
          <w:i/>
          <w:iCs/>
        </w:rPr>
        <w:t>Psychological Bulletin</w:t>
      </w:r>
      <w:r w:rsidRPr="00E82139">
        <w:t xml:space="preserve">, </w:t>
      </w:r>
      <w:r w:rsidRPr="00E82139">
        <w:rPr>
          <w:i/>
          <w:iCs/>
        </w:rPr>
        <w:t>98</w:t>
      </w:r>
      <w:r w:rsidRPr="00E82139">
        <w:t>(2), 219–235. https://doi.org/10.1037/0033-2909.98.2.219</w:t>
      </w:r>
    </w:p>
    <w:p w14:paraId="3E7E9081" w14:textId="77777777" w:rsidR="00E82139" w:rsidRPr="00E82139" w:rsidRDefault="00E82139" w:rsidP="00C55DEF">
      <w:pPr>
        <w:pStyle w:val="Bibliography"/>
        <w:spacing w:line="276" w:lineRule="auto"/>
      </w:pPr>
      <w:r w:rsidRPr="00E82139">
        <w:t xml:space="preserve">Weir, J. P. (2005). Quantifying test-retest reliability using the intraclass correlation coefficient and the SEM. </w:t>
      </w:r>
      <w:r w:rsidRPr="00E82139">
        <w:rPr>
          <w:i/>
          <w:iCs/>
        </w:rPr>
        <w:t>Journal of Strength and Conditioning Research</w:t>
      </w:r>
      <w:r w:rsidRPr="00E82139">
        <w:t xml:space="preserve">, </w:t>
      </w:r>
      <w:r w:rsidRPr="00E82139">
        <w:rPr>
          <w:i/>
          <w:iCs/>
        </w:rPr>
        <w:t>19</w:t>
      </w:r>
      <w:r w:rsidRPr="00E82139">
        <w:t>(1), 231–240. https://doi.org/10.1519/15184.1</w:t>
      </w:r>
    </w:p>
    <w:p w14:paraId="386CF768" w14:textId="187A80CE" w:rsidR="007B7CA8" w:rsidRPr="001E7B7E" w:rsidRDefault="00935E72" w:rsidP="00C55DEF">
      <w:pPr>
        <w:spacing w:line="276" w:lineRule="auto"/>
        <w:sectPr w:rsidR="007B7CA8" w:rsidRPr="001E7B7E" w:rsidSect="00C049EA">
          <w:type w:val="continuous"/>
          <w:pgSz w:w="11906" w:h="16838"/>
          <w:pgMar w:top="1440" w:right="1440" w:bottom="1440" w:left="1440" w:header="708" w:footer="708" w:gutter="0"/>
          <w:cols w:num="2" w:space="708"/>
          <w:docGrid w:linePitch="360"/>
        </w:sectPr>
      </w:pPr>
      <w:r>
        <w:fldChar w:fldCharType="end"/>
      </w:r>
    </w:p>
    <w:p w14:paraId="1823EC39" w14:textId="238C9E1D" w:rsidR="00CE2974" w:rsidRDefault="00CE2974" w:rsidP="00C55DEF">
      <w:pPr>
        <w:spacing w:line="276" w:lineRule="auto"/>
      </w:pPr>
    </w:p>
    <w:sectPr w:rsidR="00CE2974" w:rsidSect="00C049E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230CF" w14:textId="77777777" w:rsidR="00602483" w:rsidRDefault="00602483" w:rsidP="00A968DF">
      <w:r>
        <w:separator/>
      </w:r>
    </w:p>
  </w:endnote>
  <w:endnote w:type="continuationSeparator" w:id="0">
    <w:p w14:paraId="7B4FCE64" w14:textId="77777777" w:rsidR="00602483" w:rsidRDefault="00602483" w:rsidP="00A968DF">
      <w:r>
        <w:continuationSeparator/>
      </w:r>
    </w:p>
  </w:endnote>
  <w:endnote w:type="continuationNotice" w:id="1">
    <w:p w14:paraId="06CF270F" w14:textId="77777777" w:rsidR="00602483" w:rsidRDefault="00602483" w:rsidP="00A968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057952"/>
      <w:docPartObj>
        <w:docPartGallery w:val="Page Numbers (Bottom of Page)"/>
        <w:docPartUnique/>
      </w:docPartObj>
    </w:sdtPr>
    <w:sdtEndPr/>
    <w:sdtContent>
      <w:sdt>
        <w:sdtPr>
          <w:id w:val="-1769616900"/>
          <w:docPartObj>
            <w:docPartGallery w:val="Page Numbers (Top of Page)"/>
            <w:docPartUnique/>
          </w:docPartObj>
        </w:sdtPr>
        <w:sdtEndPr/>
        <w:sdtContent>
          <w:p w14:paraId="7FBDEC99" w14:textId="0482266D" w:rsidR="00DC269B" w:rsidRPr="00841AB8" w:rsidRDefault="00DC269B" w:rsidP="00132D09">
            <w:pPr>
              <w:pStyle w:val="Footer"/>
              <w:jc w:val="right"/>
            </w:pPr>
            <w:r w:rsidRPr="00841AB8">
              <w:rPr>
                <w:sz w:val="24"/>
                <w:szCs w:val="24"/>
              </w:rPr>
              <w:fldChar w:fldCharType="begin"/>
            </w:r>
            <w:r w:rsidRPr="00841AB8">
              <w:instrText xml:space="preserve"> PAGE </w:instrText>
            </w:r>
            <w:r w:rsidRPr="00841AB8">
              <w:rPr>
                <w:sz w:val="24"/>
                <w:szCs w:val="24"/>
              </w:rPr>
              <w:fldChar w:fldCharType="separate"/>
            </w:r>
            <w:r w:rsidRPr="00841AB8">
              <w:rPr>
                <w:noProof/>
              </w:rPr>
              <w:t>2</w:t>
            </w:r>
            <w:r w:rsidRPr="00841AB8">
              <w:rPr>
                <w:sz w:val="24"/>
                <w:szCs w:val="24"/>
              </w:rPr>
              <w:fldChar w:fldCharType="end"/>
            </w:r>
            <w:r w:rsidRPr="00841AB8">
              <w:t xml:space="preserve">  |  </w:t>
            </w:r>
            <w:r w:rsidRPr="00841AB8">
              <w:rPr>
                <w:sz w:val="24"/>
                <w:szCs w:val="24"/>
              </w:rPr>
              <w:fldChar w:fldCharType="begin"/>
            </w:r>
            <w:r w:rsidRPr="00841AB8">
              <w:instrText xml:space="preserve"> NUMPAGES  </w:instrText>
            </w:r>
            <w:r w:rsidRPr="00841AB8">
              <w:rPr>
                <w:sz w:val="24"/>
                <w:szCs w:val="24"/>
              </w:rPr>
              <w:fldChar w:fldCharType="separate"/>
            </w:r>
            <w:r w:rsidRPr="00841AB8">
              <w:rPr>
                <w:noProof/>
              </w:rPr>
              <w:t>2</w:t>
            </w:r>
            <w:r w:rsidRPr="00841AB8">
              <w:rPr>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E5F25" w14:textId="77777777" w:rsidR="00602483" w:rsidRDefault="00602483" w:rsidP="00A968DF">
      <w:r>
        <w:separator/>
      </w:r>
    </w:p>
  </w:footnote>
  <w:footnote w:type="continuationSeparator" w:id="0">
    <w:p w14:paraId="3E4D54D4" w14:textId="77777777" w:rsidR="00602483" w:rsidRDefault="00602483" w:rsidP="00A968DF">
      <w:r>
        <w:continuationSeparator/>
      </w:r>
    </w:p>
  </w:footnote>
  <w:footnote w:type="continuationNotice" w:id="1">
    <w:p w14:paraId="44DA5C87" w14:textId="77777777" w:rsidR="00602483" w:rsidRDefault="00602483" w:rsidP="00A968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33B9A" w14:textId="77777777" w:rsidR="00FF7EB3" w:rsidRDefault="00FF7EB3" w:rsidP="00A968DF">
    <w:pPr>
      <w:pStyle w:val="Header"/>
    </w:pPr>
    <w:r>
      <w:t>EMMA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4C2E"/>
    <w:multiLevelType w:val="hybridMultilevel"/>
    <w:tmpl w:val="FFFFFFFF"/>
    <w:lvl w:ilvl="0" w:tplc="AFB07674">
      <w:start w:val="1"/>
      <w:numFmt w:val="decimal"/>
      <w:lvlText w:val="%1."/>
      <w:lvlJc w:val="left"/>
      <w:pPr>
        <w:ind w:left="720" w:hanging="360"/>
      </w:pPr>
    </w:lvl>
    <w:lvl w:ilvl="1" w:tplc="E66C62B4">
      <w:start w:val="1"/>
      <w:numFmt w:val="lowerLetter"/>
      <w:lvlText w:val="%2."/>
      <w:lvlJc w:val="left"/>
      <w:pPr>
        <w:ind w:left="1440" w:hanging="360"/>
      </w:pPr>
    </w:lvl>
    <w:lvl w:ilvl="2" w:tplc="E9621748">
      <w:start w:val="1"/>
      <w:numFmt w:val="lowerRoman"/>
      <w:lvlText w:val="%3."/>
      <w:lvlJc w:val="right"/>
      <w:pPr>
        <w:ind w:left="2160" w:hanging="180"/>
      </w:pPr>
    </w:lvl>
    <w:lvl w:ilvl="3" w:tplc="7CD2279C">
      <w:start w:val="1"/>
      <w:numFmt w:val="decimal"/>
      <w:lvlText w:val="%4."/>
      <w:lvlJc w:val="left"/>
      <w:pPr>
        <w:ind w:left="2880" w:hanging="360"/>
      </w:pPr>
    </w:lvl>
    <w:lvl w:ilvl="4" w:tplc="D7404F28">
      <w:start w:val="1"/>
      <w:numFmt w:val="lowerLetter"/>
      <w:lvlText w:val="%5."/>
      <w:lvlJc w:val="left"/>
      <w:pPr>
        <w:ind w:left="3600" w:hanging="360"/>
      </w:pPr>
    </w:lvl>
    <w:lvl w:ilvl="5" w:tplc="4A864AC4">
      <w:start w:val="1"/>
      <w:numFmt w:val="lowerRoman"/>
      <w:lvlText w:val="%6."/>
      <w:lvlJc w:val="right"/>
      <w:pPr>
        <w:ind w:left="4320" w:hanging="180"/>
      </w:pPr>
    </w:lvl>
    <w:lvl w:ilvl="6" w:tplc="B3E01B98">
      <w:start w:val="1"/>
      <w:numFmt w:val="decimal"/>
      <w:lvlText w:val="%7."/>
      <w:lvlJc w:val="left"/>
      <w:pPr>
        <w:ind w:left="5040" w:hanging="360"/>
      </w:pPr>
    </w:lvl>
    <w:lvl w:ilvl="7" w:tplc="F1A024B4">
      <w:start w:val="1"/>
      <w:numFmt w:val="lowerLetter"/>
      <w:lvlText w:val="%8."/>
      <w:lvlJc w:val="left"/>
      <w:pPr>
        <w:ind w:left="5760" w:hanging="360"/>
      </w:pPr>
    </w:lvl>
    <w:lvl w:ilvl="8" w:tplc="75EC7842">
      <w:start w:val="1"/>
      <w:numFmt w:val="lowerRoman"/>
      <w:lvlText w:val="%9."/>
      <w:lvlJc w:val="right"/>
      <w:pPr>
        <w:ind w:left="6480" w:hanging="180"/>
      </w:pPr>
    </w:lvl>
  </w:abstractNum>
  <w:abstractNum w:abstractNumId="1" w15:restartNumberingAfterBreak="0">
    <w:nsid w:val="09B46104"/>
    <w:multiLevelType w:val="hybridMultilevel"/>
    <w:tmpl w:val="FFFFFFFF"/>
    <w:lvl w:ilvl="0" w:tplc="33BACA16">
      <w:start w:val="1"/>
      <w:numFmt w:val="decimal"/>
      <w:lvlText w:val="%1."/>
      <w:lvlJc w:val="left"/>
      <w:pPr>
        <w:ind w:left="720" w:hanging="360"/>
      </w:pPr>
    </w:lvl>
    <w:lvl w:ilvl="1" w:tplc="6902DA9E">
      <w:start w:val="1"/>
      <w:numFmt w:val="lowerLetter"/>
      <w:lvlText w:val="%2."/>
      <w:lvlJc w:val="left"/>
      <w:pPr>
        <w:ind w:left="1440" w:hanging="360"/>
      </w:pPr>
    </w:lvl>
    <w:lvl w:ilvl="2" w:tplc="6136E7DA">
      <w:start w:val="1"/>
      <w:numFmt w:val="lowerRoman"/>
      <w:lvlText w:val="%3."/>
      <w:lvlJc w:val="right"/>
      <w:pPr>
        <w:ind w:left="2160" w:hanging="180"/>
      </w:pPr>
    </w:lvl>
    <w:lvl w:ilvl="3" w:tplc="411C49EC">
      <w:start w:val="1"/>
      <w:numFmt w:val="decimal"/>
      <w:lvlText w:val="%4."/>
      <w:lvlJc w:val="left"/>
      <w:pPr>
        <w:ind w:left="2880" w:hanging="360"/>
      </w:pPr>
    </w:lvl>
    <w:lvl w:ilvl="4" w:tplc="6E264738">
      <w:start w:val="1"/>
      <w:numFmt w:val="lowerLetter"/>
      <w:lvlText w:val="%5."/>
      <w:lvlJc w:val="left"/>
      <w:pPr>
        <w:ind w:left="3600" w:hanging="360"/>
      </w:pPr>
    </w:lvl>
    <w:lvl w:ilvl="5" w:tplc="B226EF88">
      <w:start w:val="1"/>
      <w:numFmt w:val="lowerRoman"/>
      <w:lvlText w:val="%6."/>
      <w:lvlJc w:val="right"/>
      <w:pPr>
        <w:ind w:left="4320" w:hanging="180"/>
      </w:pPr>
    </w:lvl>
    <w:lvl w:ilvl="6" w:tplc="BBCC0094">
      <w:start w:val="1"/>
      <w:numFmt w:val="decimal"/>
      <w:lvlText w:val="%7."/>
      <w:lvlJc w:val="left"/>
      <w:pPr>
        <w:ind w:left="5040" w:hanging="360"/>
      </w:pPr>
    </w:lvl>
    <w:lvl w:ilvl="7" w:tplc="6C0EB9B8">
      <w:start w:val="1"/>
      <w:numFmt w:val="lowerLetter"/>
      <w:lvlText w:val="%8."/>
      <w:lvlJc w:val="left"/>
      <w:pPr>
        <w:ind w:left="5760" w:hanging="360"/>
      </w:pPr>
    </w:lvl>
    <w:lvl w:ilvl="8" w:tplc="655AB57A">
      <w:start w:val="1"/>
      <w:numFmt w:val="lowerRoman"/>
      <w:lvlText w:val="%9."/>
      <w:lvlJc w:val="right"/>
      <w:pPr>
        <w:ind w:left="6480" w:hanging="180"/>
      </w:pPr>
    </w:lvl>
  </w:abstractNum>
  <w:abstractNum w:abstractNumId="2" w15:restartNumberingAfterBreak="0">
    <w:nsid w:val="0DD83CAE"/>
    <w:multiLevelType w:val="hybridMultilevel"/>
    <w:tmpl w:val="FFFFFFFF"/>
    <w:lvl w:ilvl="0" w:tplc="4B7AE150">
      <w:start w:val="1"/>
      <w:numFmt w:val="decimal"/>
      <w:lvlText w:val="%1."/>
      <w:lvlJc w:val="left"/>
      <w:pPr>
        <w:ind w:left="720" w:hanging="360"/>
      </w:pPr>
    </w:lvl>
    <w:lvl w:ilvl="1" w:tplc="74B01C8E">
      <w:start w:val="1"/>
      <w:numFmt w:val="lowerLetter"/>
      <w:lvlText w:val="%2."/>
      <w:lvlJc w:val="left"/>
      <w:pPr>
        <w:ind w:left="1440" w:hanging="360"/>
      </w:pPr>
    </w:lvl>
    <w:lvl w:ilvl="2" w:tplc="C3A4253E">
      <w:start w:val="1"/>
      <w:numFmt w:val="lowerRoman"/>
      <w:lvlText w:val="%3."/>
      <w:lvlJc w:val="right"/>
      <w:pPr>
        <w:ind w:left="2160" w:hanging="180"/>
      </w:pPr>
    </w:lvl>
    <w:lvl w:ilvl="3" w:tplc="3E4AF57A">
      <w:start w:val="1"/>
      <w:numFmt w:val="decimal"/>
      <w:lvlText w:val="%4."/>
      <w:lvlJc w:val="left"/>
      <w:pPr>
        <w:ind w:left="2880" w:hanging="360"/>
      </w:pPr>
    </w:lvl>
    <w:lvl w:ilvl="4" w:tplc="F402AAD6">
      <w:start w:val="1"/>
      <w:numFmt w:val="lowerLetter"/>
      <w:lvlText w:val="%5."/>
      <w:lvlJc w:val="left"/>
      <w:pPr>
        <w:ind w:left="3600" w:hanging="360"/>
      </w:pPr>
    </w:lvl>
    <w:lvl w:ilvl="5" w:tplc="690680E2">
      <w:start w:val="1"/>
      <w:numFmt w:val="lowerRoman"/>
      <w:lvlText w:val="%6."/>
      <w:lvlJc w:val="right"/>
      <w:pPr>
        <w:ind w:left="4320" w:hanging="180"/>
      </w:pPr>
    </w:lvl>
    <w:lvl w:ilvl="6" w:tplc="FE26A304">
      <w:start w:val="1"/>
      <w:numFmt w:val="decimal"/>
      <w:lvlText w:val="%7."/>
      <w:lvlJc w:val="left"/>
      <w:pPr>
        <w:ind w:left="5040" w:hanging="360"/>
      </w:pPr>
    </w:lvl>
    <w:lvl w:ilvl="7" w:tplc="7A14BE8A">
      <w:start w:val="1"/>
      <w:numFmt w:val="lowerLetter"/>
      <w:lvlText w:val="%8."/>
      <w:lvlJc w:val="left"/>
      <w:pPr>
        <w:ind w:left="5760" w:hanging="360"/>
      </w:pPr>
    </w:lvl>
    <w:lvl w:ilvl="8" w:tplc="635C45DA">
      <w:start w:val="1"/>
      <w:numFmt w:val="lowerRoman"/>
      <w:lvlText w:val="%9."/>
      <w:lvlJc w:val="right"/>
      <w:pPr>
        <w:ind w:left="6480" w:hanging="180"/>
      </w:pPr>
    </w:lvl>
  </w:abstractNum>
  <w:abstractNum w:abstractNumId="3" w15:restartNumberingAfterBreak="0">
    <w:nsid w:val="0F567A7E"/>
    <w:multiLevelType w:val="hybridMultilevel"/>
    <w:tmpl w:val="FFFFFFFF"/>
    <w:lvl w:ilvl="0" w:tplc="ECD692B8">
      <w:start w:val="1"/>
      <w:numFmt w:val="decimal"/>
      <w:lvlText w:val="%1."/>
      <w:lvlJc w:val="left"/>
      <w:pPr>
        <w:ind w:left="720" w:hanging="360"/>
      </w:pPr>
    </w:lvl>
    <w:lvl w:ilvl="1" w:tplc="2634E13C">
      <w:start w:val="1"/>
      <w:numFmt w:val="lowerLetter"/>
      <w:lvlText w:val="%2."/>
      <w:lvlJc w:val="left"/>
      <w:pPr>
        <w:ind w:left="1440" w:hanging="360"/>
      </w:pPr>
    </w:lvl>
    <w:lvl w:ilvl="2" w:tplc="525ABDBC">
      <w:start w:val="1"/>
      <w:numFmt w:val="lowerRoman"/>
      <w:lvlText w:val="%3."/>
      <w:lvlJc w:val="right"/>
      <w:pPr>
        <w:ind w:left="2160" w:hanging="180"/>
      </w:pPr>
    </w:lvl>
    <w:lvl w:ilvl="3" w:tplc="4B963826">
      <w:start w:val="1"/>
      <w:numFmt w:val="decimal"/>
      <w:lvlText w:val="%4."/>
      <w:lvlJc w:val="left"/>
      <w:pPr>
        <w:ind w:left="2880" w:hanging="360"/>
      </w:pPr>
    </w:lvl>
    <w:lvl w:ilvl="4" w:tplc="929C0EC6">
      <w:start w:val="1"/>
      <w:numFmt w:val="lowerLetter"/>
      <w:lvlText w:val="%5."/>
      <w:lvlJc w:val="left"/>
      <w:pPr>
        <w:ind w:left="3600" w:hanging="360"/>
      </w:pPr>
    </w:lvl>
    <w:lvl w:ilvl="5" w:tplc="14F2F394">
      <w:start w:val="1"/>
      <w:numFmt w:val="lowerRoman"/>
      <w:lvlText w:val="%6."/>
      <w:lvlJc w:val="right"/>
      <w:pPr>
        <w:ind w:left="4320" w:hanging="180"/>
      </w:pPr>
    </w:lvl>
    <w:lvl w:ilvl="6" w:tplc="3AA64B46">
      <w:start w:val="1"/>
      <w:numFmt w:val="decimal"/>
      <w:lvlText w:val="%7."/>
      <w:lvlJc w:val="left"/>
      <w:pPr>
        <w:ind w:left="5040" w:hanging="360"/>
      </w:pPr>
    </w:lvl>
    <w:lvl w:ilvl="7" w:tplc="2B047FD2">
      <w:start w:val="1"/>
      <w:numFmt w:val="lowerLetter"/>
      <w:lvlText w:val="%8."/>
      <w:lvlJc w:val="left"/>
      <w:pPr>
        <w:ind w:left="5760" w:hanging="360"/>
      </w:pPr>
    </w:lvl>
    <w:lvl w:ilvl="8" w:tplc="16B0AF38">
      <w:start w:val="1"/>
      <w:numFmt w:val="lowerRoman"/>
      <w:lvlText w:val="%9."/>
      <w:lvlJc w:val="right"/>
      <w:pPr>
        <w:ind w:left="6480" w:hanging="180"/>
      </w:pPr>
    </w:lvl>
  </w:abstractNum>
  <w:abstractNum w:abstractNumId="4" w15:restartNumberingAfterBreak="0">
    <w:nsid w:val="11680241"/>
    <w:multiLevelType w:val="hybridMultilevel"/>
    <w:tmpl w:val="58FC33A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1482775B"/>
    <w:multiLevelType w:val="multilevel"/>
    <w:tmpl w:val="719A94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8B7D45"/>
    <w:multiLevelType w:val="hybridMultilevel"/>
    <w:tmpl w:val="FFFFFFFF"/>
    <w:lvl w:ilvl="0" w:tplc="3AF42528">
      <w:start w:val="1"/>
      <w:numFmt w:val="decimal"/>
      <w:lvlText w:val="%1."/>
      <w:lvlJc w:val="left"/>
      <w:pPr>
        <w:ind w:left="720" w:hanging="360"/>
      </w:pPr>
    </w:lvl>
    <w:lvl w:ilvl="1" w:tplc="E3D86BB4">
      <w:start w:val="1"/>
      <w:numFmt w:val="lowerLetter"/>
      <w:lvlText w:val="%2."/>
      <w:lvlJc w:val="left"/>
      <w:pPr>
        <w:ind w:left="1440" w:hanging="360"/>
      </w:pPr>
    </w:lvl>
    <w:lvl w:ilvl="2" w:tplc="594086C6">
      <w:start w:val="1"/>
      <w:numFmt w:val="lowerRoman"/>
      <w:lvlText w:val="%3."/>
      <w:lvlJc w:val="right"/>
      <w:pPr>
        <w:ind w:left="2160" w:hanging="180"/>
      </w:pPr>
    </w:lvl>
    <w:lvl w:ilvl="3" w:tplc="BA9222E4">
      <w:start w:val="1"/>
      <w:numFmt w:val="decimal"/>
      <w:lvlText w:val="%4."/>
      <w:lvlJc w:val="left"/>
      <w:pPr>
        <w:ind w:left="2880" w:hanging="360"/>
      </w:pPr>
    </w:lvl>
    <w:lvl w:ilvl="4" w:tplc="FA8EE118">
      <w:start w:val="1"/>
      <w:numFmt w:val="lowerLetter"/>
      <w:lvlText w:val="%5."/>
      <w:lvlJc w:val="left"/>
      <w:pPr>
        <w:ind w:left="3600" w:hanging="360"/>
      </w:pPr>
    </w:lvl>
    <w:lvl w:ilvl="5" w:tplc="057EEADC">
      <w:start w:val="1"/>
      <w:numFmt w:val="lowerRoman"/>
      <w:lvlText w:val="%6."/>
      <w:lvlJc w:val="right"/>
      <w:pPr>
        <w:ind w:left="4320" w:hanging="180"/>
      </w:pPr>
    </w:lvl>
    <w:lvl w:ilvl="6" w:tplc="9CC22F30">
      <w:start w:val="1"/>
      <w:numFmt w:val="decimal"/>
      <w:lvlText w:val="%7."/>
      <w:lvlJc w:val="left"/>
      <w:pPr>
        <w:ind w:left="5040" w:hanging="360"/>
      </w:pPr>
    </w:lvl>
    <w:lvl w:ilvl="7" w:tplc="A91405B2">
      <w:start w:val="1"/>
      <w:numFmt w:val="lowerLetter"/>
      <w:lvlText w:val="%8."/>
      <w:lvlJc w:val="left"/>
      <w:pPr>
        <w:ind w:left="5760" w:hanging="360"/>
      </w:pPr>
    </w:lvl>
    <w:lvl w:ilvl="8" w:tplc="CC429CBC">
      <w:start w:val="1"/>
      <w:numFmt w:val="lowerRoman"/>
      <w:lvlText w:val="%9."/>
      <w:lvlJc w:val="right"/>
      <w:pPr>
        <w:ind w:left="6480" w:hanging="180"/>
      </w:pPr>
    </w:lvl>
  </w:abstractNum>
  <w:abstractNum w:abstractNumId="7" w15:restartNumberingAfterBreak="0">
    <w:nsid w:val="188B3F28"/>
    <w:multiLevelType w:val="hybridMultilevel"/>
    <w:tmpl w:val="FFFFFFFF"/>
    <w:lvl w:ilvl="0" w:tplc="4BF688E6">
      <w:start w:val="1"/>
      <w:numFmt w:val="decimal"/>
      <w:lvlText w:val="%1."/>
      <w:lvlJc w:val="left"/>
      <w:pPr>
        <w:ind w:left="720" w:hanging="360"/>
      </w:pPr>
    </w:lvl>
    <w:lvl w:ilvl="1" w:tplc="789EC862">
      <w:start w:val="1"/>
      <w:numFmt w:val="lowerLetter"/>
      <w:lvlText w:val="%2."/>
      <w:lvlJc w:val="left"/>
      <w:pPr>
        <w:ind w:left="1440" w:hanging="360"/>
      </w:pPr>
    </w:lvl>
    <w:lvl w:ilvl="2" w:tplc="FCFACFA4">
      <w:start w:val="1"/>
      <w:numFmt w:val="lowerRoman"/>
      <w:lvlText w:val="%3."/>
      <w:lvlJc w:val="right"/>
      <w:pPr>
        <w:ind w:left="2160" w:hanging="180"/>
      </w:pPr>
    </w:lvl>
    <w:lvl w:ilvl="3" w:tplc="65DC0322">
      <w:start w:val="1"/>
      <w:numFmt w:val="decimal"/>
      <w:lvlText w:val="%4."/>
      <w:lvlJc w:val="left"/>
      <w:pPr>
        <w:ind w:left="2880" w:hanging="360"/>
      </w:pPr>
    </w:lvl>
    <w:lvl w:ilvl="4" w:tplc="9D1CDF64">
      <w:start w:val="1"/>
      <w:numFmt w:val="lowerLetter"/>
      <w:lvlText w:val="%5."/>
      <w:lvlJc w:val="left"/>
      <w:pPr>
        <w:ind w:left="3600" w:hanging="360"/>
      </w:pPr>
    </w:lvl>
    <w:lvl w:ilvl="5" w:tplc="7A184D9E">
      <w:start w:val="1"/>
      <w:numFmt w:val="lowerRoman"/>
      <w:lvlText w:val="%6."/>
      <w:lvlJc w:val="right"/>
      <w:pPr>
        <w:ind w:left="4320" w:hanging="180"/>
      </w:pPr>
    </w:lvl>
    <w:lvl w:ilvl="6" w:tplc="391C7736">
      <w:start w:val="1"/>
      <w:numFmt w:val="decimal"/>
      <w:lvlText w:val="%7."/>
      <w:lvlJc w:val="left"/>
      <w:pPr>
        <w:ind w:left="5040" w:hanging="360"/>
      </w:pPr>
    </w:lvl>
    <w:lvl w:ilvl="7" w:tplc="C37E3296">
      <w:start w:val="1"/>
      <w:numFmt w:val="lowerLetter"/>
      <w:lvlText w:val="%8."/>
      <w:lvlJc w:val="left"/>
      <w:pPr>
        <w:ind w:left="5760" w:hanging="360"/>
      </w:pPr>
    </w:lvl>
    <w:lvl w:ilvl="8" w:tplc="F1BECD2A">
      <w:start w:val="1"/>
      <w:numFmt w:val="lowerRoman"/>
      <w:lvlText w:val="%9."/>
      <w:lvlJc w:val="right"/>
      <w:pPr>
        <w:ind w:left="6480" w:hanging="180"/>
      </w:pPr>
    </w:lvl>
  </w:abstractNum>
  <w:abstractNum w:abstractNumId="8" w15:restartNumberingAfterBreak="0">
    <w:nsid w:val="18C7498A"/>
    <w:multiLevelType w:val="hybridMultilevel"/>
    <w:tmpl w:val="FFFFFFFF"/>
    <w:lvl w:ilvl="0" w:tplc="0BE228CE">
      <w:start w:val="1"/>
      <w:numFmt w:val="decimal"/>
      <w:lvlText w:val="%1."/>
      <w:lvlJc w:val="left"/>
      <w:pPr>
        <w:ind w:left="720" w:hanging="360"/>
      </w:pPr>
    </w:lvl>
    <w:lvl w:ilvl="1" w:tplc="F4C0008A">
      <w:start w:val="1"/>
      <w:numFmt w:val="lowerLetter"/>
      <w:lvlText w:val="%2."/>
      <w:lvlJc w:val="left"/>
      <w:pPr>
        <w:ind w:left="1440" w:hanging="360"/>
      </w:pPr>
    </w:lvl>
    <w:lvl w:ilvl="2" w:tplc="2764A51A">
      <w:start w:val="1"/>
      <w:numFmt w:val="lowerRoman"/>
      <w:lvlText w:val="%3."/>
      <w:lvlJc w:val="right"/>
      <w:pPr>
        <w:ind w:left="2160" w:hanging="180"/>
      </w:pPr>
    </w:lvl>
    <w:lvl w:ilvl="3" w:tplc="86E2361C">
      <w:start w:val="1"/>
      <w:numFmt w:val="decimal"/>
      <w:lvlText w:val="%4."/>
      <w:lvlJc w:val="left"/>
      <w:pPr>
        <w:ind w:left="2880" w:hanging="360"/>
      </w:pPr>
    </w:lvl>
    <w:lvl w:ilvl="4" w:tplc="4D52AA9A">
      <w:start w:val="1"/>
      <w:numFmt w:val="lowerLetter"/>
      <w:lvlText w:val="%5."/>
      <w:lvlJc w:val="left"/>
      <w:pPr>
        <w:ind w:left="3600" w:hanging="360"/>
      </w:pPr>
    </w:lvl>
    <w:lvl w:ilvl="5" w:tplc="78D62574">
      <w:start w:val="1"/>
      <w:numFmt w:val="lowerRoman"/>
      <w:lvlText w:val="%6."/>
      <w:lvlJc w:val="right"/>
      <w:pPr>
        <w:ind w:left="4320" w:hanging="180"/>
      </w:pPr>
    </w:lvl>
    <w:lvl w:ilvl="6" w:tplc="2AC8832C">
      <w:start w:val="1"/>
      <w:numFmt w:val="decimal"/>
      <w:lvlText w:val="%7."/>
      <w:lvlJc w:val="left"/>
      <w:pPr>
        <w:ind w:left="5040" w:hanging="360"/>
      </w:pPr>
    </w:lvl>
    <w:lvl w:ilvl="7" w:tplc="BB704DA2">
      <w:start w:val="1"/>
      <w:numFmt w:val="lowerLetter"/>
      <w:lvlText w:val="%8."/>
      <w:lvlJc w:val="left"/>
      <w:pPr>
        <w:ind w:left="5760" w:hanging="360"/>
      </w:pPr>
    </w:lvl>
    <w:lvl w:ilvl="8" w:tplc="95100226">
      <w:start w:val="1"/>
      <w:numFmt w:val="lowerRoman"/>
      <w:lvlText w:val="%9."/>
      <w:lvlJc w:val="right"/>
      <w:pPr>
        <w:ind w:left="6480" w:hanging="180"/>
      </w:pPr>
    </w:lvl>
  </w:abstractNum>
  <w:abstractNum w:abstractNumId="9" w15:restartNumberingAfterBreak="0">
    <w:nsid w:val="19B73629"/>
    <w:multiLevelType w:val="hybridMultilevel"/>
    <w:tmpl w:val="FFFFFFFF"/>
    <w:lvl w:ilvl="0" w:tplc="13F0279E">
      <w:start w:val="1"/>
      <w:numFmt w:val="decimal"/>
      <w:lvlText w:val="%1."/>
      <w:lvlJc w:val="left"/>
      <w:pPr>
        <w:ind w:left="720" w:hanging="360"/>
      </w:pPr>
    </w:lvl>
    <w:lvl w:ilvl="1" w:tplc="1EAC1D04">
      <w:start w:val="1"/>
      <w:numFmt w:val="lowerLetter"/>
      <w:lvlText w:val="%2."/>
      <w:lvlJc w:val="left"/>
      <w:pPr>
        <w:ind w:left="1440" w:hanging="360"/>
      </w:pPr>
    </w:lvl>
    <w:lvl w:ilvl="2" w:tplc="6AD27234">
      <w:start w:val="1"/>
      <w:numFmt w:val="lowerRoman"/>
      <w:lvlText w:val="%3."/>
      <w:lvlJc w:val="right"/>
      <w:pPr>
        <w:ind w:left="2160" w:hanging="180"/>
      </w:pPr>
    </w:lvl>
    <w:lvl w:ilvl="3" w:tplc="CB48485C">
      <w:start w:val="1"/>
      <w:numFmt w:val="decimal"/>
      <w:lvlText w:val="%4."/>
      <w:lvlJc w:val="left"/>
      <w:pPr>
        <w:ind w:left="2880" w:hanging="360"/>
      </w:pPr>
    </w:lvl>
    <w:lvl w:ilvl="4" w:tplc="6B864D8E">
      <w:start w:val="1"/>
      <w:numFmt w:val="lowerLetter"/>
      <w:lvlText w:val="%5."/>
      <w:lvlJc w:val="left"/>
      <w:pPr>
        <w:ind w:left="3600" w:hanging="360"/>
      </w:pPr>
    </w:lvl>
    <w:lvl w:ilvl="5" w:tplc="AFD2BDAA">
      <w:start w:val="1"/>
      <w:numFmt w:val="lowerRoman"/>
      <w:lvlText w:val="%6."/>
      <w:lvlJc w:val="right"/>
      <w:pPr>
        <w:ind w:left="4320" w:hanging="180"/>
      </w:pPr>
    </w:lvl>
    <w:lvl w:ilvl="6" w:tplc="C1741368">
      <w:start w:val="1"/>
      <w:numFmt w:val="decimal"/>
      <w:lvlText w:val="%7."/>
      <w:lvlJc w:val="left"/>
      <w:pPr>
        <w:ind w:left="5040" w:hanging="360"/>
      </w:pPr>
    </w:lvl>
    <w:lvl w:ilvl="7" w:tplc="CF34B4CE">
      <w:start w:val="1"/>
      <w:numFmt w:val="lowerLetter"/>
      <w:lvlText w:val="%8."/>
      <w:lvlJc w:val="left"/>
      <w:pPr>
        <w:ind w:left="5760" w:hanging="360"/>
      </w:pPr>
    </w:lvl>
    <w:lvl w:ilvl="8" w:tplc="D7740B88">
      <w:start w:val="1"/>
      <w:numFmt w:val="lowerRoman"/>
      <w:lvlText w:val="%9."/>
      <w:lvlJc w:val="right"/>
      <w:pPr>
        <w:ind w:left="6480" w:hanging="180"/>
      </w:pPr>
    </w:lvl>
  </w:abstractNum>
  <w:abstractNum w:abstractNumId="10" w15:restartNumberingAfterBreak="0">
    <w:nsid w:val="1A090F4D"/>
    <w:multiLevelType w:val="hybridMultilevel"/>
    <w:tmpl w:val="FFFFFFFF"/>
    <w:lvl w:ilvl="0" w:tplc="7C22A5F6">
      <w:start w:val="1"/>
      <w:numFmt w:val="decimal"/>
      <w:lvlText w:val="%1."/>
      <w:lvlJc w:val="left"/>
      <w:pPr>
        <w:ind w:left="720" w:hanging="360"/>
      </w:pPr>
    </w:lvl>
    <w:lvl w:ilvl="1" w:tplc="7CF8D828">
      <w:start w:val="1"/>
      <w:numFmt w:val="lowerLetter"/>
      <w:lvlText w:val="%2."/>
      <w:lvlJc w:val="left"/>
      <w:pPr>
        <w:ind w:left="1440" w:hanging="360"/>
      </w:pPr>
    </w:lvl>
    <w:lvl w:ilvl="2" w:tplc="10EEF006">
      <w:start w:val="1"/>
      <w:numFmt w:val="lowerRoman"/>
      <w:lvlText w:val="%3."/>
      <w:lvlJc w:val="right"/>
      <w:pPr>
        <w:ind w:left="2160" w:hanging="180"/>
      </w:pPr>
    </w:lvl>
    <w:lvl w:ilvl="3" w:tplc="BE0A1EFE">
      <w:start w:val="1"/>
      <w:numFmt w:val="decimal"/>
      <w:lvlText w:val="%4."/>
      <w:lvlJc w:val="left"/>
      <w:pPr>
        <w:ind w:left="2880" w:hanging="360"/>
      </w:pPr>
    </w:lvl>
    <w:lvl w:ilvl="4" w:tplc="4274ACC2">
      <w:start w:val="1"/>
      <w:numFmt w:val="lowerLetter"/>
      <w:lvlText w:val="%5."/>
      <w:lvlJc w:val="left"/>
      <w:pPr>
        <w:ind w:left="3600" w:hanging="360"/>
      </w:pPr>
    </w:lvl>
    <w:lvl w:ilvl="5" w:tplc="0FA6BAF6">
      <w:start w:val="1"/>
      <w:numFmt w:val="lowerRoman"/>
      <w:lvlText w:val="%6."/>
      <w:lvlJc w:val="right"/>
      <w:pPr>
        <w:ind w:left="4320" w:hanging="180"/>
      </w:pPr>
    </w:lvl>
    <w:lvl w:ilvl="6" w:tplc="E19CDBAE">
      <w:start w:val="1"/>
      <w:numFmt w:val="decimal"/>
      <w:lvlText w:val="%7."/>
      <w:lvlJc w:val="left"/>
      <w:pPr>
        <w:ind w:left="5040" w:hanging="360"/>
      </w:pPr>
    </w:lvl>
    <w:lvl w:ilvl="7" w:tplc="229E791C">
      <w:start w:val="1"/>
      <w:numFmt w:val="lowerLetter"/>
      <w:lvlText w:val="%8."/>
      <w:lvlJc w:val="left"/>
      <w:pPr>
        <w:ind w:left="5760" w:hanging="360"/>
      </w:pPr>
    </w:lvl>
    <w:lvl w:ilvl="8" w:tplc="B02C3CF2">
      <w:start w:val="1"/>
      <w:numFmt w:val="lowerRoman"/>
      <w:lvlText w:val="%9."/>
      <w:lvlJc w:val="right"/>
      <w:pPr>
        <w:ind w:left="6480" w:hanging="180"/>
      </w:pPr>
    </w:lvl>
  </w:abstractNum>
  <w:abstractNum w:abstractNumId="11" w15:restartNumberingAfterBreak="0">
    <w:nsid w:val="1C3E3690"/>
    <w:multiLevelType w:val="hybridMultilevel"/>
    <w:tmpl w:val="FFFFFFFF"/>
    <w:lvl w:ilvl="0" w:tplc="F62EFD96">
      <w:start w:val="1"/>
      <w:numFmt w:val="decimal"/>
      <w:lvlText w:val="%1."/>
      <w:lvlJc w:val="left"/>
      <w:pPr>
        <w:ind w:left="720" w:hanging="360"/>
      </w:pPr>
    </w:lvl>
    <w:lvl w:ilvl="1" w:tplc="296C6DC6">
      <w:start w:val="1"/>
      <w:numFmt w:val="lowerLetter"/>
      <w:lvlText w:val="%2."/>
      <w:lvlJc w:val="left"/>
      <w:pPr>
        <w:ind w:left="1440" w:hanging="360"/>
      </w:pPr>
    </w:lvl>
    <w:lvl w:ilvl="2" w:tplc="B3F677DC">
      <w:start w:val="1"/>
      <w:numFmt w:val="lowerRoman"/>
      <w:lvlText w:val="%3."/>
      <w:lvlJc w:val="right"/>
      <w:pPr>
        <w:ind w:left="2160" w:hanging="180"/>
      </w:pPr>
    </w:lvl>
    <w:lvl w:ilvl="3" w:tplc="A71699EC">
      <w:start w:val="1"/>
      <w:numFmt w:val="decimal"/>
      <w:lvlText w:val="%4."/>
      <w:lvlJc w:val="left"/>
      <w:pPr>
        <w:ind w:left="2880" w:hanging="360"/>
      </w:pPr>
    </w:lvl>
    <w:lvl w:ilvl="4" w:tplc="876A6662">
      <w:start w:val="1"/>
      <w:numFmt w:val="lowerLetter"/>
      <w:lvlText w:val="%5."/>
      <w:lvlJc w:val="left"/>
      <w:pPr>
        <w:ind w:left="3600" w:hanging="360"/>
      </w:pPr>
    </w:lvl>
    <w:lvl w:ilvl="5" w:tplc="5A3ABD92">
      <w:start w:val="1"/>
      <w:numFmt w:val="lowerRoman"/>
      <w:lvlText w:val="%6."/>
      <w:lvlJc w:val="right"/>
      <w:pPr>
        <w:ind w:left="4320" w:hanging="180"/>
      </w:pPr>
    </w:lvl>
    <w:lvl w:ilvl="6" w:tplc="2E0856E6">
      <w:start w:val="1"/>
      <w:numFmt w:val="decimal"/>
      <w:lvlText w:val="%7."/>
      <w:lvlJc w:val="left"/>
      <w:pPr>
        <w:ind w:left="5040" w:hanging="360"/>
      </w:pPr>
    </w:lvl>
    <w:lvl w:ilvl="7" w:tplc="4260C430">
      <w:start w:val="1"/>
      <w:numFmt w:val="lowerLetter"/>
      <w:lvlText w:val="%8."/>
      <w:lvlJc w:val="left"/>
      <w:pPr>
        <w:ind w:left="5760" w:hanging="360"/>
      </w:pPr>
    </w:lvl>
    <w:lvl w:ilvl="8" w:tplc="01C8C6B2">
      <w:start w:val="1"/>
      <w:numFmt w:val="lowerRoman"/>
      <w:lvlText w:val="%9."/>
      <w:lvlJc w:val="right"/>
      <w:pPr>
        <w:ind w:left="6480" w:hanging="180"/>
      </w:pPr>
    </w:lvl>
  </w:abstractNum>
  <w:abstractNum w:abstractNumId="12" w15:restartNumberingAfterBreak="0">
    <w:nsid w:val="26BA6BF4"/>
    <w:multiLevelType w:val="hybridMultilevel"/>
    <w:tmpl w:val="FFFFFFFF"/>
    <w:lvl w:ilvl="0" w:tplc="6CEC30F4">
      <w:start w:val="1"/>
      <w:numFmt w:val="decimal"/>
      <w:lvlText w:val="%1."/>
      <w:lvlJc w:val="left"/>
      <w:pPr>
        <w:ind w:left="720" w:hanging="360"/>
      </w:pPr>
    </w:lvl>
    <w:lvl w:ilvl="1" w:tplc="5F1060BC">
      <w:start w:val="1"/>
      <w:numFmt w:val="lowerLetter"/>
      <w:lvlText w:val="%2."/>
      <w:lvlJc w:val="left"/>
      <w:pPr>
        <w:ind w:left="1440" w:hanging="360"/>
      </w:pPr>
    </w:lvl>
    <w:lvl w:ilvl="2" w:tplc="8714A4A6">
      <w:start w:val="1"/>
      <w:numFmt w:val="lowerRoman"/>
      <w:lvlText w:val="%3."/>
      <w:lvlJc w:val="right"/>
      <w:pPr>
        <w:ind w:left="2160" w:hanging="180"/>
      </w:pPr>
    </w:lvl>
    <w:lvl w:ilvl="3" w:tplc="1E063314">
      <w:start w:val="1"/>
      <w:numFmt w:val="decimal"/>
      <w:lvlText w:val="%4."/>
      <w:lvlJc w:val="left"/>
      <w:pPr>
        <w:ind w:left="2880" w:hanging="360"/>
      </w:pPr>
    </w:lvl>
    <w:lvl w:ilvl="4" w:tplc="ED1CDD4C">
      <w:start w:val="1"/>
      <w:numFmt w:val="lowerLetter"/>
      <w:lvlText w:val="%5."/>
      <w:lvlJc w:val="left"/>
      <w:pPr>
        <w:ind w:left="3600" w:hanging="360"/>
      </w:pPr>
    </w:lvl>
    <w:lvl w:ilvl="5" w:tplc="2A4868F0">
      <w:start w:val="1"/>
      <w:numFmt w:val="lowerRoman"/>
      <w:lvlText w:val="%6."/>
      <w:lvlJc w:val="right"/>
      <w:pPr>
        <w:ind w:left="4320" w:hanging="180"/>
      </w:pPr>
    </w:lvl>
    <w:lvl w:ilvl="6" w:tplc="60AE663C">
      <w:start w:val="1"/>
      <w:numFmt w:val="decimal"/>
      <w:lvlText w:val="%7."/>
      <w:lvlJc w:val="left"/>
      <w:pPr>
        <w:ind w:left="5040" w:hanging="360"/>
      </w:pPr>
    </w:lvl>
    <w:lvl w:ilvl="7" w:tplc="A85E8D7E">
      <w:start w:val="1"/>
      <w:numFmt w:val="lowerLetter"/>
      <w:lvlText w:val="%8."/>
      <w:lvlJc w:val="left"/>
      <w:pPr>
        <w:ind w:left="5760" w:hanging="360"/>
      </w:pPr>
    </w:lvl>
    <w:lvl w:ilvl="8" w:tplc="C7709C7C">
      <w:start w:val="1"/>
      <w:numFmt w:val="lowerRoman"/>
      <w:lvlText w:val="%9."/>
      <w:lvlJc w:val="right"/>
      <w:pPr>
        <w:ind w:left="6480" w:hanging="180"/>
      </w:pPr>
    </w:lvl>
  </w:abstractNum>
  <w:abstractNum w:abstractNumId="13" w15:restartNumberingAfterBreak="0">
    <w:nsid w:val="27745916"/>
    <w:multiLevelType w:val="hybridMultilevel"/>
    <w:tmpl w:val="FFFFFFFF"/>
    <w:lvl w:ilvl="0" w:tplc="E5269F3C">
      <w:start w:val="1"/>
      <w:numFmt w:val="decimal"/>
      <w:lvlText w:val="%1."/>
      <w:lvlJc w:val="left"/>
      <w:pPr>
        <w:ind w:left="720" w:hanging="360"/>
      </w:pPr>
    </w:lvl>
    <w:lvl w:ilvl="1" w:tplc="2C54DD8E">
      <w:start w:val="1"/>
      <w:numFmt w:val="lowerLetter"/>
      <w:lvlText w:val="%2."/>
      <w:lvlJc w:val="left"/>
      <w:pPr>
        <w:ind w:left="1440" w:hanging="360"/>
      </w:pPr>
    </w:lvl>
    <w:lvl w:ilvl="2" w:tplc="3E5A55D4">
      <w:start w:val="1"/>
      <w:numFmt w:val="lowerRoman"/>
      <w:lvlText w:val="%3."/>
      <w:lvlJc w:val="right"/>
      <w:pPr>
        <w:ind w:left="2160" w:hanging="180"/>
      </w:pPr>
    </w:lvl>
    <w:lvl w:ilvl="3" w:tplc="338E3282">
      <w:start w:val="1"/>
      <w:numFmt w:val="decimal"/>
      <w:lvlText w:val="%4."/>
      <w:lvlJc w:val="left"/>
      <w:pPr>
        <w:ind w:left="2880" w:hanging="360"/>
      </w:pPr>
    </w:lvl>
    <w:lvl w:ilvl="4" w:tplc="0AB4D7FA">
      <w:start w:val="1"/>
      <w:numFmt w:val="lowerLetter"/>
      <w:lvlText w:val="%5."/>
      <w:lvlJc w:val="left"/>
      <w:pPr>
        <w:ind w:left="3600" w:hanging="360"/>
      </w:pPr>
    </w:lvl>
    <w:lvl w:ilvl="5" w:tplc="20A2334A">
      <w:start w:val="1"/>
      <w:numFmt w:val="lowerRoman"/>
      <w:lvlText w:val="%6."/>
      <w:lvlJc w:val="right"/>
      <w:pPr>
        <w:ind w:left="4320" w:hanging="180"/>
      </w:pPr>
    </w:lvl>
    <w:lvl w:ilvl="6" w:tplc="EBA6E564">
      <w:start w:val="1"/>
      <w:numFmt w:val="decimal"/>
      <w:lvlText w:val="%7."/>
      <w:lvlJc w:val="left"/>
      <w:pPr>
        <w:ind w:left="5040" w:hanging="360"/>
      </w:pPr>
    </w:lvl>
    <w:lvl w:ilvl="7" w:tplc="E438BEEC">
      <w:start w:val="1"/>
      <w:numFmt w:val="lowerLetter"/>
      <w:lvlText w:val="%8."/>
      <w:lvlJc w:val="left"/>
      <w:pPr>
        <w:ind w:left="5760" w:hanging="360"/>
      </w:pPr>
    </w:lvl>
    <w:lvl w:ilvl="8" w:tplc="E814D3B0">
      <w:start w:val="1"/>
      <w:numFmt w:val="lowerRoman"/>
      <w:lvlText w:val="%9."/>
      <w:lvlJc w:val="right"/>
      <w:pPr>
        <w:ind w:left="6480" w:hanging="180"/>
      </w:pPr>
    </w:lvl>
  </w:abstractNum>
  <w:abstractNum w:abstractNumId="14" w15:restartNumberingAfterBreak="0">
    <w:nsid w:val="2CB43384"/>
    <w:multiLevelType w:val="hybridMultilevel"/>
    <w:tmpl w:val="FFFFFFFF"/>
    <w:lvl w:ilvl="0" w:tplc="FF4CAA2E">
      <w:start w:val="1"/>
      <w:numFmt w:val="decimal"/>
      <w:lvlText w:val="%1."/>
      <w:lvlJc w:val="left"/>
      <w:pPr>
        <w:ind w:left="720" w:hanging="360"/>
      </w:pPr>
    </w:lvl>
    <w:lvl w:ilvl="1" w:tplc="5296A61E">
      <w:start w:val="1"/>
      <w:numFmt w:val="lowerLetter"/>
      <w:lvlText w:val="%2."/>
      <w:lvlJc w:val="left"/>
      <w:pPr>
        <w:ind w:left="1440" w:hanging="360"/>
      </w:pPr>
    </w:lvl>
    <w:lvl w:ilvl="2" w:tplc="500C4AD2">
      <w:start w:val="1"/>
      <w:numFmt w:val="lowerRoman"/>
      <w:lvlText w:val="%3."/>
      <w:lvlJc w:val="right"/>
      <w:pPr>
        <w:ind w:left="2160" w:hanging="180"/>
      </w:pPr>
    </w:lvl>
    <w:lvl w:ilvl="3" w:tplc="E32CBBA2">
      <w:start w:val="1"/>
      <w:numFmt w:val="decimal"/>
      <w:lvlText w:val="%4."/>
      <w:lvlJc w:val="left"/>
      <w:pPr>
        <w:ind w:left="2880" w:hanging="360"/>
      </w:pPr>
    </w:lvl>
    <w:lvl w:ilvl="4" w:tplc="E2D48CD8">
      <w:start w:val="1"/>
      <w:numFmt w:val="lowerLetter"/>
      <w:lvlText w:val="%5."/>
      <w:lvlJc w:val="left"/>
      <w:pPr>
        <w:ind w:left="3600" w:hanging="360"/>
      </w:pPr>
    </w:lvl>
    <w:lvl w:ilvl="5" w:tplc="CAB05E4C">
      <w:start w:val="1"/>
      <w:numFmt w:val="lowerRoman"/>
      <w:lvlText w:val="%6."/>
      <w:lvlJc w:val="right"/>
      <w:pPr>
        <w:ind w:left="4320" w:hanging="180"/>
      </w:pPr>
    </w:lvl>
    <w:lvl w:ilvl="6" w:tplc="E2BA9ADE">
      <w:start w:val="1"/>
      <w:numFmt w:val="decimal"/>
      <w:lvlText w:val="%7."/>
      <w:lvlJc w:val="left"/>
      <w:pPr>
        <w:ind w:left="5040" w:hanging="360"/>
      </w:pPr>
    </w:lvl>
    <w:lvl w:ilvl="7" w:tplc="E2EAD02E">
      <w:start w:val="1"/>
      <w:numFmt w:val="lowerLetter"/>
      <w:lvlText w:val="%8."/>
      <w:lvlJc w:val="left"/>
      <w:pPr>
        <w:ind w:left="5760" w:hanging="360"/>
      </w:pPr>
    </w:lvl>
    <w:lvl w:ilvl="8" w:tplc="18E8C85A">
      <w:start w:val="1"/>
      <w:numFmt w:val="lowerRoman"/>
      <w:lvlText w:val="%9."/>
      <w:lvlJc w:val="right"/>
      <w:pPr>
        <w:ind w:left="6480" w:hanging="180"/>
      </w:pPr>
    </w:lvl>
  </w:abstractNum>
  <w:abstractNum w:abstractNumId="15" w15:restartNumberingAfterBreak="0">
    <w:nsid w:val="36D254E7"/>
    <w:multiLevelType w:val="hybridMultilevel"/>
    <w:tmpl w:val="FFFFFFFF"/>
    <w:lvl w:ilvl="0" w:tplc="B4F829BA">
      <w:start w:val="1"/>
      <w:numFmt w:val="decimal"/>
      <w:lvlText w:val="%1."/>
      <w:lvlJc w:val="left"/>
      <w:pPr>
        <w:ind w:left="720" w:hanging="360"/>
      </w:pPr>
    </w:lvl>
    <w:lvl w:ilvl="1" w:tplc="3A982D38">
      <w:start w:val="1"/>
      <w:numFmt w:val="lowerLetter"/>
      <w:lvlText w:val="%2."/>
      <w:lvlJc w:val="left"/>
      <w:pPr>
        <w:ind w:left="1440" w:hanging="360"/>
      </w:pPr>
    </w:lvl>
    <w:lvl w:ilvl="2" w:tplc="2ACC55AA">
      <w:start w:val="1"/>
      <w:numFmt w:val="lowerRoman"/>
      <w:lvlText w:val="%3."/>
      <w:lvlJc w:val="right"/>
      <w:pPr>
        <w:ind w:left="2160" w:hanging="180"/>
      </w:pPr>
    </w:lvl>
    <w:lvl w:ilvl="3" w:tplc="D31C6C14">
      <w:start w:val="1"/>
      <w:numFmt w:val="decimal"/>
      <w:lvlText w:val="%4."/>
      <w:lvlJc w:val="left"/>
      <w:pPr>
        <w:ind w:left="2880" w:hanging="360"/>
      </w:pPr>
    </w:lvl>
    <w:lvl w:ilvl="4" w:tplc="94A4EB56">
      <w:start w:val="1"/>
      <w:numFmt w:val="lowerLetter"/>
      <w:lvlText w:val="%5."/>
      <w:lvlJc w:val="left"/>
      <w:pPr>
        <w:ind w:left="3600" w:hanging="360"/>
      </w:pPr>
    </w:lvl>
    <w:lvl w:ilvl="5" w:tplc="FF841B0C">
      <w:start w:val="1"/>
      <w:numFmt w:val="lowerRoman"/>
      <w:lvlText w:val="%6."/>
      <w:lvlJc w:val="right"/>
      <w:pPr>
        <w:ind w:left="4320" w:hanging="180"/>
      </w:pPr>
    </w:lvl>
    <w:lvl w:ilvl="6" w:tplc="FD622B64">
      <w:start w:val="1"/>
      <w:numFmt w:val="decimal"/>
      <w:lvlText w:val="%7."/>
      <w:lvlJc w:val="left"/>
      <w:pPr>
        <w:ind w:left="5040" w:hanging="360"/>
      </w:pPr>
    </w:lvl>
    <w:lvl w:ilvl="7" w:tplc="F668AC26">
      <w:start w:val="1"/>
      <w:numFmt w:val="lowerLetter"/>
      <w:lvlText w:val="%8."/>
      <w:lvlJc w:val="left"/>
      <w:pPr>
        <w:ind w:left="5760" w:hanging="360"/>
      </w:pPr>
    </w:lvl>
    <w:lvl w:ilvl="8" w:tplc="DA8CC880">
      <w:start w:val="1"/>
      <w:numFmt w:val="lowerRoman"/>
      <w:lvlText w:val="%9."/>
      <w:lvlJc w:val="right"/>
      <w:pPr>
        <w:ind w:left="6480" w:hanging="180"/>
      </w:pPr>
    </w:lvl>
  </w:abstractNum>
  <w:abstractNum w:abstractNumId="16" w15:restartNumberingAfterBreak="0">
    <w:nsid w:val="402E5DC3"/>
    <w:multiLevelType w:val="hybridMultilevel"/>
    <w:tmpl w:val="FFFFFFFF"/>
    <w:lvl w:ilvl="0" w:tplc="7FD2F924">
      <w:start w:val="1"/>
      <w:numFmt w:val="decimal"/>
      <w:lvlText w:val="%1."/>
      <w:lvlJc w:val="left"/>
      <w:pPr>
        <w:ind w:left="720" w:hanging="360"/>
      </w:pPr>
    </w:lvl>
    <w:lvl w:ilvl="1" w:tplc="7D28F78C">
      <w:start w:val="1"/>
      <w:numFmt w:val="lowerLetter"/>
      <w:lvlText w:val="%2."/>
      <w:lvlJc w:val="left"/>
      <w:pPr>
        <w:ind w:left="1440" w:hanging="360"/>
      </w:pPr>
    </w:lvl>
    <w:lvl w:ilvl="2" w:tplc="6CFA20F6">
      <w:start w:val="1"/>
      <w:numFmt w:val="lowerRoman"/>
      <w:lvlText w:val="%3."/>
      <w:lvlJc w:val="right"/>
      <w:pPr>
        <w:ind w:left="2160" w:hanging="180"/>
      </w:pPr>
    </w:lvl>
    <w:lvl w:ilvl="3" w:tplc="D1788810">
      <w:start w:val="1"/>
      <w:numFmt w:val="decimal"/>
      <w:lvlText w:val="%4."/>
      <w:lvlJc w:val="left"/>
      <w:pPr>
        <w:ind w:left="2880" w:hanging="360"/>
      </w:pPr>
    </w:lvl>
    <w:lvl w:ilvl="4" w:tplc="541E8A4C">
      <w:start w:val="1"/>
      <w:numFmt w:val="lowerLetter"/>
      <w:lvlText w:val="%5."/>
      <w:lvlJc w:val="left"/>
      <w:pPr>
        <w:ind w:left="3600" w:hanging="360"/>
      </w:pPr>
    </w:lvl>
    <w:lvl w:ilvl="5" w:tplc="0F6AB3B2">
      <w:start w:val="1"/>
      <w:numFmt w:val="lowerRoman"/>
      <w:lvlText w:val="%6."/>
      <w:lvlJc w:val="right"/>
      <w:pPr>
        <w:ind w:left="4320" w:hanging="180"/>
      </w:pPr>
    </w:lvl>
    <w:lvl w:ilvl="6" w:tplc="5E8A62C2">
      <w:start w:val="1"/>
      <w:numFmt w:val="decimal"/>
      <w:lvlText w:val="%7."/>
      <w:lvlJc w:val="left"/>
      <w:pPr>
        <w:ind w:left="5040" w:hanging="360"/>
      </w:pPr>
    </w:lvl>
    <w:lvl w:ilvl="7" w:tplc="32B48440">
      <w:start w:val="1"/>
      <w:numFmt w:val="lowerLetter"/>
      <w:lvlText w:val="%8."/>
      <w:lvlJc w:val="left"/>
      <w:pPr>
        <w:ind w:left="5760" w:hanging="360"/>
      </w:pPr>
    </w:lvl>
    <w:lvl w:ilvl="8" w:tplc="31F85042">
      <w:start w:val="1"/>
      <w:numFmt w:val="lowerRoman"/>
      <w:lvlText w:val="%9."/>
      <w:lvlJc w:val="right"/>
      <w:pPr>
        <w:ind w:left="6480" w:hanging="180"/>
      </w:pPr>
    </w:lvl>
  </w:abstractNum>
  <w:abstractNum w:abstractNumId="17" w15:restartNumberingAfterBreak="0">
    <w:nsid w:val="40373D70"/>
    <w:multiLevelType w:val="hybridMultilevel"/>
    <w:tmpl w:val="FFFFFFFF"/>
    <w:lvl w:ilvl="0" w:tplc="5CB27AD4">
      <w:start w:val="1"/>
      <w:numFmt w:val="decimal"/>
      <w:lvlText w:val="%1."/>
      <w:lvlJc w:val="left"/>
      <w:pPr>
        <w:ind w:left="720" w:hanging="360"/>
      </w:pPr>
    </w:lvl>
    <w:lvl w:ilvl="1" w:tplc="76004090">
      <w:start w:val="1"/>
      <w:numFmt w:val="lowerLetter"/>
      <w:lvlText w:val="%2."/>
      <w:lvlJc w:val="left"/>
      <w:pPr>
        <w:ind w:left="1440" w:hanging="360"/>
      </w:pPr>
    </w:lvl>
    <w:lvl w:ilvl="2" w:tplc="38C2FB2A">
      <w:start w:val="1"/>
      <w:numFmt w:val="lowerRoman"/>
      <w:lvlText w:val="%3."/>
      <w:lvlJc w:val="right"/>
      <w:pPr>
        <w:ind w:left="2160" w:hanging="180"/>
      </w:pPr>
    </w:lvl>
    <w:lvl w:ilvl="3" w:tplc="3DF663BA">
      <w:start w:val="1"/>
      <w:numFmt w:val="decimal"/>
      <w:lvlText w:val="%4."/>
      <w:lvlJc w:val="left"/>
      <w:pPr>
        <w:ind w:left="2880" w:hanging="360"/>
      </w:pPr>
    </w:lvl>
    <w:lvl w:ilvl="4" w:tplc="419EBD82">
      <w:start w:val="1"/>
      <w:numFmt w:val="lowerLetter"/>
      <w:lvlText w:val="%5."/>
      <w:lvlJc w:val="left"/>
      <w:pPr>
        <w:ind w:left="3600" w:hanging="360"/>
      </w:pPr>
    </w:lvl>
    <w:lvl w:ilvl="5" w:tplc="BDAE5860">
      <w:start w:val="1"/>
      <w:numFmt w:val="lowerRoman"/>
      <w:lvlText w:val="%6."/>
      <w:lvlJc w:val="right"/>
      <w:pPr>
        <w:ind w:left="4320" w:hanging="180"/>
      </w:pPr>
    </w:lvl>
    <w:lvl w:ilvl="6" w:tplc="C76615C8">
      <w:start w:val="1"/>
      <w:numFmt w:val="decimal"/>
      <w:lvlText w:val="%7."/>
      <w:lvlJc w:val="left"/>
      <w:pPr>
        <w:ind w:left="5040" w:hanging="360"/>
      </w:pPr>
    </w:lvl>
    <w:lvl w:ilvl="7" w:tplc="E32EF4DC">
      <w:start w:val="1"/>
      <w:numFmt w:val="lowerLetter"/>
      <w:lvlText w:val="%8."/>
      <w:lvlJc w:val="left"/>
      <w:pPr>
        <w:ind w:left="5760" w:hanging="360"/>
      </w:pPr>
    </w:lvl>
    <w:lvl w:ilvl="8" w:tplc="667E5442">
      <w:start w:val="1"/>
      <w:numFmt w:val="lowerRoman"/>
      <w:lvlText w:val="%9."/>
      <w:lvlJc w:val="right"/>
      <w:pPr>
        <w:ind w:left="6480" w:hanging="180"/>
      </w:pPr>
    </w:lvl>
  </w:abstractNum>
  <w:abstractNum w:abstractNumId="18" w15:restartNumberingAfterBreak="0">
    <w:nsid w:val="42F57547"/>
    <w:multiLevelType w:val="hybridMultilevel"/>
    <w:tmpl w:val="FFFFFFFF"/>
    <w:lvl w:ilvl="0" w:tplc="E0444DF2">
      <w:start w:val="1"/>
      <w:numFmt w:val="decimal"/>
      <w:lvlText w:val="%1."/>
      <w:lvlJc w:val="left"/>
      <w:pPr>
        <w:ind w:left="720" w:hanging="360"/>
      </w:pPr>
    </w:lvl>
    <w:lvl w:ilvl="1" w:tplc="CE94C2E8">
      <w:start w:val="1"/>
      <w:numFmt w:val="lowerLetter"/>
      <w:lvlText w:val="%2."/>
      <w:lvlJc w:val="left"/>
      <w:pPr>
        <w:ind w:left="1440" w:hanging="360"/>
      </w:pPr>
    </w:lvl>
    <w:lvl w:ilvl="2" w:tplc="B6BCD1D0">
      <w:start w:val="1"/>
      <w:numFmt w:val="lowerRoman"/>
      <w:lvlText w:val="%3."/>
      <w:lvlJc w:val="right"/>
      <w:pPr>
        <w:ind w:left="2160" w:hanging="180"/>
      </w:pPr>
    </w:lvl>
    <w:lvl w:ilvl="3" w:tplc="CD7A6D66">
      <w:start w:val="1"/>
      <w:numFmt w:val="decimal"/>
      <w:lvlText w:val="%4."/>
      <w:lvlJc w:val="left"/>
      <w:pPr>
        <w:ind w:left="2880" w:hanging="360"/>
      </w:pPr>
    </w:lvl>
    <w:lvl w:ilvl="4" w:tplc="6CC4FDBC">
      <w:start w:val="1"/>
      <w:numFmt w:val="lowerLetter"/>
      <w:lvlText w:val="%5."/>
      <w:lvlJc w:val="left"/>
      <w:pPr>
        <w:ind w:left="3600" w:hanging="360"/>
      </w:pPr>
    </w:lvl>
    <w:lvl w:ilvl="5" w:tplc="B1BC1EAA">
      <w:start w:val="1"/>
      <w:numFmt w:val="lowerRoman"/>
      <w:lvlText w:val="%6."/>
      <w:lvlJc w:val="right"/>
      <w:pPr>
        <w:ind w:left="4320" w:hanging="180"/>
      </w:pPr>
    </w:lvl>
    <w:lvl w:ilvl="6" w:tplc="ACAE100C">
      <w:start w:val="1"/>
      <w:numFmt w:val="decimal"/>
      <w:lvlText w:val="%7."/>
      <w:lvlJc w:val="left"/>
      <w:pPr>
        <w:ind w:left="5040" w:hanging="360"/>
      </w:pPr>
    </w:lvl>
    <w:lvl w:ilvl="7" w:tplc="F3022A72">
      <w:start w:val="1"/>
      <w:numFmt w:val="lowerLetter"/>
      <w:lvlText w:val="%8."/>
      <w:lvlJc w:val="left"/>
      <w:pPr>
        <w:ind w:left="5760" w:hanging="360"/>
      </w:pPr>
    </w:lvl>
    <w:lvl w:ilvl="8" w:tplc="CC4274CC">
      <w:start w:val="1"/>
      <w:numFmt w:val="lowerRoman"/>
      <w:lvlText w:val="%9."/>
      <w:lvlJc w:val="right"/>
      <w:pPr>
        <w:ind w:left="6480" w:hanging="180"/>
      </w:pPr>
    </w:lvl>
  </w:abstractNum>
  <w:abstractNum w:abstractNumId="19" w15:restartNumberingAfterBreak="0">
    <w:nsid w:val="47F13A2C"/>
    <w:multiLevelType w:val="hybridMultilevel"/>
    <w:tmpl w:val="FFFFFFFF"/>
    <w:lvl w:ilvl="0" w:tplc="B3380D6E">
      <w:start w:val="1"/>
      <w:numFmt w:val="decimal"/>
      <w:lvlText w:val="%1."/>
      <w:lvlJc w:val="left"/>
      <w:pPr>
        <w:ind w:left="720" w:hanging="360"/>
      </w:pPr>
    </w:lvl>
    <w:lvl w:ilvl="1" w:tplc="872AD146">
      <w:start w:val="1"/>
      <w:numFmt w:val="lowerLetter"/>
      <w:lvlText w:val="%2."/>
      <w:lvlJc w:val="left"/>
      <w:pPr>
        <w:ind w:left="1440" w:hanging="360"/>
      </w:pPr>
    </w:lvl>
    <w:lvl w:ilvl="2" w:tplc="0C80EB1E">
      <w:start w:val="1"/>
      <w:numFmt w:val="lowerRoman"/>
      <w:lvlText w:val="%3."/>
      <w:lvlJc w:val="right"/>
      <w:pPr>
        <w:ind w:left="2160" w:hanging="180"/>
      </w:pPr>
    </w:lvl>
    <w:lvl w:ilvl="3" w:tplc="A5D6B2DE">
      <w:start w:val="1"/>
      <w:numFmt w:val="decimal"/>
      <w:lvlText w:val="%4."/>
      <w:lvlJc w:val="left"/>
      <w:pPr>
        <w:ind w:left="2880" w:hanging="360"/>
      </w:pPr>
    </w:lvl>
    <w:lvl w:ilvl="4" w:tplc="6EAA0FAA">
      <w:start w:val="1"/>
      <w:numFmt w:val="lowerLetter"/>
      <w:lvlText w:val="%5."/>
      <w:lvlJc w:val="left"/>
      <w:pPr>
        <w:ind w:left="3600" w:hanging="360"/>
      </w:pPr>
    </w:lvl>
    <w:lvl w:ilvl="5" w:tplc="6CF6B286">
      <w:start w:val="1"/>
      <w:numFmt w:val="lowerRoman"/>
      <w:lvlText w:val="%6."/>
      <w:lvlJc w:val="right"/>
      <w:pPr>
        <w:ind w:left="4320" w:hanging="180"/>
      </w:pPr>
    </w:lvl>
    <w:lvl w:ilvl="6" w:tplc="638E993A">
      <w:start w:val="1"/>
      <w:numFmt w:val="decimal"/>
      <w:lvlText w:val="%7."/>
      <w:lvlJc w:val="left"/>
      <w:pPr>
        <w:ind w:left="5040" w:hanging="360"/>
      </w:pPr>
    </w:lvl>
    <w:lvl w:ilvl="7" w:tplc="B7E07F0E">
      <w:start w:val="1"/>
      <w:numFmt w:val="lowerLetter"/>
      <w:lvlText w:val="%8."/>
      <w:lvlJc w:val="left"/>
      <w:pPr>
        <w:ind w:left="5760" w:hanging="360"/>
      </w:pPr>
    </w:lvl>
    <w:lvl w:ilvl="8" w:tplc="B100FC78">
      <w:start w:val="1"/>
      <w:numFmt w:val="lowerRoman"/>
      <w:lvlText w:val="%9."/>
      <w:lvlJc w:val="right"/>
      <w:pPr>
        <w:ind w:left="6480" w:hanging="180"/>
      </w:pPr>
    </w:lvl>
  </w:abstractNum>
  <w:abstractNum w:abstractNumId="20" w15:restartNumberingAfterBreak="0">
    <w:nsid w:val="491D2ACC"/>
    <w:multiLevelType w:val="hybridMultilevel"/>
    <w:tmpl w:val="FFFFFFFF"/>
    <w:lvl w:ilvl="0" w:tplc="F8CE9272">
      <w:start w:val="1"/>
      <w:numFmt w:val="decimal"/>
      <w:lvlText w:val="%1."/>
      <w:lvlJc w:val="left"/>
      <w:pPr>
        <w:ind w:left="720" w:hanging="360"/>
      </w:pPr>
    </w:lvl>
    <w:lvl w:ilvl="1" w:tplc="A862321E">
      <w:start w:val="1"/>
      <w:numFmt w:val="lowerLetter"/>
      <w:lvlText w:val="%2."/>
      <w:lvlJc w:val="left"/>
      <w:pPr>
        <w:ind w:left="1440" w:hanging="360"/>
      </w:pPr>
    </w:lvl>
    <w:lvl w:ilvl="2" w:tplc="273A3E0E">
      <w:start w:val="1"/>
      <w:numFmt w:val="lowerRoman"/>
      <w:lvlText w:val="%3."/>
      <w:lvlJc w:val="right"/>
      <w:pPr>
        <w:ind w:left="2160" w:hanging="180"/>
      </w:pPr>
    </w:lvl>
    <w:lvl w:ilvl="3" w:tplc="25A80E96">
      <w:start w:val="1"/>
      <w:numFmt w:val="decimal"/>
      <w:lvlText w:val="%4."/>
      <w:lvlJc w:val="left"/>
      <w:pPr>
        <w:ind w:left="2880" w:hanging="360"/>
      </w:pPr>
    </w:lvl>
    <w:lvl w:ilvl="4" w:tplc="F07C666E">
      <w:start w:val="1"/>
      <w:numFmt w:val="lowerLetter"/>
      <w:lvlText w:val="%5."/>
      <w:lvlJc w:val="left"/>
      <w:pPr>
        <w:ind w:left="3600" w:hanging="360"/>
      </w:pPr>
    </w:lvl>
    <w:lvl w:ilvl="5" w:tplc="19401172">
      <w:start w:val="1"/>
      <w:numFmt w:val="lowerRoman"/>
      <w:lvlText w:val="%6."/>
      <w:lvlJc w:val="right"/>
      <w:pPr>
        <w:ind w:left="4320" w:hanging="180"/>
      </w:pPr>
    </w:lvl>
    <w:lvl w:ilvl="6" w:tplc="7F7C5070">
      <w:start w:val="1"/>
      <w:numFmt w:val="decimal"/>
      <w:lvlText w:val="%7."/>
      <w:lvlJc w:val="left"/>
      <w:pPr>
        <w:ind w:left="5040" w:hanging="360"/>
      </w:pPr>
    </w:lvl>
    <w:lvl w:ilvl="7" w:tplc="6068F148">
      <w:start w:val="1"/>
      <w:numFmt w:val="lowerLetter"/>
      <w:lvlText w:val="%8."/>
      <w:lvlJc w:val="left"/>
      <w:pPr>
        <w:ind w:left="5760" w:hanging="360"/>
      </w:pPr>
    </w:lvl>
    <w:lvl w:ilvl="8" w:tplc="065C53AA">
      <w:start w:val="1"/>
      <w:numFmt w:val="lowerRoman"/>
      <w:lvlText w:val="%9."/>
      <w:lvlJc w:val="right"/>
      <w:pPr>
        <w:ind w:left="6480" w:hanging="180"/>
      </w:pPr>
    </w:lvl>
  </w:abstractNum>
  <w:abstractNum w:abstractNumId="21" w15:restartNumberingAfterBreak="0">
    <w:nsid w:val="4B9968E5"/>
    <w:multiLevelType w:val="hybridMultilevel"/>
    <w:tmpl w:val="4FEC9FF2"/>
    <w:lvl w:ilvl="0" w:tplc="60B456D2">
      <w:start w:val="4"/>
      <w:numFmt w:val="bullet"/>
      <w:lvlText w:val="-"/>
      <w:lvlJc w:val="left"/>
      <w:pPr>
        <w:ind w:left="720" w:hanging="360"/>
      </w:pPr>
      <w:rPr>
        <w:rFonts w:ascii="Times New Roman" w:eastAsia="Times New Roman"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1EE509A"/>
    <w:multiLevelType w:val="hybridMultilevel"/>
    <w:tmpl w:val="FFFFFFFF"/>
    <w:lvl w:ilvl="0" w:tplc="CD643084">
      <w:start w:val="1"/>
      <w:numFmt w:val="bullet"/>
      <w:lvlText w:val=""/>
      <w:lvlJc w:val="left"/>
      <w:pPr>
        <w:ind w:left="720" w:hanging="360"/>
      </w:pPr>
      <w:rPr>
        <w:rFonts w:ascii="Symbol" w:hAnsi="Symbol" w:hint="default"/>
      </w:rPr>
    </w:lvl>
    <w:lvl w:ilvl="1" w:tplc="7DACAD06">
      <w:start w:val="1"/>
      <w:numFmt w:val="bullet"/>
      <w:lvlText w:val=""/>
      <w:lvlJc w:val="left"/>
      <w:pPr>
        <w:ind w:left="1440" w:hanging="360"/>
      </w:pPr>
      <w:rPr>
        <w:rFonts w:ascii="Symbol" w:hAnsi="Symbol" w:hint="default"/>
      </w:rPr>
    </w:lvl>
    <w:lvl w:ilvl="2" w:tplc="5E16CEC2">
      <w:start w:val="1"/>
      <w:numFmt w:val="bullet"/>
      <w:lvlText w:val=""/>
      <w:lvlJc w:val="left"/>
      <w:pPr>
        <w:ind w:left="2160" w:hanging="360"/>
      </w:pPr>
      <w:rPr>
        <w:rFonts w:ascii="Wingdings" w:hAnsi="Wingdings" w:hint="default"/>
      </w:rPr>
    </w:lvl>
    <w:lvl w:ilvl="3" w:tplc="62EC5DC0">
      <w:start w:val="1"/>
      <w:numFmt w:val="bullet"/>
      <w:lvlText w:val=""/>
      <w:lvlJc w:val="left"/>
      <w:pPr>
        <w:ind w:left="2880" w:hanging="360"/>
      </w:pPr>
      <w:rPr>
        <w:rFonts w:ascii="Symbol" w:hAnsi="Symbol" w:hint="default"/>
      </w:rPr>
    </w:lvl>
    <w:lvl w:ilvl="4" w:tplc="F6F0E7DE">
      <w:start w:val="1"/>
      <w:numFmt w:val="bullet"/>
      <w:lvlText w:val="o"/>
      <w:lvlJc w:val="left"/>
      <w:pPr>
        <w:ind w:left="3600" w:hanging="360"/>
      </w:pPr>
      <w:rPr>
        <w:rFonts w:ascii="Courier New" w:hAnsi="Courier New" w:hint="default"/>
      </w:rPr>
    </w:lvl>
    <w:lvl w:ilvl="5" w:tplc="B63ED8C4">
      <w:start w:val="1"/>
      <w:numFmt w:val="bullet"/>
      <w:lvlText w:val=""/>
      <w:lvlJc w:val="left"/>
      <w:pPr>
        <w:ind w:left="4320" w:hanging="360"/>
      </w:pPr>
      <w:rPr>
        <w:rFonts w:ascii="Wingdings" w:hAnsi="Wingdings" w:hint="default"/>
      </w:rPr>
    </w:lvl>
    <w:lvl w:ilvl="6" w:tplc="5076547A">
      <w:start w:val="1"/>
      <w:numFmt w:val="bullet"/>
      <w:lvlText w:val=""/>
      <w:lvlJc w:val="left"/>
      <w:pPr>
        <w:ind w:left="5040" w:hanging="360"/>
      </w:pPr>
      <w:rPr>
        <w:rFonts w:ascii="Symbol" w:hAnsi="Symbol" w:hint="default"/>
      </w:rPr>
    </w:lvl>
    <w:lvl w:ilvl="7" w:tplc="23BA1ED2">
      <w:start w:val="1"/>
      <w:numFmt w:val="bullet"/>
      <w:lvlText w:val="o"/>
      <w:lvlJc w:val="left"/>
      <w:pPr>
        <w:ind w:left="5760" w:hanging="360"/>
      </w:pPr>
      <w:rPr>
        <w:rFonts w:ascii="Courier New" w:hAnsi="Courier New" w:hint="default"/>
      </w:rPr>
    </w:lvl>
    <w:lvl w:ilvl="8" w:tplc="DEF03A7A">
      <w:start w:val="1"/>
      <w:numFmt w:val="bullet"/>
      <w:lvlText w:val=""/>
      <w:lvlJc w:val="left"/>
      <w:pPr>
        <w:ind w:left="6480" w:hanging="360"/>
      </w:pPr>
      <w:rPr>
        <w:rFonts w:ascii="Wingdings" w:hAnsi="Wingdings" w:hint="default"/>
      </w:rPr>
    </w:lvl>
  </w:abstractNum>
  <w:abstractNum w:abstractNumId="23" w15:restartNumberingAfterBreak="0">
    <w:nsid w:val="52722CAF"/>
    <w:multiLevelType w:val="hybridMultilevel"/>
    <w:tmpl w:val="FFFFFFFF"/>
    <w:lvl w:ilvl="0" w:tplc="C1C06E12">
      <w:start w:val="1"/>
      <w:numFmt w:val="decimal"/>
      <w:lvlText w:val="%1."/>
      <w:lvlJc w:val="left"/>
      <w:pPr>
        <w:ind w:left="720" w:hanging="360"/>
      </w:pPr>
    </w:lvl>
    <w:lvl w:ilvl="1" w:tplc="42C60866">
      <w:start w:val="1"/>
      <w:numFmt w:val="lowerLetter"/>
      <w:lvlText w:val="%2."/>
      <w:lvlJc w:val="left"/>
      <w:pPr>
        <w:ind w:left="1440" w:hanging="360"/>
      </w:pPr>
    </w:lvl>
    <w:lvl w:ilvl="2" w:tplc="B6625294">
      <w:start w:val="1"/>
      <w:numFmt w:val="lowerRoman"/>
      <w:lvlText w:val="%3."/>
      <w:lvlJc w:val="right"/>
      <w:pPr>
        <w:ind w:left="2160" w:hanging="180"/>
      </w:pPr>
    </w:lvl>
    <w:lvl w:ilvl="3" w:tplc="68F01C70">
      <w:start w:val="1"/>
      <w:numFmt w:val="decimal"/>
      <w:lvlText w:val="%4."/>
      <w:lvlJc w:val="left"/>
      <w:pPr>
        <w:ind w:left="2880" w:hanging="360"/>
      </w:pPr>
    </w:lvl>
    <w:lvl w:ilvl="4" w:tplc="4FBC377A">
      <w:start w:val="1"/>
      <w:numFmt w:val="lowerLetter"/>
      <w:lvlText w:val="%5."/>
      <w:lvlJc w:val="left"/>
      <w:pPr>
        <w:ind w:left="3600" w:hanging="360"/>
      </w:pPr>
    </w:lvl>
    <w:lvl w:ilvl="5" w:tplc="955EE580">
      <w:start w:val="1"/>
      <w:numFmt w:val="lowerRoman"/>
      <w:lvlText w:val="%6."/>
      <w:lvlJc w:val="right"/>
      <w:pPr>
        <w:ind w:left="4320" w:hanging="180"/>
      </w:pPr>
    </w:lvl>
    <w:lvl w:ilvl="6" w:tplc="0A664E74">
      <w:start w:val="1"/>
      <w:numFmt w:val="decimal"/>
      <w:lvlText w:val="%7."/>
      <w:lvlJc w:val="left"/>
      <w:pPr>
        <w:ind w:left="5040" w:hanging="360"/>
      </w:pPr>
    </w:lvl>
    <w:lvl w:ilvl="7" w:tplc="4B626D54">
      <w:start w:val="1"/>
      <w:numFmt w:val="lowerLetter"/>
      <w:lvlText w:val="%8."/>
      <w:lvlJc w:val="left"/>
      <w:pPr>
        <w:ind w:left="5760" w:hanging="360"/>
      </w:pPr>
    </w:lvl>
    <w:lvl w:ilvl="8" w:tplc="B53C659E">
      <w:start w:val="1"/>
      <w:numFmt w:val="lowerRoman"/>
      <w:lvlText w:val="%9."/>
      <w:lvlJc w:val="right"/>
      <w:pPr>
        <w:ind w:left="6480" w:hanging="180"/>
      </w:pPr>
    </w:lvl>
  </w:abstractNum>
  <w:abstractNum w:abstractNumId="24" w15:restartNumberingAfterBreak="0">
    <w:nsid w:val="5399524A"/>
    <w:multiLevelType w:val="hybridMultilevel"/>
    <w:tmpl w:val="FFFFFFFF"/>
    <w:lvl w:ilvl="0" w:tplc="57B2A816">
      <w:start w:val="1"/>
      <w:numFmt w:val="decimal"/>
      <w:lvlText w:val="%1."/>
      <w:lvlJc w:val="left"/>
      <w:pPr>
        <w:ind w:left="720" w:hanging="360"/>
      </w:pPr>
    </w:lvl>
    <w:lvl w:ilvl="1" w:tplc="CB785476">
      <w:start w:val="1"/>
      <w:numFmt w:val="lowerLetter"/>
      <w:lvlText w:val="%2."/>
      <w:lvlJc w:val="left"/>
      <w:pPr>
        <w:ind w:left="1440" w:hanging="360"/>
      </w:pPr>
    </w:lvl>
    <w:lvl w:ilvl="2" w:tplc="C812E7F4">
      <w:start w:val="1"/>
      <w:numFmt w:val="lowerRoman"/>
      <w:lvlText w:val="%3."/>
      <w:lvlJc w:val="right"/>
      <w:pPr>
        <w:ind w:left="2160" w:hanging="180"/>
      </w:pPr>
    </w:lvl>
    <w:lvl w:ilvl="3" w:tplc="40405E8C">
      <w:start w:val="1"/>
      <w:numFmt w:val="decimal"/>
      <w:lvlText w:val="%4."/>
      <w:lvlJc w:val="left"/>
      <w:pPr>
        <w:ind w:left="2880" w:hanging="360"/>
      </w:pPr>
    </w:lvl>
    <w:lvl w:ilvl="4" w:tplc="761C7796">
      <w:start w:val="1"/>
      <w:numFmt w:val="lowerLetter"/>
      <w:lvlText w:val="%5."/>
      <w:lvlJc w:val="left"/>
      <w:pPr>
        <w:ind w:left="3600" w:hanging="360"/>
      </w:pPr>
    </w:lvl>
    <w:lvl w:ilvl="5" w:tplc="187CC5EE">
      <w:start w:val="1"/>
      <w:numFmt w:val="lowerRoman"/>
      <w:lvlText w:val="%6."/>
      <w:lvlJc w:val="right"/>
      <w:pPr>
        <w:ind w:left="4320" w:hanging="180"/>
      </w:pPr>
    </w:lvl>
    <w:lvl w:ilvl="6" w:tplc="B7DE2D3E">
      <w:start w:val="1"/>
      <w:numFmt w:val="decimal"/>
      <w:lvlText w:val="%7."/>
      <w:lvlJc w:val="left"/>
      <w:pPr>
        <w:ind w:left="5040" w:hanging="360"/>
      </w:pPr>
    </w:lvl>
    <w:lvl w:ilvl="7" w:tplc="ED627F18">
      <w:start w:val="1"/>
      <w:numFmt w:val="lowerLetter"/>
      <w:lvlText w:val="%8."/>
      <w:lvlJc w:val="left"/>
      <w:pPr>
        <w:ind w:left="5760" w:hanging="360"/>
      </w:pPr>
    </w:lvl>
    <w:lvl w:ilvl="8" w:tplc="1C960E00">
      <w:start w:val="1"/>
      <w:numFmt w:val="lowerRoman"/>
      <w:lvlText w:val="%9."/>
      <w:lvlJc w:val="right"/>
      <w:pPr>
        <w:ind w:left="6480" w:hanging="180"/>
      </w:pPr>
    </w:lvl>
  </w:abstractNum>
  <w:abstractNum w:abstractNumId="25" w15:restartNumberingAfterBreak="0">
    <w:nsid w:val="5747761A"/>
    <w:multiLevelType w:val="hybridMultilevel"/>
    <w:tmpl w:val="FFFFFFFF"/>
    <w:lvl w:ilvl="0" w:tplc="218664A4">
      <w:start w:val="1"/>
      <w:numFmt w:val="decimal"/>
      <w:lvlText w:val="%1."/>
      <w:lvlJc w:val="left"/>
      <w:pPr>
        <w:ind w:left="720" w:hanging="360"/>
      </w:pPr>
    </w:lvl>
    <w:lvl w:ilvl="1" w:tplc="5F5CC08E">
      <w:start w:val="1"/>
      <w:numFmt w:val="lowerLetter"/>
      <w:lvlText w:val="%2."/>
      <w:lvlJc w:val="left"/>
      <w:pPr>
        <w:ind w:left="1440" w:hanging="360"/>
      </w:pPr>
    </w:lvl>
    <w:lvl w:ilvl="2" w:tplc="82B6FBD0">
      <w:start w:val="1"/>
      <w:numFmt w:val="lowerRoman"/>
      <w:lvlText w:val="%3."/>
      <w:lvlJc w:val="right"/>
      <w:pPr>
        <w:ind w:left="2160" w:hanging="180"/>
      </w:pPr>
    </w:lvl>
    <w:lvl w:ilvl="3" w:tplc="17322F80">
      <w:start w:val="1"/>
      <w:numFmt w:val="decimal"/>
      <w:lvlText w:val="%4."/>
      <w:lvlJc w:val="left"/>
      <w:pPr>
        <w:ind w:left="2880" w:hanging="360"/>
      </w:pPr>
    </w:lvl>
    <w:lvl w:ilvl="4" w:tplc="BAA4B3C0">
      <w:start w:val="1"/>
      <w:numFmt w:val="lowerLetter"/>
      <w:lvlText w:val="%5."/>
      <w:lvlJc w:val="left"/>
      <w:pPr>
        <w:ind w:left="3600" w:hanging="360"/>
      </w:pPr>
    </w:lvl>
    <w:lvl w:ilvl="5" w:tplc="4EDCD154">
      <w:start w:val="1"/>
      <w:numFmt w:val="lowerRoman"/>
      <w:lvlText w:val="%6."/>
      <w:lvlJc w:val="right"/>
      <w:pPr>
        <w:ind w:left="4320" w:hanging="180"/>
      </w:pPr>
    </w:lvl>
    <w:lvl w:ilvl="6" w:tplc="2FCAA030">
      <w:start w:val="1"/>
      <w:numFmt w:val="decimal"/>
      <w:lvlText w:val="%7."/>
      <w:lvlJc w:val="left"/>
      <w:pPr>
        <w:ind w:left="5040" w:hanging="360"/>
      </w:pPr>
    </w:lvl>
    <w:lvl w:ilvl="7" w:tplc="F592A0DC">
      <w:start w:val="1"/>
      <w:numFmt w:val="lowerLetter"/>
      <w:lvlText w:val="%8."/>
      <w:lvlJc w:val="left"/>
      <w:pPr>
        <w:ind w:left="5760" w:hanging="360"/>
      </w:pPr>
    </w:lvl>
    <w:lvl w:ilvl="8" w:tplc="9A4AB07A">
      <w:start w:val="1"/>
      <w:numFmt w:val="lowerRoman"/>
      <w:lvlText w:val="%9."/>
      <w:lvlJc w:val="right"/>
      <w:pPr>
        <w:ind w:left="6480" w:hanging="180"/>
      </w:pPr>
    </w:lvl>
  </w:abstractNum>
  <w:abstractNum w:abstractNumId="26" w15:restartNumberingAfterBreak="0">
    <w:nsid w:val="60560C00"/>
    <w:multiLevelType w:val="hybridMultilevel"/>
    <w:tmpl w:val="FFFFFFFF"/>
    <w:lvl w:ilvl="0" w:tplc="FA9492C2">
      <w:start w:val="1"/>
      <w:numFmt w:val="decimal"/>
      <w:lvlText w:val="%1."/>
      <w:lvlJc w:val="left"/>
      <w:pPr>
        <w:ind w:left="720" w:hanging="360"/>
      </w:pPr>
    </w:lvl>
    <w:lvl w:ilvl="1" w:tplc="C464D714">
      <w:start w:val="1"/>
      <w:numFmt w:val="lowerLetter"/>
      <w:lvlText w:val="%2."/>
      <w:lvlJc w:val="left"/>
      <w:pPr>
        <w:ind w:left="1440" w:hanging="360"/>
      </w:pPr>
    </w:lvl>
    <w:lvl w:ilvl="2" w:tplc="D8D60FBC">
      <w:start w:val="1"/>
      <w:numFmt w:val="lowerRoman"/>
      <w:lvlText w:val="%3."/>
      <w:lvlJc w:val="right"/>
      <w:pPr>
        <w:ind w:left="2160" w:hanging="180"/>
      </w:pPr>
    </w:lvl>
    <w:lvl w:ilvl="3" w:tplc="18E4313A">
      <w:start w:val="1"/>
      <w:numFmt w:val="decimal"/>
      <w:lvlText w:val="%4."/>
      <w:lvlJc w:val="left"/>
      <w:pPr>
        <w:ind w:left="2880" w:hanging="360"/>
      </w:pPr>
    </w:lvl>
    <w:lvl w:ilvl="4" w:tplc="FC7CCB6A">
      <w:start w:val="1"/>
      <w:numFmt w:val="lowerLetter"/>
      <w:lvlText w:val="%5."/>
      <w:lvlJc w:val="left"/>
      <w:pPr>
        <w:ind w:left="3600" w:hanging="360"/>
      </w:pPr>
    </w:lvl>
    <w:lvl w:ilvl="5" w:tplc="58DA04EE">
      <w:start w:val="1"/>
      <w:numFmt w:val="lowerRoman"/>
      <w:lvlText w:val="%6."/>
      <w:lvlJc w:val="right"/>
      <w:pPr>
        <w:ind w:left="4320" w:hanging="180"/>
      </w:pPr>
    </w:lvl>
    <w:lvl w:ilvl="6" w:tplc="7A36D5F4">
      <w:start w:val="1"/>
      <w:numFmt w:val="decimal"/>
      <w:lvlText w:val="%7."/>
      <w:lvlJc w:val="left"/>
      <w:pPr>
        <w:ind w:left="5040" w:hanging="360"/>
      </w:pPr>
    </w:lvl>
    <w:lvl w:ilvl="7" w:tplc="A04893D6">
      <w:start w:val="1"/>
      <w:numFmt w:val="lowerLetter"/>
      <w:lvlText w:val="%8."/>
      <w:lvlJc w:val="left"/>
      <w:pPr>
        <w:ind w:left="5760" w:hanging="360"/>
      </w:pPr>
    </w:lvl>
    <w:lvl w:ilvl="8" w:tplc="E8E4F072">
      <w:start w:val="1"/>
      <w:numFmt w:val="lowerRoman"/>
      <w:lvlText w:val="%9."/>
      <w:lvlJc w:val="right"/>
      <w:pPr>
        <w:ind w:left="6480" w:hanging="180"/>
      </w:pPr>
    </w:lvl>
  </w:abstractNum>
  <w:abstractNum w:abstractNumId="27" w15:restartNumberingAfterBreak="0">
    <w:nsid w:val="62C277DE"/>
    <w:multiLevelType w:val="hybridMultilevel"/>
    <w:tmpl w:val="FFFFFFFF"/>
    <w:lvl w:ilvl="0" w:tplc="B464FB3A">
      <w:start w:val="1"/>
      <w:numFmt w:val="decimal"/>
      <w:lvlText w:val="%1."/>
      <w:lvlJc w:val="left"/>
      <w:pPr>
        <w:ind w:left="720" w:hanging="360"/>
      </w:pPr>
    </w:lvl>
    <w:lvl w:ilvl="1" w:tplc="96026FB8">
      <w:start w:val="1"/>
      <w:numFmt w:val="lowerLetter"/>
      <w:lvlText w:val="%2."/>
      <w:lvlJc w:val="left"/>
      <w:pPr>
        <w:ind w:left="1440" w:hanging="360"/>
      </w:pPr>
    </w:lvl>
    <w:lvl w:ilvl="2" w:tplc="57FA6D1E">
      <w:start w:val="1"/>
      <w:numFmt w:val="lowerRoman"/>
      <w:lvlText w:val="%3."/>
      <w:lvlJc w:val="right"/>
      <w:pPr>
        <w:ind w:left="2160" w:hanging="180"/>
      </w:pPr>
    </w:lvl>
    <w:lvl w:ilvl="3" w:tplc="8F705F44">
      <w:start w:val="1"/>
      <w:numFmt w:val="decimal"/>
      <w:lvlText w:val="%4."/>
      <w:lvlJc w:val="left"/>
      <w:pPr>
        <w:ind w:left="2880" w:hanging="360"/>
      </w:pPr>
    </w:lvl>
    <w:lvl w:ilvl="4" w:tplc="16F062EC">
      <w:start w:val="1"/>
      <w:numFmt w:val="lowerLetter"/>
      <w:lvlText w:val="%5."/>
      <w:lvlJc w:val="left"/>
      <w:pPr>
        <w:ind w:left="3600" w:hanging="360"/>
      </w:pPr>
    </w:lvl>
    <w:lvl w:ilvl="5" w:tplc="4D669240">
      <w:start w:val="1"/>
      <w:numFmt w:val="lowerRoman"/>
      <w:lvlText w:val="%6."/>
      <w:lvlJc w:val="right"/>
      <w:pPr>
        <w:ind w:left="4320" w:hanging="180"/>
      </w:pPr>
    </w:lvl>
    <w:lvl w:ilvl="6" w:tplc="1AD81B4C">
      <w:start w:val="1"/>
      <w:numFmt w:val="decimal"/>
      <w:lvlText w:val="%7."/>
      <w:lvlJc w:val="left"/>
      <w:pPr>
        <w:ind w:left="5040" w:hanging="360"/>
      </w:pPr>
    </w:lvl>
    <w:lvl w:ilvl="7" w:tplc="AD9A5C64">
      <w:start w:val="1"/>
      <w:numFmt w:val="lowerLetter"/>
      <w:lvlText w:val="%8."/>
      <w:lvlJc w:val="left"/>
      <w:pPr>
        <w:ind w:left="5760" w:hanging="360"/>
      </w:pPr>
    </w:lvl>
    <w:lvl w:ilvl="8" w:tplc="E14014C0">
      <w:start w:val="1"/>
      <w:numFmt w:val="lowerRoman"/>
      <w:lvlText w:val="%9."/>
      <w:lvlJc w:val="right"/>
      <w:pPr>
        <w:ind w:left="6480" w:hanging="180"/>
      </w:pPr>
    </w:lvl>
  </w:abstractNum>
  <w:abstractNum w:abstractNumId="28" w15:restartNumberingAfterBreak="0">
    <w:nsid w:val="63CC5AD9"/>
    <w:multiLevelType w:val="hybridMultilevel"/>
    <w:tmpl w:val="FFFFFFFF"/>
    <w:lvl w:ilvl="0" w:tplc="2424F568">
      <w:start w:val="1"/>
      <w:numFmt w:val="bullet"/>
      <w:lvlText w:val=""/>
      <w:lvlJc w:val="left"/>
      <w:pPr>
        <w:ind w:left="720" w:hanging="360"/>
      </w:pPr>
      <w:rPr>
        <w:rFonts w:ascii="Symbol" w:hAnsi="Symbol" w:hint="default"/>
      </w:rPr>
    </w:lvl>
    <w:lvl w:ilvl="1" w:tplc="5172E178">
      <w:start w:val="1"/>
      <w:numFmt w:val="bullet"/>
      <w:lvlText w:val="o"/>
      <w:lvlJc w:val="left"/>
      <w:pPr>
        <w:ind w:left="1440" w:hanging="360"/>
      </w:pPr>
      <w:rPr>
        <w:rFonts w:ascii="Courier New" w:hAnsi="Courier New" w:hint="default"/>
      </w:rPr>
    </w:lvl>
    <w:lvl w:ilvl="2" w:tplc="3BAA55A0">
      <w:start w:val="1"/>
      <w:numFmt w:val="bullet"/>
      <w:lvlText w:val=""/>
      <w:lvlJc w:val="left"/>
      <w:pPr>
        <w:ind w:left="2160" w:hanging="360"/>
      </w:pPr>
      <w:rPr>
        <w:rFonts w:ascii="Wingdings" w:hAnsi="Wingdings" w:hint="default"/>
      </w:rPr>
    </w:lvl>
    <w:lvl w:ilvl="3" w:tplc="5DFCF532">
      <w:start w:val="1"/>
      <w:numFmt w:val="bullet"/>
      <w:lvlText w:val=""/>
      <w:lvlJc w:val="left"/>
      <w:pPr>
        <w:ind w:left="2880" w:hanging="360"/>
      </w:pPr>
      <w:rPr>
        <w:rFonts w:ascii="Symbol" w:hAnsi="Symbol" w:hint="default"/>
      </w:rPr>
    </w:lvl>
    <w:lvl w:ilvl="4" w:tplc="11146AA2">
      <w:start w:val="1"/>
      <w:numFmt w:val="bullet"/>
      <w:lvlText w:val="o"/>
      <w:lvlJc w:val="left"/>
      <w:pPr>
        <w:ind w:left="3600" w:hanging="360"/>
      </w:pPr>
      <w:rPr>
        <w:rFonts w:ascii="Courier New" w:hAnsi="Courier New" w:hint="default"/>
      </w:rPr>
    </w:lvl>
    <w:lvl w:ilvl="5" w:tplc="44606F5A">
      <w:start w:val="1"/>
      <w:numFmt w:val="bullet"/>
      <w:lvlText w:val=""/>
      <w:lvlJc w:val="left"/>
      <w:pPr>
        <w:ind w:left="4320" w:hanging="360"/>
      </w:pPr>
      <w:rPr>
        <w:rFonts w:ascii="Wingdings" w:hAnsi="Wingdings" w:hint="default"/>
      </w:rPr>
    </w:lvl>
    <w:lvl w:ilvl="6" w:tplc="40E0600A">
      <w:start w:val="1"/>
      <w:numFmt w:val="bullet"/>
      <w:lvlText w:val=""/>
      <w:lvlJc w:val="left"/>
      <w:pPr>
        <w:ind w:left="5040" w:hanging="360"/>
      </w:pPr>
      <w:rPr>
        <w:rFonts w:ascii="Symbol" w:hAnsi="Symbol" w:hint="default"/>
      </w:rPr>
    </w:lvl>
    <w:lvl w:ilvl="7" w:tplc="BD8C19F8">
      <w:start w:val="1"/>
      <w:numFmt w:val="bullet"/>
      <w:lvlText w:val="o"/>
      <w:lvlJc w:val="left"/>
      <w:pPr>
        <w:ind w:left="5760" w:hanging="360"/>
      </w:pPr>
      <w:rPr>
        <w:rFonts w:ascii="Courier New" w:hAnsi="Courier New" w:hint="default"/>
      </w:rPr>
    </w:lvl>
    <w:lvl w:ilvl="8" w:tplc="7ED8AC5A">
      <w:start w:val="1"/>
      <w:numFmt w:val="bullet"/>
      <w:lvlText w:val=""/>
      <w:lvlJc w:val="left"/>
      <w:pPr>
        <w:ind w:left="6480" w:hanging="360"/>
      </w:pPr>
      <w:rPr>
        <w:rFonts w:ascii="Wingdings" w:hAnsi="Wingdings" w:hint="default"/>
      </w:rPr>
    </w:lvl>
  </w:abstractNum>
  <w:abstractNum w:abstractNumId="29" w15:restartNumberingAfterBreak="0">
    <w:nsid w:val="652B7C4E"/>
    <w:multiLevelType w:val="hybridMultilevel"/>
    <w:tmpl w:val="64DCA5C4"/>
    <w:lvl w:ilvl="0" w:tplc="65E22DB2">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8D73B10"/>
    <w:multiLevelType w:val="hybridMultilevel"/>
    <w:tmpl w:val="FFFFFFFF"/>
    <w:lvl w:ilvl="0" w:tplc="42B0D972">
      <w:start w:val="1"/>
      <w:numFmt w:val="decimal"/>
      <w:lvlText w:val="%1."/>
      <w:lvlJc w:val="left"/>
      <w:pPr>
        <w:ind w:left="720" w:hanging="360"/>
      </w:pPr>
    </w:lvl>
    <w:lvl w:ilvl="1" w:tplc="65DAD394">
      <w:start w:val="1"/>
      <w:numFmt w:val="lowerLetter"/>
      <w:lvlText w:val="%2."/>
      <w:lvlJc w:val="left"/>
      <w:pPr>
        <w:ind w:left="1440" w:hanging="360"/>
      </w:pPr>
    </w:lvl>
    <w:lvl w:ilvl="2" w:tplc="95C8A1EA">
      <w:start w:val="1"/>
      <w:numFmt w:val="lowerRoman"/>
      <w:lvlText w:val="%3."/>
      <w:lvlJc w:val="right"/>
      <w:pPr>
        <w:ind w:left="2160" w:hanging="180"/>
      </w:pPr>
    </w:lvl>
    <w:lvl w:ilvl="3" w:tplc="34A60EB2">
      <w:start w:val="1"/>
      <w:numFmt w:val="decimal"/>
      <w:lvlText w:val="%4."/>
      <w:lvlJc w:val="left"/>
      <w:pPr>
        <w:ind w:left="2880" w:hanging="360"/>
      </w:pPr>
    </w:lvl>
    <w:lvl w:ilvl="4" w:tplc="24681736">
      <w:start w:val="1"/>
      <w:numFmt w:val="lowerLetter"/>
      <w:lvlText w:val="%5."/>
      <w:lvlJc w:val="left"/>
      <w:pPr>
        <w:ind w:left="3600" w:hanging="360"/>
      </w:pPr>
    </w:lvl>
    <w:lvl w:ilvl="5" w:tplc="FBD2500C">
      <w:start w:val="1"/>
      <w:numFmt w:val="lowerRoman"/>
      <w:lvlText w:val="%6."/>
      <w:lvlJc w:val="right"/>
      <w:pPr>
        <w:ind w:left="4320" w:hanging="180"/>
      </w:pPr>
    </w:lvl>
    <w:lvl w:ilvl="6" w:tplc="388A8CBA">
      <w:start w:val="1"/>
      <w:numFmt w:val="decimal"/>
      <w:lvlText w:val="%7."/>
      <w:lvlJc w:val="left"/>
      <w:pPr>
        <w:ind w:left="5040" w:hanging="360"/>
      </w:pPr>
    </w:lvl>
    <w:lvl w:ilvl="7" w:tplc="2F1EE8AA">
      <w:start w:val="1"/>
      <w:numFmt w:val="lowerLetter"/>
      <w:lvlText w:val="%8."/>
      <w:lvlJc w:val="left"/>
      <w:pPr>
        <w:ind w:left="5760" w:hanging="360"/>
      </w:pPr>
    </w:lvl>
    <w:lvl w:ilvl="8" w:tplc="51FCB908">
      <w:start w:val="1"/>
      <w:numFmt w:val="lowerRoman"/>
      <w:lvlText w:val="%9."/>
      <w:lvlJc w:val="right"/>
      <w:pPr>
        <w:ind w:left="6480" w:hanging="180"/>
      </w:pPr>
    </w:lvl>
  </w:abstractNum>
  <w:abstractNum w:abstractNumId="31" w15:restartNumberingAfterBreak="0">
    <w:nsid w:val="69704C24"/>
    <w:multiLevelType w:val="hybridMultilevel"/>
    <w:tmpl w:val="FFFFFFFF"/>
    <w:lvl w:ilvl="0" w:tplc="A9F00F70">
      <w:start w:val="1"/>
      <w:numFmt w:val="decimal"/>
      <w:lvlText w:val="%1."/>
      <w:lvlJc w:val="left"/>
      <w:pPr>
        <w:ind w:left="720" w:hanging="360"/>
      </w:pPr>
    </w:lvl>
    <w:lvl w:ilvl="1" w:tplc="9F063F46">
      <w:start w:val="1"/>
      <w:numFmt w:val="lowerLetter"/>
      <w:lvlText w:val="%2."/>
      <w:lvlJc w:val="left"/>
      <w:pPr>
        <w:ind w:left="1440" w:hanging="360"/>
      </w:pPr>
    </w:lvl>
    <w:lvl w:ilvl="2" w:tplc="B852D840">
      <w:start w:val="1"/>
      <w:numFmt w:val="lowerRoman"/>
      <w:lvlText w:val="%3."/>
      <w:lvlJc w:val="right"/>
      <w:pPr>
        <w:ind w:left="2160" w:hanging="180"/>
      </w:pPr>
    </w:lvl>
    <w:lvl w:ilvl="3" w:tplc="958E17F0">
      <w:start w:val="1"/>
      <w:numFmt w:val="decimal"/>
      <w:lvlText w:val="%4."/>
      <w:lvlJc w:val="left"/>
      <w:pPr>
        <w:ind w:left="2880" w:hanging="360"/>
      </w:pPr>
    </w:lvl>
    <w:lvl w:ilvl="4" w:tplc="C7022E14">
      <w:start w:val="1"/>
      <w:numFmt w:val="lowerLetter"/>
      <w:lvlText w:val="%5."/>
      <w:lvlJc w:val="left"/>
      <w:pPr>
        <w:ind w:left="3600" w:hanging="360"/>
      </w:pPr>
    </w:lvl>
    <w:lvl w:ilvl="5" w:tplc="010681FA">
      <w:start w:val="1"/>
      <w:numFmt w:val="lowerRoman"/>
      <w:lvlText w:val="%6."/>
      <w:lvlJc w:val="right"/>
      <w:pPr>
        <w:ind w:left="4320" w:hanging="180"/>
      </w:pPr>
    </w:lvl>
    <w:lvl w:ilvl="6" w:tplc="C9D6A478">
      <w:start w:val="1"/>
      <w:numFmt w:val="decimal"/>
      <w:lvlText w:val="%7."/>
      <w:lvlJc w:val="left"/>
      <w:pPr>
        <w:ind w:left="5040" w:hanging="360"/>
      </w:pPr>
    </w:lvl>
    <w:lvl w:ilvl="7" w:tplc="0E1825B2">
      <w:start w:val="1"/>
      <w:numFmt w:val="lowerLetter"/>
      <w:lvlText w:val="%8."/>
      <w:lvlJc w:val="left"/>
      <w:pPr>
        <w:ind w:left="5760" w:hanging="360"/>
      </w:pPr>
    </w:lvl>
    <w:lvl w:ilvl="8" w:tplc="A88472B2">
      <w:start w:val="1"/>
      <w:numFmt w:val="lowerRoman"/>
      <w:lvlText w:val="%9."/>
      <w:lvlJc w:val="right"/>
      <w:pPr>
        <w:ind w:left="6480" w:hanging="180"/>
      </w:pPr>
    </w:lvl>
  </w:abstractNum>
  <w:abstractNum w:abstractNumId="32" w15:restartNumberingAfterBreak="0">
    <w:nsid w:val="6A58043D"/>
    <w:multiLevelType w:val="hybridMultilevel"/>
    <w:tmpl w:val="FFFFFFFF"/>
    <w:lvl w:ilvl="0" w:tplc="76A8770C">
      <w:start w:val="1"/>
      <w:numFmt w:val="decimal"/>
      <w:lvlText w:val="%1."/>
      <w:lvlJc w:val="left"/>
      <w:pPr>
        <w:ind w:left="720" w:hanging="360"/>
      </w:pPr>
    </w:lvl>
    <w:lvl w:ilvl="1" w:tplc="8C9CA1D8">
      <w:start w:val="1"/>
      <w:numFmt w:val="lowerLetter"/>
      <w:lvlText w:val="%2."/>
      <w:lvlJc w:val="left"/>
      <w:pPr>
        <w:ind w:left="1440" w:hanging="360"/>
      </w:pPr>
    </w:lvl>
    <w:lvl w:ilvl="2" w:tplc="844A6A0E">
      <w:start w:val="1"/>
      <w:numFmt w:val="lowerRoman"/>
      <w:lvlText w:val="%3."/>
      <w:lvlJc w:val="right"/>
      <w:pPr>
        <w:ind w:left="2160" w:hanging="180"/>
      </w:pPr>
    </w:lvl>
    <w:lvl w:ilvl="3" w:tplc="180CFA9E">
      <w:start w:val="1"/>
      <w:numFmt w:val="decimal"/>
      <w:lvlText w:val="%4."/>
      <w:lvlJc w:val="left"/>
      <w:pPr>
        <w:ind w:left="2880" w:hanging="360"/>
      </w:pPr>
    </w:lvl>
    <w:lvl w:ilvl="4" w:tplc="46A6B25C">
      <w:start w:val="1"/>
      <w:numFmt w:val="lowerLetter"/>
      <w:lvlText w:val="%5."/>
      <w:lvlJc w:val="left"/>
      <w:pPr>
        <w:ind w:left="3600" w:hanging="360"/>
      </w:pPr>
    </w:lvl>
    <w:lvl w:ilvl="5" w:tplc="2162FE7A">
      <w:start w:val="1"/>
      <w:numFmt w:val="lowerRoman"/>
      <w:lvlText w:val="%6."/>
      <w:lvlJc w:val="right"/>
      <w:pPr>
        <w:ind w:left="4320" w:hanging="180"/>
      </w:pPr>
    </w:lvl>
    <w:lvl w:ilvl="6" w:tplc="1C1A58F8">
      <w:start w:val="1"/>
      <w:numFmt w:val="decimal"/>
      <w:lvlText w:val="%7."/>
      <w:lvlJc w:val="left"/>
      <w:pPr>
        <w:ind w:left="5040" w:hanging="360"/>
      </w:pPr>
    </w:lvl>
    <w:lvl w:ilvl="7" w:tplc="7EA27EAE">
      <w:start w:val="1"/>
      <w:numFmt w:val="lowerLetter"/>
      <w:lvlText w:val="%8."/>
      <w:lvlJc w:val="left"/>
      <w:pPr>
        <w:ind w:left="5760" w:hanging="360"/>
      </w:pPr>
    </w:lvl>
    <w:lvl w:ilvl="8" w:tplc="5BD2DCA6">
      <w:start w:val="1"/>
      <w:numFmt w:val="lowerRoman"/>
      <w:lvlText w:val="%9."/>
      <w:lvlJc w:val="right"/>
      <w:pPr>
        <w:ind w:left="6480" w:hanging="180"/>
      </w:pPr>
    </w:lvl>
  </w:abstractNum>
  <w:abstractNum w:abstractNumId="33" w15:restartNumberingAfterBreak="0">
    <w:nsid w:val="6B8B7FC0"/>
    <w:multiLevelType w:val="hybridMultilevel"/>
    <w:tmpl w:val="67E8A37E"/>
    <w:lvl w:ilvl="0" w:tplc="B8182044">
      <w:start w:val="1"/>
      <w:numFmt w:val="bullet"/>
      <w:lvlText w:val=""/>
      <w:lvlJc w:val="left"/>
      <w:pPr>
        <w:ind w:left="720" w:hanging="360"/>
      </w:pPr>
      <w:rPr>
        <w:rFonts w:ascii="Symbol" w:hAnsi="Symbol" w:hint="default"/>
      </w:rPr>
    </w:lvl>
    <w:lvl w:ilvl="1" w:tplc="44409EC2">
      <w:start w:val="1"/>
      <w:numFmt w:val="bullet"/>
      <w:lvlText w:val=""/>
      <w:lvlJc w:val="left"/>
      <w:pPr>
        <w:ind w:left="1440" w:hanging="360"/>
      </w:pPr>
      <w:rPr>
        <w:rFonts w:ascii="Symbol" w:hAnsi="Symbol" w:hint="default"/>
      </w:rPr>
    </w:lvl>
    <w:lvl w:ilvl="2" w:tplc="17ECF640">
      <w:start w:val="1"/>
      <w:numFmt w:val="bullet"/>
      <w:lvlText w:val=""/>
      <w:lvlJc w:val="left"/>
      <w:pPr>
        <w:ind w:left="2160" w:hanging="360"/>
      </w:pPr>
      <w:rPr>
        <w:rFonts w:ascii="Wingdings" w:hAnsi="Wingdings" w:hint="default"/>
      </w:rPr>
    </w:lvl>
    <w:lvl w:ilvl="3" w:tplc="8B42D186">
      <w:start w:val="1"/>
      <w:numFmt w:val="bullet"/>
      <w:lvlText w:val=""/>
      <w:lvlJc w:val="left"/>
      <w:pPr>
        <w:ind w:left="2880" w:hanging="360"/>
      </w:pPr>
      <w:rPr>
        <w:rFonts w:ascii="Symbol" w:hAnsi="Symbol" w:hint="default"/>
      </w:rPr>
    </w:lvl>
    <w:lvl w:ilvl="4" w:tplc="7CCAC094">
      <w:start w:val="1"/>
      <w:numFmt w:val="bullet"/>
      <w:lvlText w:val="o"/>
      <w:lvlJc w:val="left"/>
      <w:pPr>
        <w:ind w:left="3600" w:hanging="360"/>
      </w:pPr>
      <w:rPr>
        <w:rFonts w:ascii="Courier New" w:hAnsi="Courier New" w:hint="default"/>
      </w:rPr>
    </w:lvl>
    <w:lvl w:ilvl="5" w:tplc="82C06812">
      <w:start w:val="1"/>
      <w:numFmt w:val="bullet"/>
      <w:lvlText w:val=""/>
      <w:lvlJc w:val="left"/>
      <w:pPr>
        <w:ind w:left="4320" w:hanging="360"/>
      </w:pPr>
      <w:rPr>
        <w:rFonts w:ascii="Wingdings" w:hAnsi="Wingdings" w:hint="default"/>
      </w:rPr>
    </w:lvl>
    <w:lvl w:ilvl="6" w:tplc="E21E32E0">
      <w:start w:val="1"/>
      <w:numFmt w:val="bullet"/>
      <w:lvlText w:val=""/>
      <w:lvlJc w:val="left"/>
      <w:pPr>
        <w:ind w:left="5040" w:hanging="360"/>
      </w:pPr>
      <w:rPr>
        <w:rFonts w:ascii="Symbol" w:hAnsi="Symbol" w:hint="default"/>
      </w:rPr>
    </w:lvl>
    <w:lvl w:ilvl="7" w:tplc="2BFE05CC">
      <w:start w:val="1"/>
      <w:numFmt w:val="bullet"/>
      <w:lvlText w:val="o"/>
      <w:lvlJc w:val="left"/>
      <w:pPr>
        <w:ind w:left="5760" w:hanging="360"/>
      </w:pPr>
      <w:rPr>
        <w:rFonts w:ascii="Courier New" w:hAnsi="Courier New" w:hint="default"/>
      </w:rPr>
    </w:lvl>
    <w:lvl w:ilvl="8" w:tplc="E070D23C">
      <w:start w:val="1"/>
      <w:numFmt w:val="bullet"/>
      <w:lvlText w:val=""/>
      <w:lvlJc w:val="left"/>
      <w:pPr>
        <w:ind w:left="6480" w:hanging="360"/>
      </w:pPr>
      <w:rPr>
        <w:rFonts w:ascii="Wingdings" w:hAnsi="Wingdings" w:hint="default"/>
      </w:rPr>
    </w:lvl>
  </w:abstractNum>
  <w:abstractNum w:abstractNumId="34" w15:restartNumberingAfterBreak="0">
    <w:nsid w:val="6CFA7F4C"/>
    <w:multiLevelType w:val="hybridMultilevel"/>
    <w:tmpl w:val="FFFFFFFF"/>
    <w:lvl w:ilvl="0" w:tplc="A4EC6CC8">
      <w:start w:val="1"/>
      <w:numFmt w:val="decimal"/>
      <w:lvlText w:val="%1."/>
      <w:lvlJc w:val="left"/>
      <w:pPr>
        <w:ind w:left="720" w:hanging="360"/>
      </w:pPr>
    </w:lvl>
    <w:lvl w:ilvl="1" w:tplc="C7047126">
      <w:start w:val="1"/>
      <w:numFmt w:val="lowerLetter"/>
      <w:lvlText w:val="%2."/>
      <w:lvlJc w:val="left"/>
      <w:pPr>
        <w:ind w:left="1440" w:hanging="360"/>
      </w:pPr>
    </w:lvl>
    <w:lvl w:ilvl="2" w:tplc="1C1E3172">
      <w:start w:val="1"/>
      <w:numFmt w:val="lowerRoman"/>
      <w:lvlText w:val="%3."/>
      <w:lvlJc w:val="right"/>
      <w:pPr>
        <w:ind w:left="2160" w:hanging="180"/>
      </w:pPr>
    </w:lvl>
    <w:lvl w:ilvl="3" w:tplc="5E26322A">
      <w:start w:val="1"/>
      <w:numFmt w:val="decimal"/>
      <w:lvlText w:val="%4."/>
      <w:lvlJc w:val="left"/>
      <w:pPr>
        <w:ind w:left="2880" w:hanging="360"/>
      </w:pPr>
    </w:lvl>
    <w:lvl w:ilvl="4" w:tplc="DB606FF6">
      <w:start w:val="1"/>
      <w:numFmt w:val="lowerLetter"/>
      <w:lvlText w:val="%5."/>
      <w:lvlJc w:val="left"/>
      <w:pPr>
        <w:ind w:left="3600" w:hanging="360"/>
      </w:pPr>
    </w:lvl>
    <w:lvl w:ilvl="5" w:tplc="D1F669E2">
      <w:start w:val="1"/>
      <w:numFmt w:val="lowerRoman"/>
      <w:lvlText w:val="%6."/>
      <w:lvlJc w:val="right"/>
      <w:pPr>
        <w:ind w:left="4320" w:hanging="180"/>
      </w:pPr>
    </w:lvl>
    <w:lvl w:ilvl="6" w:tplc="9AC62F2E">
      <w:start w:val="1"/>
      <w:numFmt w:val="decimal"/>
      <w:lvlText w:val="%7."/>
      <w:lvlJc w:val="left"/>
      <w:pPr>
        <w:ind w:left="5040" w:hanging="360"/>
      </w:pPr>
    </w:lvl>
    <w:lvl w:ilvl="7" w:tplc="4930476A">
      <w:start w:val="1"/>
      <w:numFmt w:val="lowerLetter"/>
      <w:lvlText w:val="%8."/>
      <w:lvlJc w:val="left"/>
      <w:pPr>
        <w:ind w:left="5760" w:hanging="360"/>
      </w:pPr>
    </w:lvl>
    <w:lvl w:ilvl="8" w:tplc="3E34CDBE">
      <w:start w:val="1"/>
      <w:numFmt w:val="lowerRoman"/>
      <w:lvlText w:val="%9."/>
      <w:lvlJc w:val="right"/>
      <w:pPr>
        <w:ind w:left="6480" w:hanging="180"/>
      </w:pPr>
    </w:lvl>
  </w:abstractNum>
  <w:abstractNum w:abstractNumId="35" w15:restartNumberingAfterBreak="0">
    <w:nsid w:val="6E847A8D"/>
    <w:multiLevelType w:val="hybridMultilevel"/>
    <w:tmpl w:val="FFFFFFFF"/>
    <w:lvl w:ilvl="0" w:tplc="8E5498C2">
      <w:start w:val="1"/>
      <w:numFmt w:val="decimal"/>
      <w:lvlText w:val="%1."/>
      <w:lvlJc w:val="left"/>
      <w:pPr>
        <w:ind w:left="720" w:hanging="360"/>
      </w:pPr>
    </w:lvl>
    <w:lvl w:ilvl="1" w:tplc="CD3E58CE">
      <w:start w:val="1"/>
      <w:numFmt w:val="lowerLetter"/>
      <w:lvlText w:val="%2."/>
      <w:lvlJc w:val="left"/>
      <w:pPr>
        <w:ind w:left="1440" w:hanging="360"/>
      </w:pPr>
    </w:lvl>
    <w:lvl w:ilvl="2" w:tplc="2BFCB488">
      <w:start w:val="1"/>
      <w:numFmt w:val="lowerRoman"/>
      <w:lvlText w:val="%3."/>
      <w:lvlJc w:val="right"/>
      <w:pPr>
        <w:ind w:left="2160" w:hanging="180"/>
      </w:pPr>
    </w:lvl>
    <w:lvl w:ilvl="3" w:tplc="35729E54">
      <w:start w:val="1"/>
      <w:numFmt w:val="decimal"/>
      <w:lvlText w:val="%4."/>
      <w:lvlJc w:val="left"/>
      <w:pPr>
        <w:ind w:left="2880" w:hanging="360"/>
      </w:pPr>
    </w:lvl>
    <w:lvl w:ilvl="4" w:tplc="744606D4">
      <w:start w:val="1"/>
      <w:numFmt w:val="lowerLetter"/>
      <w:lvlText w:val="%5."/>
      <w:lvlJc w:val="left"/>
      <w:pPr>
        <w:ind w:left="3600" w:hanging="360"/>
      </w:pPr>
    </w:lvl>
    <w:lvl w:ilvl="5" w:tplc="5BB0E260">
      <w:start w:val="1"/>
      <w:numFmt w:val="lowerRoman"/>
      <w:lvlText w:val="%6."/>
      <w:lvlJc w:val="right"/>
      <w:pPr>
        <w:ind w:left="4320" w:hanging="180"/>
      </w:pPr>
    </w:lvl>
    <w:lvl w:ilvl="6" w:tplc="FEF228B4">
      <w:start w:val="1"/>
      <w:numFmt w:val="decimal"/>
      <w:lvlText w:val="%7."/>
      <w:lvlJc w:val="left"/>
      <w:pPr>
        <w:ind w:left="5040" w:hanging="360"/>
      </w:pPr>
    </w:lvl>
    <w:lvl w:ilvl="7" w:tplc="E2044EC2">
      <w:start w:val="1"/>
      <w:numFmt w:val="lowerLetter"/>
      <w:lvlText w:val="%8."/>
      <w:lvlJc w:val="left"/>
      <w:pPr>
        <w:ind w:left="5760" w:hanging="360"/>
      </w:pPr>
    </w:lvl>
    <w:lvl w:ilvl="8" w:tplc="FDFC331C">
      <w:start w:val="1"/>
      <w:numFmt w:val="lowerRoman"/>
      <w:lvlText w:val="%9."/>
      <w:lvlJc w:val="right"/>
      <w:pPr>
        <w:ind w:left="6480" w:hanging="180"/>
      </w:pPr>
    </w:lvl>
  </w:abstractNum>
  <w:abstractNum w:abstractNumId="36" w15:restartNumberingAfterBreak="0">
    <w:nsid w:val="71A16B5B"/>
    <w:multiLevelType w:val="hybridMultilevel"/>
    <w:tmpl w:val="FFFFFFFF"/>
    <w:lvl w:ilvl="0" w:tplc="A3D813BE">
      <w:start w:val="1"/>
      <w:numFmt w:val="decimal"/>
      <w:lvlText w:val="%1."/>
      <w:lvlJc w:val="left"/>
      <w:pPr>
        <w:ind w:left="720" w:hanging="360"/>
      </w:pPr>
    </w:lvl>
    <w:lvl w:ilvl="1" w:tplc="BF00083A">
      <w:start w:val="1"/>
      <w:numFmt w:val="lowerLetter"/>
      <w:lvlText w:val="%2."/>
      <w:lvlJc w:val="left"/>
      <w:pPr>
        <w:ind w:left="1440" w:hanging="360"/>
      </w:pPr>
    </w:lvl>
    <w:lvl w:ilvl="2" w:tplc="0EE26D1E">
      <w:start w:val="1"/>
      <w:numFmt w:val="lowerRoman"/>
      <w:lvlText w:val="%3."/>
      <w:lvlJc w:val="right"/>
      <w:pPr>
        <w:ind w:left="2160" w:hanging="180"/>
      </w:pPr>
    </w:lvl>
    <w:lvl w:ilvl="3" w:tplc="73A60CAA">
      <w:start w:val="1"/>
      <w:numFmt w:val="decimal"/>
      <w:lvlText w:val="%4."/>
      <w:lvlJc w:val="left"/>
      <w:pPr>
        <w:ind w:left="2880" w:hanging="360"/>
      </w:pPr>
    </w:lvl>
    <w:lvl w:ilvl="4" w:tplc="3A24E8B4">
      <w:start w:val="1"/>
      <w:numFmt w:val="lowerLetter"/>
      <w:lvlText w:val="%5."/>
      <w:lvlJc w:val="left"/>
      <w:pPr>
        <w:ind w:left="3600" w:hanging="360"/>
      </w:pPr>
    </w:lvl>
    <w:lvl w:ilvl="5" w:tplc="059C928A">
      <w:start w:val="1"/>
      <w:numFmt w:val="lowerRoman"/>
      <w:lvlText w:val="%6."/>
      <w:lvlJc w:val="right"/>
      <w:pPr>
        <w:ind w:left="4320" w:hanging="180"/>
      </w:pPr>
    </w:lvl>
    <w:lvl w:ilvl="6" w:tplc="49F46E5A">
      <w:start w:val="1"/>
      <w:numFmt w:val="decimal"/>
      <w:lvlText w:val="%7."/>
      <w:lvlJc w:val="left"/>
      <w:pPr>
        <w:ind w:left="5040" w:hanging="360"/>
      </w:pPr>
    </w:lvl>
    <w:lvl w:ilvl="7" w:tplc="11729CE8">
      <w:start w:val="1"/>
      <w:numFmt w:val="lowerLetter"/>
      <w:lvlText w:val="%8."/>
      <w:lvlJc w:val="left"/>
      <w:pPr>
        <w:ind w:left="5760" w:hanging="360"/>
      </w:pPr>
    </w:lvl>
    <w:lvl w:ilvl="8" w:tplc="2020B9BC">
      <w:start w:val="1"/>
      <w:numFmt w:val="lowerRoman"/>
      <w:lvlText w:val="%9."/>
      <w:lvlJc w:val="right"/>
      <w:pPr>
        <w:ind w:left="6480" w:hanging="180"/>
      </w:pPr>
    </w:lvl>
  </w:abstractNum>
  <w:abstractNum w:abstractNumId="37" w15:restartNumberingAfterBreak="0">
    <w:nsid w:val="75494BEA"/>
    <w:multiLevelType w:val="hybridMultilevel"/>
    <w:tmpl w:val="03A421D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15:restartNumberingAfterBreak="0">
    <w:nsid w:val="7650332B"/>
    <w:multiLevelType w:val="hybridMultilevel"/>
    <w:tmpl w:val="FFFFFFFF"/>
    <w:lvl w:ilvl="0" w:tplc="8CF04DFE">
      <w:start w:val="1"/>
      <w:numFmt w:val="decimal"/>
      <w:lvlText w:val="%1."/>
      <w:lvlJc w:val="left"/>
      <w:pPr>
        <w:ind w:left="720" w:hanging="360"/>
      </w:pPr>
    </w:lvl>
    <w:lvl w:ilvl="1" w:tplc="9D4A8D66">
      <w:start w:val="1"/>
      <w:numFmt w:val="lowerLetter"/>
      <w:lvlText w:val="%2."/>
      <w:lvlJc w:val="left"/>
      <w:pPr>
        <w:ind w:left="1440" w:hanging="360"/>
      </w:pPr>
    </w:lvl>
    <w:lvl w:ilvl="2" w:tplc="FF3A1C42">
      <w:start w:val="1"/>
      <w:numFmt w:val="lowerRoman"/>
      <w:lvlText w:val="%3."/>
      <w:lvlJc w:val="right"/>
      <w:pPr>
        <w:ind w:left="2160" w:hanging="180"/>
      </w:pPr>
    </w:lvl>
    <w:lvl w:ilvl="3" w:tplc="6862DA36">
      <w:start w:val="1"/>
      <w:numFmt w:val="decimal"/>
      <w:lvlText w:val="%4."/>
      <w:lvlJc w:val="left"/>
      <w:pPr>
        <w:ind w:left="2880" w:hanging="360"/>
      </w:pPr>
    </w:lvl>
    <w:lvl w:ilvl="4" w:tplc="0736E7A4">
      <w:start w:val="1"/>
      <w:numFmt w:val="lowerLetter"/>
      <w:lvlText w:val="%5."/>
      <w:lvlJc w:val="left"/>
      <w:pPr>
        <w:ind w:left="3600" w:hanging="360"/>
      </w:pPr>
    </w:lvl>
    <w:lvl w:ilvl="5" w:tplc="085AB412">
      <w:start w:val="1"/>
      <w:numFmt w:val="lowerRoman"/>
      <w:lvlText w:val="%6."/>
      <w:lvlJc w:val="right"/>
      <w:pPr>
        <w:ind w:left="4320" w:hanging="180"/>
      </w:pPr>
    </w:lvl>
    <w:lvl w:ilvl="6" w:tplc="C06EDE78">
      <w:start w:val="1"/>
      <w:numFmt w:val="decimal"/>
      <w:lvlText w:val="%7."/>
      <w:lvlJc w:val="left"/>
      <w:pPr>
        <w:ind w:left="5040" w:hanging="360"/>
      </w:pPr>
    </w:lvl>
    <w:lvl w:ilvl="7" w:tplc="63820C92">
      <w:start w:val="1"/>
      <w:numFmt w:val="lowerLetter"/>
      <w:lvlText w:val="%8."/>
      <w:lvlJc w:val="left"/>
      <w:pPr>
        <w:ind w:left="5760" w:hanging="360"/>
      </w:pPr>
    </w:lvl>
    <w:lvl w:ilvl="8" w:tplc="8BBC462C">
      <w:start w:val="1"/>
      <w:numFmt w:val="lowerRoman"/>
      <w:lvlText w:val="%9."/>
      <w:lvlJc w:val="right"/>
      <w:pPr>
        <w:ind w:left="6480" w:hanging="180"/>
      </w:pPr>
    </w:lvl>
  </w:abstractNum>
  <w:abstractNum w:abstractNumId="39" w15:restartNumberingAfterBreak="0">
    <w:nsid w:val="77665774"/>
    <w:multiLevelType w:val="hybridMultilevel"/>
    <w:tmpl w:val="FFFFFFFF"/>
    <w:lvl w:ilvl="0" w:tplc="9BDE26CA">
      <w:start w:val="1"/>
      <w:numFmt w:val="decimal"/>
      <w:lvlText w:val="%1."/>
      <w:lvlJc w:val="left"/>
      <w:pPr>
        <w:ind w:left="720" w:hanging="360"/>
      </w:pPr>
    </w:lvl>
    <w:lvl w:ilvl="1" w:tplc="5EAEB308">
      <w:start w:val="1"/>
      <w:numFmt w:val="lowerLetter"/>
      <w:lvlText w:val="%2."/>
      <w:lvlJc w:val="left"/>
      <w:pPr>
        <w:ind w:left="1440" w:hanging="360"/>
      </w:pPr>
    </w:lvl>
    <w:lvl w:ilvl="2" w:tplc="CD26AAF2">
      <w:start w:val="1"/>
      <w:numFmt w:val="lowerRoman"/>
      <w:lvlText w:val="%3."/>
      <w:lvlJc w:val="right"/>
      <w:pPr>
        <w:ind w:left="2160" w:hanging="180"/>
      </w:pPr>
    </w:lvl>
    <w:lvl w:ilvl="3" w:tplc="92C8AE00">
      <w:start w:val="1"/>
      <w:numFmt w:val="decimal"/>
      <w:lvlText w:val="%4."/>
      <w:lvlJc w:val="left"/>
      <w:pPr>
        <w:ind w:left="2880" w:hanging="360"/>
      </w:pPr>
    </w:lvl>
    <w:lvl w:ilvl="4" w:tplc="D1787A6E">
      <w:start w:val="1"/>
      <w:numFmt w:val="lowerLetter"/>
      <w:lvlText w:val="%5."/>
      <w:lvlJc w:val="left"/>
      <w:pPr>
        <w:ind w:left="3600" w:hanging="360"/>
      </w:pPr>
    </w:lvl>
    <w:lvl w:ilvl="5" w:tplc="3E5EE86E">
      <w:start w:val="1"/>
      <w:numFmt w:val="lowerRoman"/>
      <w:lvlText w:val="%6."/>
      <w:lvlJc w:val="right"/>
      <w:pPr>
        <w:ind w:left="4320" w:hanging="180"/>
      </w:pPr>
    </w:lvl>
    <w:lvl w:ilvl="6" w:tplc="8124B944">
      <w:start w:val="1"/>
      <w:numFmt w:val="decimal"/>
      <w:lvlText w:val="%7."/>
      <w:lvlJc w:val="left"/>
      <w:pPr>
        <w:ind w:left="5040" w:hanging="360"/>
      </w:pPr>
    </w:lvl>
    <w:lvl w:ilvl="7" w:tplc="F716A03C">
      <w:start w:val="1"/>
      <w:numFmt w:val="lowerLetter"/>
      <w:lvlText w:val="%8."/>
      <w:lvlJc w:val="left"/>
      <w:pPr>
        <w:ind w:left="5760" w:hanging="360"/>
      </w:pPr>
    </w:lvl>
    <w:lvl w:ilvl="8" w:tplc="C54EBEE2">
      <w:start w:val="1"/>
      <w:numFmt w:val="lowerRoman"/>
      <w:lvlText w:val="%9."/>
      <w:lvlJc w:val="right"/>
      <w:pPr>
        <w:ind w:left="6480" w:hanging="180"/>
      </w:pPr>
    </w:lvl>
  </w:abstractNum>
  <w:abstractNum w:abstractNumId="40" w15:restartNumberingAfterBreak="0">
    <w:nsid w:val="7CF45E43"/>
    <w:multiLevelType w:val="hybridMultilevel"/>
    <w:tmpl w:val="DC1EE9E6"/>
    <w:lvl w:ilvl="0" w:tplc="B3A8CD66">
      <w:start w:val="1"/>
      <w:numFmt w:val="bullet"/>
      <w:lvlText w:val=""/>
      <w:lvlJc w:val="left"/>
      <w:pPr>
        <w:ind w:left="720" w:hanging="360"/>
      </w:pPr>
      <w:rPr>
        <w:rFonts w:ascii="Symbol" w:hAnsi="Symbol" w:hint="default"/>
      </w:rPr>
    </w:lvl>
    <w:lvl w:ilvl="1" w:tplc="6542243A">
      <w:start w:val="1"/>
      <w:numFmt w:val="bullet"/>
      <w:lvlText w:val="o"/>
      <w:lvlJc w:val="left"/>
      <w:pPr>
        <w:ind w:left="1440" w:hanging="360"/>
      </w:pPr>
      <w:rPr>
        <w:rFonts w:ascii="Courier New" w:hAnsi="Courier New" w:hint="default"/>
      </w:rPr>
    </w:lvl>
    <w:lvl w:ilvl="2" w:tplc="0B1EC128">
      <w:start w:val="1"/>
      <w:numFmt w:val="bullet"/>
      <w:lvlText w:val=""/>
      <w:lvlJc w:val="left"/>
      <w:pPr>
        <w:ind w:left="2160" w:hanging="360"/>
      </w:pPr>
      <w:rPr>
        <w:rFonts w:ascii="Wingdings" w:hAnsi="Wingdings" w:hint="default"/>
      </w:rPr>
    </w:lvl>
    <w:lvl w:ilvl="3" w:tplc="BFBE89C6">
      <w:start w:val="1"/>
      <w:numFmt w:val="bullet"/>
      <w:lvlText w:val=""/>
      <w:lvlJc w:val="left"/>
      <w:pPr>
        <w:ind w:left="2880" w:hanging="360"/>
      </w:pPr>
      <w:rPr>
        <w:rFonts w:ascii="Symbol" w:hAnsi="Symbol" w:hint="default"/>
      </w:rPr>
    </w:lvl>
    <w:lvl w:ilvl="4" w:tplc="10002380">
      <w:start w:val="1"/>
      <w:numFmt w:val="bullet"/>
      <w:lvlText w:val="o"/>
      <w:lvlJc w:val="left"/>
      <w:pPr>
        <w:ind w:left="3600" w:hanging="360"/>
      </w:pPr>
      <w:rPr>
        <w:rFonts w:ascii="Courier New" w:hAnsi="Courier New" w:hint="default"/>
      </w:rPr>
    </w:lvl>
    <w:lvl w:ilvl="5" w:tplc="5D12E8D8">
      <w:start w:val="1"/>
      <w:numFmt w:val="bullet"/>
      <w:lvlText w:val=""/>
      <w:lvlJc w:val="left"/>
      <w:pPr>
        <w:ind w:left="4320" w:hanging="360"/>
      </w:pPr>
      <w:rPr>
        <w:rFonts w:ascii="Wingdings" w:hAnsi="Wingdings" w:hint="default"/>
      </w:rPr>
    </w:lvl>
    <w:lvl w:ilvl="6" w:tplc="5B8C9626">
      <w:start w:val="1"/>
      <w:numFmt w:val="bullet"/>
      <w:lvlText w:val=""/>
      <w:lvlJc w:val="left"/>
      <w:pPr>
        <w:ind w:left="5040" w:hanging="360"/>
      </w:pPr>
      <w:rPr>
        <w:rFonts w:ascii="Symbol" w:hAnsi="Symbol" w:hint="default"/>
      </w:rPr>
    </w:lvl>
    <w:lvl w:ilvl="7" w:tplc="AE903DA2">
      <w:start w:val="1"/>
      <w:numFmt w:val="bullet"/>
      <w:lvlText w:val="o"/>
      <w:lvlJc w:val="left"/>
      <w:pPr>
        <w:ind w:left="5760" w:hanging="360"/>
      </w:pPr>
      <w:rPr>
        <w:rFonts w:ascii="Courier New" w:hAnsi="Courier New" w:hint="default"/>
      </w:rPr>
    </w:lvl>
    <w:lvl w:ilvl="8" w:tplc="FAA8ACA8">
      <w:start w:val="1"/>
      <w:numFmt w:val="bullet"/>
      <w:lvlText w:val=""/>
      <w:lvlJc w:val="left"/>
      <w:pPr>
        <w:ind w:left="6480" w:hanging="360"/>
      </w:pPr>
      <w:rPr>
        <w:rFonts w:ascii="Wingdings" w:hAnsi="Wingdings" w:hint="default"/>
      </w:rPr>
    </w:lvl>
  </w:abstractNum>
  <w:abstractNum w:abstractNumId="41" w15:restartNumberingAfterBreak="0">
    <w:nsid w:val="7EAE2020"/>
    <w:multiLevelType w:val="hybridMultilevel"/>
    <w:tmpl w:val="FFFFFFFF"/>
    <w:lvl w:ilvl="0" w:tplc="5CC8F10C">
      <w:start w:val="1"/>
      <w:numFmt w:val="decimal"/>
      <w:lvlText w:val="%1."/>
      <w:lvlJc w:val="left"/>
      <w:pPr>
        <w:ind w:left="720" w:hanging="360"/>
      </w:pPr>
    </w:lvl>
    <w:lvl w:ilvl="1" w:tplc="00CCCD94">
      <w:start w:val="1"/>
      <w:numFmt w:val="lowerLetter"/>
      <w:lvlText w:val="%2."/>
      <w:lvlJc w:val="left"/>
      <w:pPr>
        <w:ind w:left="1440" w:hanging="360"/>
      </w:pPr>
    </w:lvl>
    <w:lvl w:ilvl="2" w:tplc="3B188956">
      <w:start w:val="1"/>
      <w:numFmt w:val="lowerRoman"/>
      <w:lvlText w:val="%3."/>
      <w:lvlJc w:val="right"/>
      <w:pPr>
        <w:ind w:left="2160" w:hanging="180"/>
      </w:pPr>
    </w:lvl>
    <w:lvl w:ilvl="3" w:tplc="0D966FAE">
      <w:start w:val="1"/>
      <w:numFmt w:val="decimal"/>
      <w:lvlText w:val="%4."/>
      <w:lvlJc w:val="left"/>
      <w:pPr>
        <w:ind w:left="2880" w:hanging="360"/>
      </w:pPr>
    </w:lvl>
    <w:lvl w:ilvl="4" w:tplc="E9945B48">
      <w:start w:val="1"/>
      <w:numFmt w:val="lowerLetter"/>
      <w:lvlText w:val="%5."/>
      <w:lvlJc w:val="left"/>
      <w:pPr>
        <w:ind w:left="3600" w:hanging="360"/>
      </w:pPr>
    </w:lvl>
    <w:lvl w:ilvl="5" w:tplc="5F0E0F0E">
      <w:start w:val="1"/>
      <w:numFmt w:val="lowerRoman"/>
      <w:lvlText w:val="%6."/>
      <w:lvlJc w:val="right"/>
      <w:pPr>
        <w:ind w:left="4320" w:hanging="180"/>
      </w:pPr>
    </w:lvl>
    <w:lvl w:ilvl="6" w:tplc="09567DA0">
      <w:start w:val="1"/>
      <w:numFmt w:val="decimal"/>
      <w:lvlText w:val="%7."/>
      <w:lvlJc w:val="left"/>
      <w:pPr>
        <w:ind w:left="5040" w:hanging="360"/>
      </w:pPr>
    </w:lvl>
    <w:lvl w:ilvl="7" w:tplc="E774EA40">
      <w:start w:val="1"/>
      <w:numFmt w:val="lowerLetter"/>
      <w:lvlText w:val="%8."/>
      <w:lvlJc w:val="left"/>
      <w:pPr>
        <w:ind w:left="5760" w:hanging="360"/>
      </w:pPr>
    </w:lvl>
    <w:lvl w:ilvl="8" w:tplc="3B188FA2">
      <w:start w:val="1"/>
      <w:numFmt w:val="lowerRoman"/>
      <w:lvlText w:val="%9."/>
      <w:lvlJc w:val="right"/>
      <w:pPr>
        <w:ind w:left="6480" w:hanging="180"/>
      </w:pPr>
    </w:lvl>
  </w:abstractNum>
  <w:num w:numId="1">
    <w:abstractNumId w:val="33"/>
  </w:num>
  <w:num w:numId="2">
    <w:abstractNumId w:val="40"/>
  </w:num>
  <w:num w:numId="3">
    <w:abstractNumId w:val="22"/>
  </w:num>
  <w:num w:numId="4">
    <w:abstractNumId w:val="28"/>
  </w:num>
  <w:num w:numId="5">
    <w:abstractNumId w:val="5"/>
  </w:num>
  <w:num w:numId="6">
    <w:abstractNumId w:val="17"/>
  </w:num>
  <w:num w:numId="7">
    <w:abstractNumId w:val="9"/>
  </w:num>
  <w:num w:numId="8">
    <w:abstractNumId w:val="3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num>
  <w:num w:numId="11">
    <w:abstractNumId w:val="4"/>
  </w:num>
  <w:num w:numId="12">
    <w:abstractNumId w:val="29"/>
  </w:num>
  <w:num w:numId="13">
    <w:abstractNumId w:val="29"/>
  </w:num>
  <w:num w:numId="14">
    <w:abstractNumId w:val="32"/>
  </w:num>
  <w:num w:numId="15">
    <w:abstractNumId w:val="31"/>
  </w:num>
  <w:num w:numId="16">
    <w:abstractNumId w:val="10"/>
  </w:num>
  <w:num w:numId="17">
    <w:abstractNumId w:val="6"/>
  </w:num>
  <w:num w:numId="18">
    <w:abstractNumId w:val="41"/>
  </w:num>
  <w:num w:numId="19">
    <w:abstractNumId w:val="19"/>
  </w:num>
  <w:num w:numId="20">
    <w:abstractNumId w:val="1"/>
  </w:num>
  <w:num w:numId="21">
    <w:abstractNumId w:val="11"/>
  </w:num>
  <w:num w:numId="22">
    <w:abstractNumId w:val="38"/>
  </w:num>
  <w:num w:numId="23">
    <w:abstractNumId w:val="35"/>
  </w:num>
  <w:num w:numId="24">
    <w:abstractNumId w:val="13"/>
  </w:num>
  <w:num w:numId="25">
    <w:abstractNumId w:val="18"/>
  </w:num>
  <w:num w:numId="26">
    <w:abstractNumId w:val="8"/>
  </w:num>
  <w:num w:numId="27">
    <w:abstractNumId w:val="24"/>
  </w:num>
  <w:num w:numId="28">
    <w:abstractNumId w:val="16"/>
  </w:num>
  <w:num w:numId="29">
    <w:abstractNumId w:val="14"/>
  </w:num>
  <w:num w:numId="30">
    <w:abstractNumId w:val="36"/>
  </w:num>
  <w:num w:numId="31">
    <w:abstractNumId w:val="3"/>
  </w:num>
  <w:num w:numId="32">
    <w:abstractNumId w:val="27"/>
  </w:num>
  <w:num w:numId="33">
    <w:abstractNumId w:val="12"/>
  </w:num>
  <w:num w:numId="34">
    <w:abstractNumId w:val="26"/>
  </w:num>
  <w:num w:numId="35">
    <w:abstractNumId w:val="20"/>
  </w:num>
  <w:num w:numId="36">
    <w:abstractNumId w:val="7"/>
  </w:num>
  <w:num w:numId="37">
    <w:abstractNumId w:val="0"/>
  </w:num>
  <w:num w:numId="38">
    <w:abstractNumId w:val="25"/>
  </w:num>
  <w:num w:numId="39">
    <w:abstractNumId w:val="34"/>
  </w:num>
  <w:num w:numId="40">
    <w:abstractNumId w:val="23"/>
  </w:num>
  <w:num w:numId="41">
    <w:abstractNumId w:val="2"/>
  </w:num>
  <w:num w:numId="42">
    <w:abstractNumId w:val="15"/>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33"/>
    <w:rsid w:val="00001983"/>
    <w:rsid w:val="00005FF7"/>
    <w:rsid w:val="00007BDB"/>
    <w:rsid w:val="0001374D"/>
    <w:rsid w:val="0001416A"/>
    <w:rsid w:val="00015AF5"/>
    <w:rsid w:val="0001DCF3"/>
    <w:rsid w:val="00021872"/>
    <w:rsid w:val="00022439"/>
    <w:rsid w:val="00022C55"/>
    <w:rsid w:val="000238D4"/>
    <w:rsid w:val="00024FA5"/>
    <w:rsid w:val="00026211"/>
    <w:rsid w:val="00027877"/>
    <w:rsid w:val="0003041C"/>
    <w:rsid w:val="00030C44"/>
    <w:rsid w:val="00032FB7"/>
    <w:rsid w:val="000330E0"/>
    <w:rsid w:val="000358BC"/>
    <w:rsid w:val="00041920"/>
    <w:rsid w:val="00041DA7"/>
    <w:rsid w:val="00043224"/>
    <w:rsid w:val="00043754"/>
    <w:rsid w:val="000439F4"/>
    <w:rsid w:val="00045C70"/>
    <w:rsid w:val="00046681"/>
    <w:rsid w:val="0004774A"/>
    <w:rsid w:val="00051005"/>
    <w:rsid w:val="00051250"/>
    <w:rsid w:val="00052528"/>
    <w:rsid w:val="0005365F"/>
    <w:rsid w:val="00054A89"/>
    <w:rsid w:val="000566D9"/>
    <w:rsid w:val="00057682"/>
    <w:rsid w:val="00057889"/>
    <w:rsid w:val="00060254"/>
    <w:rsid w:val="00060E25"/>
    <w:rsid w:val="00060FB4"/>
    <w:rsid w:val="000620D7"/>
    <w:rsid w:val="00062801"/>
    <w:rsid w:val="000646CF"/>
    <w:rsid w:val="00064907"/>
    <w:rsid w:val="000656E2"/>
    <w:rsid w:val="00066019"/>
    <w:rsid w:val="0006753A"/>
    <w:rsid w:val="00070101"/>
    <w:rsid w:val="00071C1E"/>
    <w:rsid w:val="00071EBF"/>
    <w:rsid w:val="000724E9"/>
    <w:rsid w:val="0007463B"/>
    <w:rsid w:val="0007762B"/>
    <w:rsid w:val="00077D07"/>
    <w:rsid w:val="000805E3"/>
    <w:rsid w:val="00081A91"/>
    <w:rsid w:val="00083449"/>
    <w:rsid w:val="00084FFA"/>
    <w:rsid w:val="0008705B"/>
    <w:rsid w:val="0008746D"/>
    <w:rsid w:val="00093316"/>
    <w:rsid w:val="0009439B"/>
    <w:rsid w:val="00095AD0"/>
    <w:rsid w:val="000963C4"/>
    <w:rsid w:val="000A00F8"/>
    <w:rsid w:val="000A398F"/>
    <w:rsid w:val="000A3B25"/>
    <w:rsid w:val="000A3D31"/>
    <w:rsid w:val="000A42B2"/>
    <w:rsid w:val="000A47A4"/>
    <w:rsid w:val="000A61D3"/>
    <w:rsid w:val="000A7168"/>
    <w:rsid w:val="000A789C"/>
    <w:rsid w:val="000A78FD"/>
    <w:rsid w:val="000A79A8"/>
    <w:rsid w:val="000B335B"/>
    <w:rsid w:val="000B55B5"/>
    <w:rsid w:val="000B5F24"/>
    <w:rsid w:val="000C009D"/>
    <w:rsid w:val="000C77BA"/>
    <w:rsid w:val="000D0AEB"/>
    <w:rsid w:val="000D0F52"/>
    <w:rsid w:val="000D2FA3"/>
    <w:rsid w:val="000D3E5E"/>
    <w:rsid w:val="000D4F83"/>
    <w:rsid w:val="000D7278"/>
    <w:rsid w:val="000E18C1"/>
    <w:rsid w:val="000E5155"/>
    <w:rsid w:val="000E5246"/>
    <w:rsid w:val="000E57ED"/>
    <w:rsid w:val="000E6C95"/>
    <w:rsid w:val="000E6D8A"/>
    <w:rsid w:val="000E7986"/>
    <w:rsid w:val="000F0C77"/>
    <w:rsid w:val="000F7837"/>
    <w:rsid w:val="00101143"/>
    <w:rsid w:val="0010393F"/>
    <w:rsid w:val="00104366"/>
    <w:rsid w:val="00111027"/>
    <w:rsid w:val="00112076"/>
    <w:rsid w:val="00112DAC"/>
    <w:rsid w:val="00112E24"/>
    <w:rsid w:val="0011427C"/>
    <w:rsid w:val="00114ACA"/>
    <w:rsid w:val="00115A43"/>
    <w:rsid w:val="00117BCE"/>
    <w:rsid w:val="00121BB4"/>
    <w:rsid w:val="00122BEE"/>
    <w:rsid w:val="001244A0"/>
    <w:rsid w:val="001262B6"/>
    <w:rsid w:val="00130099"/>
    <w:rsid w:val="00130726"/>
    <w:rsid w:val="00131147"/>
    <w:rsid w:val="00132D09"/>
    <w:rsid w:val="001350EB"/>
    <w:rsid w:val="00136D51"/>
    <w:rsid w:val="00137056"/>
    <w:rsid w:val="00140954"/>
    <w:rsid w:val="00142361"/>
    <w:rsid w:val="00143A8B"/>
    <w:rsid w:val="001444E2"/>
    <w:rsid w:val="00146D90"/>
    <w:rsid w:val="00151FF9"/>
    <w:rsid w:val="001526D8"/>
    <w:rsid w:val="00153C5A"/>
    <w:rsid w:val="0016034F"/>
    <w:rsid w:val="0016217B"/>
    <w:rsid w:val="0016246C"/>
    <w:rsid w:val="00163C26"/>
    <w:rsid w:val="00164681"/>
    <w:rsid w:val="001649F2"/>
    <w:rsid w:val="00164D2F"/>
    <w:rsid w:val="00166519"/>
    <w:rsid w:val="00171355"/>
    <w:rsid w:val="001735AC"/>
    <w:rsid w:val="00173C6B"/>
    <w:rsid w:val="00174341"/>
    <w:rsid w:val="0017670F"/>
    <w:rsid w:val="001807F9"/>
    <w:rsid w:val="00181435"/>
    <w:rsid w:val="00184CC6"/>
    <w:rsid w:val="00185433"/>
    <w:rsid w:val="0018689B"/>
    <w:rsid w:val="00187786"/>
    <w:rsid w:val="00192912"/>
    <w:rsid w:val="00193B2F"/>
    <w:rsid w:val="00194505"/>
    <w:rsid w:val="001A03A3"/>
    <w:rsid w:val="001A16A2"/>
    <w:rsid w:val="001A291C"/>
    <w:rsid w:val="001A2FE4"/>
    <w:rsid w:val="001A3656"/>
    <w:rsid w:val="001A3685"/>
    <w:rsid w:val="001A3DF4"/>
    <w:rsid w:val="001A4DDE"/>
    <w:rsid w:val="001A6B58"/>
    <w:rsid w:val="001A758D"/>
    <w:rsid w:val="001B1044"/>
    <w:rsid w:val="001B50BF"/>
    <w:rsid w:val="001B6800"/>
    <w:rsid w:val="001C116F"/>
    <w:rsid w:val="001C227A"/>
    <w:rsid w:val="001C5D87"/>
    <w:rsid w:val="001C659A"/>
    <w:rsid w:val="001C69F0"/>
    <w:rsid w:val="001D0033"/>
    <w:rsid w:val="001D14AB"/>
    <w:rsid w:val="001D1F17"/>
    <w:rsid w:val="001D223E"/>
    <w:rsid w:val="001D34A6"/>
    <w:rsid w:val="001D3A0E"/>
    <w:rsid w:val="001D3C36"/>
    <w:rsid w:val="001D47CE"/>
    <w:rsid w:val="001E002C"/>
    <w:rsid w:val="001E15BC"/>
    <w:rsid w:val="001E2060"/>
    <w:rsid w:val="001E2CD6"/>
    <w:rsid w:val="001E39E8"/>
    <w:rsid w:val="001E4DB5"/>
    <w:rsid w:val="001E4FC5"/>
    <w:rsid w:val="001E5119"/>
    <w:rsid w:val="001E5150"/>
    <w:rsid w:val="001E6329"/>
    <w:rsid w:val="001E773D"/>
    <w:rsid w:val="001E7B7E"/>
    <w:rsid w:val="001F07A3"/>
    <w:rsid w:val="001F2851"/>
    <w:rsid w:val="001F332C"/>
    <w:rsid w:val="001F37AE"/>
    <w:rsid w:val="001F4013"/>
    <w:rsid w:val="001F4BB4"/>
    <w:rsid w:val="001F4C42"/>
    <w:rsid w:val="001F528E"/>
    <w:rsid w:val="001F759B"/>
    <w:rsid w:val="0020052E"/>
    <w:rsid w:val="00200D96"/>
    <w:rsid w:val="0020326E"/>
    <w:rsid w:val="00205656"/>
    <w:rsid w:val="00206820"/>
    <w:rsid w:val="00210DEA"/>
    <w:rsid w:val="002128AA"/>
    <w:rsid w:val="002142D0"/>
    <w:rsid w:val="002145C1"/>
    <w:rsid w:val="00214768"/>
    <w:rsid w:val="00217F6B"/>
    <w:rsid w:val="00217F8A"/>
    <w:rsid w:val="002213E3"/>
    <w:rsid w:val="0022293E"/>
    <w:rsid w:val="00222EDC"/>
    <w:rsid w:val="00225060"/>
    <w:rsid w:val="00225FC7"/>
    <w:rsid w:val="0022605B"/>
    <w:rsid w:val="002311A5"/>
    <w:rsid w:val="00232808"/>
    <w:rsid w:val="00234A90"/>
    <w:rsid w:val="00243FDC"/>
    <w:rsid w:val="00246001"/>
    <w:rsid w:val="00250ADC"/>
    <w:rsid w:val="00250B6E"/>
    <w:rsid w:val="00256FE2"/>
    <w:rsid w:val="002579CB"/>
    <w:rsid w:val="00260266"/>
    <w:rsid w:val="00260686"/>
    <w:rsid w:val="00261932"/>
    <w:rsid w:val="00264BF3"/>
    <w:rsid w:val="00265547"/>
    <w:rsid w:val="002677CB"/>
    <w:rsid w:val="00275BED"/>
    <w:rsid w:val="00276B87"/>
    <w:rsid w:val="00276ECC"/>
    <w:rsid w:val="00280407"/>
    <w:rsid w:val="00281C87"/>
    <w:rsid w:val="002846F7"/>
    <w:rsid w:val="00284987"/>
    <w:rsid w:val="002855E9"/>
    <w:rsid w:val="00286769"/>
    <w:rsid w:val="00287131"/>
    <w:rsid w:val="002953B3"/>
    <w:rsid w:val="00299C2D"/>
    <w:rsid w:val="002A2267"/>
    <w:rsid w:val="002A3F32"/>
    <w:rsid w:val="002A4E54"/>
    <w:rsid w:val="002A5A85"/>
    <w:rsid w:val="002B020A"/>
    <w:rsid w:val="002B0347"/>
    <w:rsid w:val="002B09B9"/>
    <w:rsid w:val="002B1643"/>
    <w:rsid w:val="002B307A"/>
    <w:rsid w:val="002B4972"/>
    <w:rsid w:val="002C0B1E"/>
    <w:rsid w:val="002C1024"/>
    <w:rsid w:val="002C3B49"/>
    <w:rsid w:val="002C4181"/>
    <w:rsid w:val="002C444E"/>
    <w:rsid w:val="002C541B"/>
    <w:rsid w:val="002C5EAD"/>
    <w:rsid w:val="002D193F"/>
    <w:rsid w:val="002D4889"/>
    <w:rsid w:val="002D629A"/>
    <w:rsid w:val="002D69BC"/>
    <w:rsid w:val="002D746F"/>
    <w:rsid w:val="002E08D1"/>
    <w:rsid w:val="002E119F"/>
    <w:rsid w:val="002E47AB"/>
    <w:rsid w:val="002E6F71"/>
    <w:rsid w:val="002E75AD"/>
    <w:rsid w:val="002F15D7"/>
    <w:rsid w:val="002F215C"/>
    <w:rsid w:val="0030151D"/>
    <w:rsid w:val="003030A5"/>
    <w:rsid w:val="00303DDE"/>
    <w:rsid w:val="00303E8B"/>
    <w:rsid w:val="00304175"/>
    <w:rsid w:val="00306CC2"/>
    <w:rsid w:val="00312D47"/>
    <w:rsid w:val="003131A9"/>
    <w:rsid w:val="00313A8D"/>
    <w:rsid w:val="00314F52"/>
    <w:rsid w:val="00317AAD"/>
    <w:rsid w:val="0032365A"/>
    <w:rsid w:val="00324248"/>
    <w:rsid w:val="003266D7"/>
    <w:rsid w:val="00327619"/>
    <w:rsid w:val="00327BFA"/>
    <w:rsid w:val="00327EAB"/>
    <w:rsid w:val="00330B98"/>
    <w:rsid w:val="00334326"/>
    <w:rsid w:val="0033451B"/>
    <w:rsid w:val="00334902"/>
    <w:rsid w:val="00336E39"/>
    <w:rsid w:val="00336E83"/>
    <w:rsid w:val="0033703F"/>
    <w:rsid w:val="003371B2"/>
    <w:rsid w:val="003410B4"/>
    <w:rsid w:val="00343DA3"/>
    <w:rsid w:val="00346570"/>
    <w:rsid w:val="00350B64"/>
    <w:rsid w:val="00352DEB"/>
    <w:rsid w:val="00355578"/>
    <w:rsid w:val="00357CCB"/>
    <w:rsid w:val="00357FB5"/>
    <w:rsid w:val="00360687"/>
    <w:rsid w:val="00360FC3"/>
    <w:rsid w:val="00362269"/>
    <w:rsid w:val="0036317A"/>
    <w:rsid w:val="003636C2"/>
    <w:rsid w:val="00366B2B"/>
    <w:rsid w:val="0036A4F6"/>
    <w:rsid w:val="003712D6"/>
    <w:rsid w:val="003753D5"/>
    <w:rsid w:val="00383A40"/>
    <w:rsid w:val="0038402D"/>
    <w:rsid w:val="0039069E"/>
    <w:rsid w:val="00390DAB"/>
    <w:rsid w:val="00390E1F"/>
    <w:rsid w:val="0039104D"/>
    <w:rsid w:val="00394126"/>
    <w:rsid w:val="003947AB"/>
    <w:rsid w:val="00394B87"/>
    <w:rsid w:val="00394E1B"/>
    <w:rsid w:val="00395978"/>
    <w:rsid w:val="00395CD4"/>
    <w:rsid w:val="003973B2"/>
    <w:rsid w:val="003A00DB"/>
    <w:rsid w:val="003A02E4"/>
    <w:rsid w:val="003A0998"/>
    <w:rsid w:val="003A1C40"/>
    <w:rsid w:val="003A2E4C"/>
    <w:rsid w:val="003A4274"/>
    <w:rsid w:val="003B0373"/>
    <w:rsid w:val="003B1AC1"/>
    <w:rsid w:val="003B37AA"/>
    <w:rsid w:val="003B611C"/>
    <w:rsid w:val="003B75DA"/>
    <w:rsid w:val="003C0D5D"/>
    <w:rsid w:val="003C71FE"/>
    <w:rsid w:val="003D07CE"/>
    <w:rsid w:val="003D1B23"/>
    <w:rsid w:val="003D33CE"/>
    <w:rsid w:val="003D34E3"/>
    <w:rsid w:val="003D3784"/>
    <w:rsid w:val="003D380B"/>
    <w:rsid w:val="003D58EE"/>
    <w:rsid w:val="003E51F3"/>
    <w:rsid w:val="003E5E2A"/>
    <w:rsid w:val="003E63DF"/>
    <w:rsid w:val="003E666D"/>
    <w:rsid w:val="003F1791"/>
    <w:rsid w:val="003F259D"/>
    <w:rsid w:val="003F3172"/>
    <w:rsid w:val="003F449E"/>
    <w:rsid w:val="003F4928"/>
    <w:rsid w:val="003F5BDE"/>
    <w:rsid w:val="003F7C35"/>
    <w:rsid w:val="004005AE"/>
    <w:rsid w:val="00400D41"/>
    <w:rsid w:val="004015BD"/>
    <w:rsid w:val="00401E12"/>
    <w:rsid w:val="004021EF"/>
    <w:rsid w:val="004029D4"/>
    <w:rsid w:val="00402B2B"/>
    <w:rsid w:val="00407044"/>
    <w:rsid w:val="00411017"/>
    <w:rsid w:val="00412E70"/>
    <w:rsid w:val="00415BC0"/>
    <w:rsid w:val="00415D62"/>
    <w:rsid w:val="00415DF3"/>
    <w:rsid w:val="004200A7"/>
    <w:rsid w:val="00421188"/>
    <w:rsid w:val="00421974"/>
    <w:rsid w:val="004222A7"/>
    <w:rsid w:val="00422435"/>
    <w:rsid w:val="004245DB"/>
    <w:rsid w:val="00427433"/>
    <w:rsid w:val="00431829"/>
    <w:rsid w:val="00431AC5"/>
    <w:rsid w:val="004324EA"/>
    <w:rsid w:val="0043666E"/>
    <w:rsid w:val="00437C1E"/>
    <w:rsid w:val="004401AD"/>
    <w:rsid w:val="00440953"/>
    <w:rsid w:val="00441207"/>
    <w:rsid w:val="004412AC"/>
    <w:rsid w:val="0044364B"/>
    <w:rsid w:val="00444718"/>
    <w:rsid w:val="004469AD"/>
    <w:rsid w:val="0045520C"/>
    <w:rsid w:val="00456A91"/>
    <w:rsid w:val="00460C00"/>
    <w:rsid w:val="00465CF1"/>
    <w:rsid w:val="00470273"/>
    <w:rsid w:val="004710A9"/>
    <w:rsid w:val="004710C4"/>
    <w:rsid w:val="004712F8"/>
    <w:rsid w:val="00471F64"/>
    <w:rsid w:val="004749C2"/>
    <w:rsid w:val="004778D0"/>
    <w:rsid w:val="0048091D"/>
    <w:rsid w:val="00481730"/>
    <w:rsid w:val="00481F72"/>
    <w:rsid w:val="004878D2"/>
    <w:rsid w:val="004879E5"/>
    <w:rsid w:val="004905A4"/>
    <w:rsid w:val="0049304C"/>
    <w:rsid w:val="00495B84"/>
    <w:rsid w:val="004A0420"/>
    <w:rsid w:val="004A08C9"/>
    <w:rsid w:val="004A1C07"/>
    <w:rsid w:val="004A2BFF"/>
    <w:rsid w:val="004A2D55"/>
    <w:rsid w:val="004A52CC"/>
    <w:rsid w:val="004A65DD"/>
    <w:rsid w:val="004B007D"/>
    <w:rsid w:val="004B0118"/>
    <w:rsid w:val="004B02F7"/>
    <w:rsid w:val="004B06EF"/>
    <w:rsid w:val="004B0908"/>
    <w:rsid w:val="004B0F2D"/>
    <w:rsid w:val="004B3C7D"/>
    <w:rsid w:val="004B5FFA"/>
    <w:rsid w:val="004B733F"/>
    <w:rsid w:val="004C0BB8"/>
    <w:rsid w:val="004C0D51"/>
    <w:rsid w:val="004C1387"/>
    <w:rsid w:val="004C180F"/>
    <w:rsid w:val="004C2755"/>
    <w:rsid w:val="004C282D"/>
    <w:rsid w:val="004C38BC"/>
    <w:rsid w:val="004C4052"/>
    <w:rsid w:val="004C47C5"/>
    <w:rsid w:val="004C4EE8"/>
    <w:rsid w:val="004C52DD"/>
    <w:rsid w:val="004C7A69"/>
    <w:rsid w:val="004D0F35"/>
    <w:rsid w:val="004D209E"/>
    <w:rsid w:val="004D227D"/>
    <w:rsid w:val="004D3090"/>
    <w:rsid w:val="004D40BA"/>
    <w:rsid w:val="004D4483"/>
    <w:rsid w:val="004D727D"/>
    <w:rsid w:val="004D764E"/>
    <w:rsid w:val="004E1E0A"/>
    <w:rsid w:val="004E1F13"/>
    <w:rsid w:val="004E3749"/>
    <w:rsid w:val="004E3922"/>
    <w:rsid w:val="004E4965"/>
    <w:rsid w:val="004E4A14"/>
    <w:rsid w:val="004E6652"/>
    <w:rsid w:val="004F0C34"/>
    <w:rsid w:val="004F112B"/>
    <w:rsid w:val="004F1703"/>
    <w:rsid w:val="004F7215"/>
    <w:rsid w:val="004F7975"/>
    <w:rsid w:val="005049AA"/>
    <w:rsid w:val="00505A5D"/>
    <w:rsid w:val="00506091"/>
    <w:rsid w:val="00506813"/>
    <w:rsid w:val="00506D3E"/>
    <w:rsid w:val="005070AB"/>
    <w:rsid w:val="0050795D"/>
    <w:rsid w:val="00507E83"/>
    <w:rsid w:val="00511820"/>
    <w:rsid w:val="00511CCC"/>
    <w:rsid w:val="0051418C"/>
    <w:rsid w:val="005163C5"/>
    <w:rsid w:val="00516E33"/>
    <w:rsid w:val="0051757C"/>
    <w:rsid w:val="00521465"/>
    <w:rsid w:val="0052296F"/>
    <w:rsid w:val="00522DF2"/>
    <w:rsid w:val="00524603"/>
    <w:rsid w:val="00524C23"/>
    <w:rsid w:val="00525B3B"/>
    <w:rsid w:val="00525B45"/>
    <w:rsid w:val="00527858"/>
    <w:rsid w:val="0053227C"/>
    <w:rsid w:val="0053284F"/>
    <w:rsid w:val="00532886"/>
    <w:rsid w:val="00546BCB"/>
    <w:rsid w:val="00546C10"/>
    <w:rsid w:val="00554EF9"/>
    <w:rsid w:val="005552DD"/>
    <w:rsid w:val="00555D35"/>
    <w:rsid w:val="00561FC8"/>
    <w:rsid w:val="005620AA"/>
    <w:rsid w:val="005635B1"/>
    <w:rsid w:val="005641CB"/>
    <w:rsid w:val="00565BCD"/>
    <w:rsid w:val="00565E54"/>
    <w:rsid w:val="00566474"/>
    <w:rsid w:val="005664E9"/>
    <w:rsid w:val="00567C18"/>
    <w:rsid w:val="005708D5"/>
    <w:rsid w:val="00570DE6"/>
    <w:rsid w:val="005718B4"/>
    <w:rsid w:val="00571B36"/>
    <w:rsid w:val="005723A2"/>
    <w:rsid w:val="00572FEE"/>
    <w:rsid w:val="00573339"/>
    <w:rsid w:val="0057386C"/>
    <w:rsid w:val="005747AE"/>
    <w:rsid w:val="00575197"/>
    <w:rsid w:val="005753A4"/>
    <w:rsid w:val="00575A3F"/>
    <w:rsid w:val="00576834"/>
    <w:rsid w:val="00576BAB"/>
    <w:rsid w:val="00577913"/>
    <w:rsid w:val="00583CAC"/>
    <w:rsid w:val="0058463B"/>
    <w:rsid w:val="00584C8D"/>
    <w:rsid w:val="00585103"/>
    <w:rsid w:val="00586091"/>
    <w:rsid w:val="005935FE"/>
    <w:rsid w:val="00594D64"/>
    <w:rsid w:val="00595B58"/>
    <w:rsid w:val="005968CB"/>
    <w:rsid w:val="005A0ED8"/>
    <w:rsid w:val="005A2495"/>
    <w:rsid w:val="005A2A66"/>
    <w:rsid w:val="005A2F20"/>
    <w:rsid w:val="005A3429"/>
    <w:rsid w:val="005A3ACA"/>
    <w:rsid w:val="005A4E93"/>
    <w:rsid w:val="005A5F06"/>
    <w:rsid w:val="005A6D5F"/>
    <w:rsid w:val="005A6F3E"/>
    <w:rsid w:val="005A7ABA"/>
    <w:rsid w:val="005B03F8"/>
    <w:rsid w:val="005B097E"/>
    <w:rsid w:val="005B208B"/>
    <w:rsid w:val="005C1E63"/>
    <w:rsid w:val="005C3A25"/>
    <w:rsid w:val="005C6318"/>
    <w:rsid w:val="005C69D4"/>
    <w:rsid w:val="005C7759"/>
    <w:rsid w:val="005D18B3"/>
    <w:rsid w:val="005D2C23"/>
    <w:rsid w:val="005D380B"/>
    <w:rsid w:val="005D4249"/>
    <w:rsid w:val="005D5B95"/>
    <w:rsid w:val="005D5F3D"/>
    <w:rsid w:val="005D7D5C"/>
    <w:rsid w:val="005E0194"/>
    <w:rsid w:val="005E0C14"/>
    <w:rsid w:val="005E1BD5"/>
    <w:rsid w:val="005E255B"/>
    <w:rsid w:val="005E2B77"/>
    <w:rsid w:val="005E3B3B"/>
    <w:rsid w:val="005E3FB2"/>
    <w:rsid w:val="005E4C8E"/>
    <w:rsid w:val="005E6242"/>
    <w:rsid w:val="005E6828"/>
    <w:rsid w:val="005E74B5"/>
    <w:rsid w:val="005F0456"/>
    <w:rsid w:val="005F1F3C"/>
    <w:rsid w:val="005F1FF1"/>
    <w:rsid w:val="006015B6"/>
    <w:rsid w:val="00602483"/>
    <w:rsid w:val="00603786"/>
    <w:rsid w:val="00603C50"/>
    <w:rsid w:val="006046C6"/>
    <w:rsid w:val="006052C4"/>
    <w:rsid w:val="00607353"/>
    <w:rsid w:val="00607623"/>
    <w:rsid w:val="00610411"/>
    <w:rsid w:val="0061042E"/>
    <w:rsid w:val="00610659"/>
    <w:rsid w:val="00612A34"/>
    <w:rsid w:val="006133E3"/>
    <w:rsid w:val="00613CEC"/>
    <w:rsid w:val="00614BE7"/>
    <w:rsid w:val="00614C5D"/>
    <w:rsid w:val="00617A0F"/>
    <w:rsid w:val="0062422B"/>
    <w:rsid w:val="00625BB3"/>
    <w:rsid w:val="00630BEA"/>
    <w:rsid w:val="006315DA"/>
    <w:rsid w:val="00634802"/>
    <w:rsid w:val="00635950"/>
    <w:rsid w:val="0063611A"/>
    <w:rsid w:val="00636B69"/>
    <w:rsid w:val="0063780D"/>
    <w:rsid w:val="0064330B"/>
    <w:rsid w:val="0064377B"/>
    <w:rsid w:val="00644827"/>
    <w:rsid w:val="00644D17"/>
    <w:rsid w:val="00645467"/>
    <w:rsid w:val="006478F1"/>
    <w:rsid w:val="00651B98"/>
    <w:rsid w:val="00654A6A"/>
    <w:rsid w:val="00655070"/>
    <w:rsid w:val="00656399"/>
    <w:rsid w:val="00657853"/>
    <w:rsid w:val="00660DC6"/>
    <w:rsid w:val="0066224C"/>
    <w:rsid w:val="00663FD1"/>
    <w:rsid w:val="00666600"/>
    <w:rsid w:val="0066712D"/>
    <w:rsid w:val="0066792A"/>
    <w:rsid w:val="00670F18"/>
    <w:rsid w:val="00671D0F"/>
    <w:rsid w:val="00671D62"/>
    <w:rsid w:val="006729D3"/>
    <w:rsid w:val="006730A6"/>
    <w:rsid w:val="00673392"/>
    <w:rsid w:val="00673D8E"/>
    <w:rsid w:val="00673E3F"/>
    <w:rsid w:val="00675A7E"/>
    <w:rsid w:val="006761E3"/>
    <w:rsid w:val="00676567"/>
    <w:rsid w:val="006800E1"/>
    <w:rsid w:val="00681464"/>
    <w:rsid w:val="00683816"/>
    <w:rsid w:val="00687E07"/>
    <w:rsid w:val="00690FDE"/>
    <w:rsid w:val="00691E0C"/>
    <w:rsid w:val="006945F5"/>
    <w:rsid w:val="00694F7A"/>
    <w:rsid w:val="0069588B"/>
    <w:rsid w:val="006962C0"/>
    <w:rsid w:val="00696D97"/>
    <w:rsid w:val="00697E28"/>
    <w:rsid w:val="006A0338"/>
    <w:rsid w:val="006A08C1"/>
    <w:rsid w:val="006A2162"/>
    <w:rsid w:val="006A28EC"/>
    <w:rsid w:val="006A380D"/>
    <w:rsid w:val="006A57AE"/>
    <w:rsid w:val="006A687E"/>
    <w:rsid w:val="006B055D"/>
    <w:rsid w:val="006B0BAF"/>
    <w:rsid w:val="006B268C"/>
    <w:rsid w:val="006B27B4"/>
    <w:rsid w:val="006B68AA"/>
    <w:rsid w:val="006C10CE"/>
    <w:rsid w:val="006C165E"/>
    <w:rsid w:val="006C1A11"/>
    <w:rsid w:val="006C21BF"/>
    <w:rsid w:val="006C2626"/>
    <w:rsid w:val="006C3AB4"/>
    <w:rsid w:val="006C48ED"/>
    <w:rsid w:val="006C4FC2"/>
    <w:rsid w:val="006C6BDF"/>
    <w:rsid w:val="006D4A62"/>
    <w:rsid w:val="006D5710"/>
    <w:rsid w:val="006D7B81"/>
    <w:rsid w:val="006E1B6D"/>
    <w:rsid w:val="006E1E43"/>
    <w:rsid w:val="006E3746"/>
    <w:rsid w:val="006E4019"/>
    <w:rsid w:val="006E7327"/>
    <w:rsid w:val="006E7F44"/>
    <w:rsid w:val="006F0C49"/>
    <w:rsid w:val="006F1E48"/>
    <w:rsid w:val="006F3E34"/>
    <w:rsid w:val="006F7A8C"/>
    <w:rsid w:val="0070387B"/>
    <w:rsid w:val="007046B0"/>
    <w:rsid w:val="00704740"/>
    <w:rsid w:val="00704C77"/>
    <w:rsid w:val="00706209"/>
    <w:rsid w:val="007073E9"/>
    <w:rsid w:val="00710B01"/>
    <w:rsid w:val="007116B3"/>
    <w:rsid w:val="007133C5"/>
    <w:rsid w:val="00713D15"/>
    <w:rsid w:val="00717934"/>
    <w:rsid w:val="007209F6"/>
    <w:rsid w:val="00721104"/>
    <w:rsid w:val="007220E3"/>
    <w:rsid w:val="00723E20"/>
    <w:rsid w:val="0072417F"/>
    <w:rsid w:val="00724C0A"/>
    <w:rsid w:val="00726B1F"/>
    <w:rsid w:val="00727DDE"/>
    <w:rsid w:val="007334B1"/>
    <w:rsid w:val="007338E5"/>
    <w:rsid w:val="00733F0C"/>
    <w:rsid w:val="00733FED"/>
    <w:rsid w:val="00734174"/>
    <w:rsid w:val="0073671C"/>
    <w:rsid w:val="0073705B"/>
    <w:rsid w:val="007409CD"/>
    <w:rsid w:val="00740FCA"/>
    <w:rsid w:val="0074219E"/>
    <w:rsid w:val="0074219F"/>
    <w:rsid w:val="007468A2"/>
    <w:rsid w:val="00747CB0"/>
    <w:rsid w:val="007528D2"/>
    <w:rsid w:val="00752DAA"/>
    <w:rsid w:val="00753396"/>
    <w:rsid w:val="007536A0"/>
    <w:rsid w:val="007548FC"/>
    <w:rsid w:val="00754F5E"/>
    <w:rsid w:val="00757A09"/>
    <w:rsid w:val="00760AF8"/>
    <w:rsid w:val="00760EBA"/>
    <w:rsid w:val="00763EF1"/>
    <w:rsid w:val="00764C2C"/>
    <w:rsid w:val="00765100"/>
    <w:rsid w:val="0076515C"/>
    <w:rsid w:val="007660BD"/>
    <w:rsid w:val="00766528"/>
    <w:rsid w:val="00767973"/>
    <w:rsid w:val="00770246"/>
    <w:rsid w:val="007706C0"/>
    <w:rsid w:val="00771F87"/>
    <w:rsid w:val="007752FA"/>
    <w:rsid w:val="00776D6B"/>
    <w:rsid w:val="00777F9A"/>
    <w:rsid w:val="007825C6"/>
    <w:rsid w:val="00782937"/>
    <w:rsid w:val="00784340"/>
    <w:rsid w:val="00785154"/>
    <w:rsid w:val="00787C74"/>
    <w:rsid w:val="0079148C"/>
    <w:rsid w:val="00791C0E"/>
    <w:rsid w:val="0079239F"/>
    <w:rsid w:val="00793290"/>
    <w:rsid w:val="007936E4"/>
    <w:rsid w:val="00793DF9"/>
    <w:rsid w:val="00793E48"/>
    <w:rsid w:val="00794CC8"/>
    <w:rsid w:val="00795843"/>
    <w:rsid w:val="00795FFC"/>
    <w:rsid w:val="00797471"/>
    <w:rsid w:val="007A0FB4"/>
    <w:rsid w:val="007A2F49"/>
    <w:rsid w:val="007A4A91"/>
    <w:rsid w:val="007A7E5B"/>
    <w:rsid w:val="007B17FA"/>
    <w:rsid w:val="007B2CCC"/>
    <w:rsid w:val="007B3255"/>
    <w:rsid w:val="007B395C"/>
    <w:rsid w:val="007B45A2"/>
    <w:rsid w:val="007B597D"/>
    <w:rsid w:val="007B79DC"/>
    <w:rsid w:val="007B7CA8"/>
    <w:rsid w:val="007C071C"/>
    <w:rsid w:val="007C5FA2"/>
    <w:rsid w:val="007C7803"/>
    <w:rsid w:val="007D1F1A"/>
    <w:rsid w:val="007D31ED"/>
    <w:rsid w:val="007D3937"/>
    <w:rsid w:val="007E04FE"/>
    <w:rsid w:val="007E2667"/>
    <w:rsid w:val="007E31A8"/>
    <w:rsid w:val="007E4328"/>
    <w:rsid w:val="007E6C8F"/>
    <w:rsid w:val="007E75EB"/>
    <w:rsid w:val="007F19AC"/>
    <w:rsid w:val="007F2577"/>
    <w:rsid w:val="007F2590"/>
    <w:rsid w:val="007F403C"/>
    <w:rsid w:val="007F707A"/>
    <w:rsid w:val="007F7C93"/>
    <w:rsid w:val="008032EA"/>
    <w:rsid w:val="00803A4A"/>
    <w:rsid w:val="00805165"/>
    <w:rsid w:val="008052FE"/>
    <w:rsid w:val="008055AA"/>
    <w:rsid w:val="0080633C"/>
    <w:rsid w:val="008063CA"/>
    <w:rsid w:val="00806460"/>
    <w:rsid w:val="008133B3"/>
    <w:rsid w:val="00817FEB"/>
    <w:rsid w:val="00820582"/>
    <w:rsid w:val="0082090F"/>
    <w:rsid w:val="0082245F"/>
    <w:rsid w:val="008253E8"/>
    <w:rsid w:val="00825BAF"/>
    <w:rsid w:val="00825C4F"/>
    <w:rsid w:val="00826663"/>
    <w:rsid w:val="00830CD6"/>
    <w:rsid w:val="00832863"/>
    <w:rsid w:val="00835B03"/>
    <w:rsid w:val="0083B30F"/>
    <w:rsid w:val="00841458"/>
    <w:rsid w:val="00841AB8"/>
    <w:rsid w:val="00842B48"/>
    <w:rsid w:val="00842EFE"/>
    <w:rsid w:val="008430D0"/>
    <w:rsid w:val="008501ED"/>
    <w:rsid w:val="00852334"/>
    <w:rsid w:val="00852F57"/>
    <w:rsid w:val="00853A65"/>
    <w:rsid w:val="0085732D"/>
    <w:rsid w:val="00857787"/>
    <w:rsid w:val="00863D9D"/>
    <w:rsid w:val="00864700"/>
    <w:rsid w:val="0086507E"/>
    <w:rsid w:val="00870B06"/>
    <w:rsid w:val="008718C7"/>
    <w:rsid w:val="00874837"/>
    <w:rsid w:val="00876B2E"/>
    <w:rsid w:val="0087782A"/>
    <w:rsid w:val="00883A20"/>
    <w:rsid w:val="008840B2"/>
    <w:rsid w:val="0088705C"/>
    <w:rsid w:val="0088751C"/>
    <w:rsid w:val="00887916"/>
    <w:rsid w:val="00891F00"/>
    <w:rsid w:val="0089209D"/>
    <w:rsid w:val="00892190"/>
    <w:rsid w:val="008937B4"/>
    <w:rsid w:val="008960A4"/>
    <w:rsid w:val="0089782A"/>
    <w:rsid w:val="008A22ED"/>
    <w:rsid w:val="008A3E8F"/>
    <w:rsid w:val="008A488F"/>
    <w:rsid w:val="008A4D73"/>
    <w:rsid w:val="008A5FFD"/>
    <w:rsid w:val="008A6496"/>
    <w:rsid w:val="008A677F"/>
    <w:rsid w:val="008A6865"/>
    <w:rsid w:val="008A6B8C"/>
    <w:rsid w:val="008A7179"/>
    <w:rsid w:val="008B05CF"/>
    <w:rsid w:val="008B20AB"/>
    <w:rsid w:val="008B5DDD"/>
    <w:rsid w:val="008B626C"/>
    <w:rsid w:val="008B6A5C"/>
    <w:rsid w:val="008C0595"/>
    <w:rsid w:val="008C2AED"/>
    <w:rsid w:val="008C3D56"/>
    <w:rsid w:val="008C5A79"/>
    <w:rsid w:val="008C5DF2"/>
    <w:rsid w:val="008C5E2F"/>
    <w:rsid w:val="008C71FB"/>
    <w:rsid w:val="008D0876"/>
    <w:rsid w:val="008D1DED"/>
    <w:rsid w:val="008D1F51"/>
    <w:rsid w:val="008D323F"/>
    <w:rsid w:val="008D358B"/>
    <w:rsid w:val="008D593C"/>
    <w:rsid w:val="008D7511"/>
    <w:rsid w:val="008D787E"/>
    <w:rsid w:val="008E0106"/>
    <w:rsid w:val="008E22F0"/>
    <w:rsid w:val="008E355C"/>
    <w:rsid w:val="008E5275"/>
    <w:rsid w:val="008E5875"/>
    <w:rsid w:val="008F0DEC"/>
    <w:rsid w:val="008F219C"/>
    <w:rsid w:val="008F279B"/>
    <w:rsid w:val="008F298A"/>
    <w:rsid w:val="008F30CC"/>
    <w:rsid w:val="008F56CB"/>
    <w:rsid w:val="008F5F2A"/>
    <w:rsid w:val="008F7644"/>
    <w:rsid w:val="00905EB3"/>
    <w:rsid w:val="00906756"/>
    <w:rsid w:val="0091055F"/>
    <w:rsid w:val="00915B1C"/>
    <w:rsid w:val="00916ED5"/>
    <w:rsid w:val="00917204"/>
    <w:rsid w:val="00920B19"/>
    <w:rsid w:val="00922383"/>
    <w:rsid w:val="00923421"/>
    <w:rsid w:val="00925058"/>
    <w:rsid w:val="009254C3"/>
    <w:rsid w:val="00926362"/>
    <w:rsid w:val="00926BBD"/>
    <w:rsid w:val="0092732F"/>
    <w:rsid w:val="009277BB"/>
    <w:rsid w:val="00930C41"/>
    <w:rsid w:val="00932CD0"/>
    <w:rsid w:val="0093324B"/>
    <w:rsid w:val="00933A2F"/>
    <w:rsid w:val="00934C9C"/>
    <w:rsid w:val="00934F5A"/>
    <w:rsid w:val="00935E72"/>
    <w:rsid w:val="009365C9"/>
    <w:rsid w:val="00936635"/>
    <w:rsid w:val="009371ED"/>
    <w:rsid w:val="009415F3"/>
    <w:rsid w:val="00942210"/>
    <w:rsid w:val="00942376"/>
    <w:rsid w:val="0094432F"/>
    <w:rsid w:val="00945A0E"/>
    <w:rsid w:val="00946350"/>
    <w:rsid w:val="00950761"/>
    <w:rsid w:val="0095224E"/>
    <w:rsid w:val="00952786"/>
    <w:rsid w:val="00954EAE"/>
    <w:rsid w:val="00955F30"/>
    <w:rsid w:val="00965108"/>
    <w:rsid w:val="00966157"/>
    <w:rsid w:val="009674FD"/>
    <w:rsid w:val="00967A6D"/>
    <w:rsid w:val="0096C56D"/>
    <w:rsid w:val="009722F0"/>
    <w:rsid w:val="00975360"/>
    <w:rsid w:val="00975DC7"/>
    <w:rsid w:val="00976F88"/>
    <w:rsid w:val="009818F0"/>
    <w:rsid w:val="00984C1B"/>
    <w:rsid w:val="00984FF7"/>
    <w:rsid w:val="0098584C"/>
    <w:rsid w:val="009871FB"/>
    <w:rsid w:val="009902B6"/>
    <w:rsid w:val="00992D89"/>
    <w:rsid w:val="00994B8A"/>
    <w:rsid w:val="0099730D"/>
    <w:rsid w:val="009A05F7"/>
    <w:rsid w:val="009A099C"/>
    <w:rsid w:val="009A382B"/>
    <w:rsid w:val="009A3E55"/>
    <w:rsid w:val="009A4244"/>
    <w:rsid w:val="009B1545"/>
    <w:rsid w:val="009B5AF6"/>
    <w:rsid w:val="009B73F3"/>
    <w:rsid w:val="009C1E17"/>
    <w:rsid w:val="009C297C"/>
    <w:rsid w:val="009C37E0"/>
    <w:rsid w:val="009C47C5"/>
    <w:rsid w:val="009C53CF"/>
    <w:rsid w:val="009D6863"/>
    <w:rsid w:val="009E0F30"/>
    <w:rsid w:val="009E2127"/>
    <w:rsid w:val="009E2412"/>
    <w:rsid w:val="009E2E6F"/>
    <w:rsid w:val="009E379A"/>
    <w:rsid w:val="009E486D"/>
    <w:rsid w:val="009E6EBA"/>
    <w:rsid w:val="009E78C4"/>
    <w:rsid w:val="009E7FC3"/>
    <w:rsid w:val="009F2E00"/>
    <w:rsid w:val="009F4C84"/>
    <w:rsid w:val="009F7231"/>
    <w:rsid w:val="009F72AC"/>
    <w:rsid w:val="00A012D8"/>
    <w:rsid w:val="00A020CA"/>
    <w:rsid w:val="00A0231C"/>
    <w:rsid w:val="00A02823"/>
    <w:rsid w:val="00A02AA6"/>
    <w:rsid w:val="00A040A7"/>
    <w:rsid w:val="00A0636C"/>
    <w:rsid w:val="00A06516"/>
    <w:rsid w:val="00A0654B"/>
    <w:rsid w:val="00A06D22"/>
    <w:rsid w:val="00A11652"/>
    <w:rsid w:val="00A12D7B"/>
    <w:rsid w:val="00A17DF9"/>
    <w:rsid w:val="00A2007D"/>
    <w:rsid w:val="00A201BD"/>
    <w:rsid w:val="00A22039"/>
    <w:rsid w:val="00A22E57"/>
    <w:rsid w:val="00A26BEF"/>
    <w:rsid w:val="00A2718A"/>
    <w:rsid w:val="00A30AF1"/>
    <w:rsid w:val="00A331A6"/>
    <w:rsid w:val="00A33589"/>
    <w:rsid w:val="00A33D2E"/>
    <w:rsid w:val="00A3560E"/>
    <w:rsid w:val="00A379C1"/>
    <w:rsid w:val="00A41E02"/>
    <w:rsid w:val="00A4440E"/>
    <w:rsid w:val="00A46EC4"/>
    <w:rsid w:val="00A511B3"/>
    <w:rsid w:val="00A51413"/>
    <w:rsid w:val="00A51E51"/>
    <w:rsid w:val="00A53886"/>
    <w:rsid w:val="00A53ACA"/>
    <w:rsid w:val="00A54C69"/>
    <w:rsid w:val="00A5504C"/>
    <w:rsid w:val="00A57EA1"/>
    <w:rsid w:val="00A600AB"/>
    <w:rsid w:val="00A623EE"/>
    <w:rsid w:val="00A62CE3"/>
    <w:rsid w:val="00A63A9E"/>
    <w:rsid w:val="00A64529"/>
    <w:rsid w:val="00A64873"/>
    <w:rsid w:val="00A64E7D"/>
    <w:rsid w:val="00A7171A"/>
    <w:rsid w:val="00A74989"/>
    <w:rsid w:val="00A75A52"/>
    <w:rsid w:val="00A76A9D"/>
    <w:rsid w:val="00A778F4"/>
    <w:rsid w:val="00A77901"/>
    <w:rsid w:val="00A83098"/>
    <w:rsid w:val="00A833C6"/>
    <w:rsid w:val="00A841AA"/>
    <w:rsid w:val="00A86F07"/>
    <w:rsid w:val="00A876A7"/>
    <w:rsid w:val="00A90533"/>
    <w:rsid w:val="00A92F3B"/>
    <w:rsid w:val="00A955BD"/>
    <w:rsid w:val="00A96095"/>
    <w:rsid w:val="00A968DF"/>
    <w:rsid w:val="00AA0CFD"/>
    <w:rsid w:val="00AA283B"/>
    <w:rsid w:val="00AA52F0"/>
    <w:rsid w:val="00AA6288"/>
    <w:rsid w:val="00AA76AB"/>
    <w:rsid w:val="00AA7A70"/>
    <w:rsid w:val="00AB0690"/>
    <w:rsid w:val="00AB1D28"/>
    <w:rsid w:val="00AB255D"/>
    <w:rsid w:val="00AB4E50"/>
    <w:rsid w:val="00AB55CE"/>
    <w:rsid w:val="00AB6040"/>
    <w:rsid w:val="00AB76BF"/>
    <w:rsid w:val="00AC010F"/>
    <w:rsid w:val="00AC1651"/>
    <w:rsid w:val="00AC3017"/>
    <w:rsid w:val="00AC4F55"/>
    <w:rsid w:val="00AC55A7"/>
    <w:rsid w:val="00AC59F9"/>
    <w:rsid w:val="00AC673B"/>
    <w:rsid w:val="00AC7601"/>
    <w:rsid w:val="00AD2BFA"/>
    <w:rsid w:val="00AD4D37"/>
    <w:rsid w:val="00AD5DFB"/>
    <w:rsid w:val="00AD604C"/>
    <w:rsid w:val="00AD6573"/>
    <w:rsid w:val="00AD67C0"/>
    <w:rsid w:val="00AE3471"/>
    <w:rsid w:val="00AE4E44"/>
    <w:rsid w:val="00AE5D04"/>
    <w:rsid w:val="00AE6E32"/>
    <w:rsid w:val="00AF46CB"/>
    <w:rsid w:val="00AF774D"/>
    <w:rsid w:val="00B005B5"/>
    <w:rsid w:val="00B00609"/>
    <w:rsid w:val="00B00EDD"/>
    <w:rsid w:val="00B011B3"/>
    <w:rsid w:val="00B033FB"/>
    <w:rsid w:val="00B0502A"/>
    <w:rsid w:val="00B06C72"/>
    <w:rsid w:val="00B079EF"/>
    <w:rsid w:val="00B11490"/>
    <w:rsid w:val="00B11616"/>
    <w:rsid w:val="00B123A5"/>
    <w:rsid w:val="00B125DD"/>
    <w:rsid w:val="00B13A8C"/>
    <w:rsid w:val="00B143A8"/>
    <w:rsid w:val="00B156B8"/>
    <w:rsid w:val="00B160E2"/>
    <w:rsid w:val="00B168CB"/>
    <w:rsid w:val="00B21226"/>
    <w:rsid w:val="00B21376"/>
    <w:rsid w:val="00B2269F"/>
    <w:rsid w:val="00B23542"/>
    <w:rsid w:val="00B273CC"/>
    <w:rsid w:val="00B27A7B"/>
    <w:rsid w:val="00B27B35"/>
    <w:rsid w:val="00B3212C"/>
    <w:rsid w:val="00B32329"/>
    <w:rsid w:val="00B3395C"/>
    <w:rsid w:val="00B3428D"/>
    <w:rsid w:val="00B34A62"/>
    <w:rsid w:val="00B36075"/>
    <w:rsid w:val="00B3627C"/>
    <w:rsid w:val="00B36AE3"/>
    <w:rsid w:val="00B4016C"/>
    <w:rsid w:val="00B44984"/>
    <w:rsid w:val="00B45B85"/>
    <w:rsid w:val="00B46D75"/>
    <w:rsid w:val="00B47840"/>
    <w:rsid w:val="00B5083D"/>
    <w:rsid w:val="00B50B97"/>
    <w:rsid w:val="00B526AC"/>
    <w:rsid w:val="00B528B7"/>
    <w:rsid w:val="00B560D3"/>
    <w:rsid w:val="00B571BD"/>
    <w:rsid w:val="00B57F10"/>
    <w:rsid w:val="00B61473"/>
    <w:rsid w:val="00B6379F"/>
    <w:rsid w:val="00B64A44"/>
    <w:rsid w:val="00B65932"/>
    <w:rsid w:val="00B65F5C"/>
    <w:rsid w:val="00B700FB"/>
    <w:rsid w:val="00B7286F"/>
    <w:rsid w:val="00B733A1"/>
    <w:rsid w:val="00B759B0"/>
    <w:rsid w:val="00B76C32"/>
    <w:rsid w:val="00B7754B"/>
    <w:rsid w:val="00B80A82"/>
    <w:rsid w:val="00B80D0A"/>
    <w:rsid w:val="00B830A5"/>
    <w:rsid w:val="00B8453A"/>
    <w:rsid w:val="00B85C85"/>
    <w:rsid w:val="00B8684A"/>
    <w:rsid w:val="00B87B45"/>
    <w:rsid w:val="00B87DB3"/>
    <w:rsid w:val="00B903BC"/>
    <w:rsid w:val="00B910BC"/>
    <w:rsid w:val="00B937D0"/>
    <w:rsid w:val="00B93BE2"/>
    <w:rsid w:val="00B95F0A"/>
    <w:rsid w:val="00BA22E1"/>
    <w:rsid w:val="00BA3667"/>
    <w:rsid w:val="00BA4944"/>
    <w:rsid w:val="00BA4D62"/>
    <w:rsid w:val="00BA58BC"/>
    <w:rsid w:val="00BA6075"/>
    <w:rsid w:val="00BA66F9"/>
    <w:rsid w:val="00BA6D94"/>
    <w:rsid w:val="00BB091B"/>
    <w:rsid w:val="00BB1A39"/>
    <w:rsid w:val="00BB2B98"/>
    <w:rsid w:val="00BB387C"/>
    <w:rsid w:val="00BB4093"/>
    <w:rsid w:val="00BB5D04"/>
    <w:rsid w:val="00BB7026"/>
    <w:rsid w:val="00BC0825"/>
    <w:rsid w:val="00BC13D2"/>
    <w:rsid w:val="00BC14C7"/>
    <w:rsid w:val="00BC2C56"/>
    <w:rsid w:val="00BC47C8"/>
    <w:rsid w:val="00BC4800"/>
    <w:rsid w:val="00BC7B69"/>
    <w:rsid w:val="00BD0545"/>
    <w:rsid w:val="00BD3245"/>
    <w:rsid w:val="00BD3E25"/>
    <w:rsid w:val="00BD6DA5"/>
    <w:rsid w:val="00BD7E40"/>
    <w:rsid w:val="00BE09B0"/>
    <w:rsid w:val="00BE3467"/>
    <w:rsid w:val="00BE405C"/>
    <w:rsid w:val="00BE5068"/>
    <w:rsid w:val="00BE6B51"/>
    <w:rsid w:val="00BE77D2"/>
    <w:rsid w:val="00BF2697"/>
    <w:rsid w:val="00BF30AD"/>
    <w:rsid w:val="00BF3479"/>
    <w:rsid w:val="00BF3EE5"/>
    <w:rsid w:val="00BF4647"/>
    <w:rsid w:val="00BF5B56"/>
    <w:rsid w:val="00BF6336"/>
    <w:rsid w:val="00C00A06"/>
    <w:rsid w:val="00C01B53"/>
    <w:rsid w:val="00C0297D"/>
    <w:rsid w:val="00C042D9"/>
    <w:rsid w:val="00C04896"/>
    <w:rsid w:val="00C049EA"/>
    <w:rsid w:val="00C07663"/>
    <w:rsid w:val="00C136B8"/>
    <w:rsid w:val="00C150B3"/>
    <w:rsid w:val="00C1630B"/>
    <w:rsid w:val="00C1703B"/>
    <w:rsid w:val="00C17D21"/>
    <w:rsid w:val="00C20AB9"/>
    <w:rsid w:val="00C20FC5"/>
    <w:rsid w:val="00C23E09"/>
    <w:rsid w:val="00C23E75"/>
    <w:rsid w:val="00C2410D"/>
    <w:rsid w:val="00C24786"/>
    <w:rsid w:val="00C24C75"/>
    <w:rsid w:val="00C252E2"/>
    <w:rsid w:val="00C2724E"/>
    <w:rsid w:val="00C27AD0"/>
    <w:rsid w:val="00C315D1"/>
    <w:rsid w:val="00C3371A"/>
    <w:rsid w:val="00C33E98"/>
    <w:rsid w:val="00C35183"/>
    <w:rsid w:val="00C3748B"/>
    <w:rsid w:val="00C41D5D"/>
    <w:rsid w:val="00C4356D"/>
    <w:rsid w:val="00C4466B"/>
    <w:rsid w:val="00C50C92"/>
    <w:rsid w:val="00C5140C"/>
    <w:rsid w:val="00C51646"/>
    <w:rsid w:val="00C516F4"/>
    <w:rsid w:val="00C55DEF"/>
    <w:rsid w:val="00C56991"/>
    <w:rsid w:val="00C65F2E"/>
    <w:rsid w:val="00C702D1"/>
    <w:rsid w:val="00C72E51"/>
    <w:rsid w:val="00C733A3"/>
    <w:rsid w:val="00C73AE7"/>
    <w:rsid w:val="00C75828"/>
    <w:rsid w:val="00C77253"/>
    <w:rsid w:val="00C83109"/>
    <w:rsid w:val="00C84AF8"/>
    <w:rsid w:val="00C85555"/>
    <w:rsid w:val="00C87E1F"/>
    <w:rsid w:val="00C9026A"/>
    <w:rsid w:val="00C90463"/>
    <w:rsid w:val="00C91B19"/>
    <w:rsid w:val="00C92944"/>
    <w:rsid w:val="00C92FA3"/>
    <w:rsid w:val="00C92FB9"/>
    <w:rsid w:val="00C938A9"/>
    <w:rsid w:val="00CA233B"/>
    <w:rsid w:val="00CA346B"/>
    <w:rsid w:val="00CA47DE"/>
    <w:rsid w:val="00CA5093"/>
    <w:rsid w:val="00CA6760"/>
    <w:rsid w:val="00CB2751"/>
    <w:rsid w:val="00CB412A"/>
    <w:rsid w:val="00CB5704"/>
    <w:rsid w:val="00CB6D45"/>
    <w:rsid w:val="00CC16B7"/>
    <w:rsid w:val="00CC2811"/>
    <w:rsid w:val="00CC30D7"/>
    <w:rsid w:val="00CC5124"/>
    <w:rsid w:val="00CC59C9"/>
    <w:rsid w:val="00CC63B4"/>
    <w:rsid w:val="00CC795D"/>
    <w:rsid w:val="00CD05E7"/>
    <w:rsid w:val="00CD0D38"/>
    <w:rsid w:val="00CD46D7"/>
    <w:rsid w:val="00CD619A"/>
    <w:rsid w:val="00CD74F9"/>
    <w:rsid w:val="00CD7F39"/>
    <w:rsid w:val="00CE2974"/>
    <w:rsid w:val="00CE3071"/>
    <w:rsid w:val="00CE59A2"/>
    <w:rsid w:val="00CE6332"/>
    <w:rsid w:val="00CE709E"/>
    <w:rsid w:val="00CF0580"/>
    <w:rsid w:val="00CF0C55"/>
    <w:rsid w:val="00CF10A6"/>
    <w:rsid w:val="00CF18DC"/>
    <w:rsid w:val="00CF41C0"/>
    <w:rsid w:val="00CF5CB5"/>
    <w:rsid w:val="00CF751F"/>
    <w:rsid w:val="00CF76FC"/>
    <w:rsid w:val="00D00142"/>
    <w:rsid w:val="00D0211A"/>
    <w:rsid w:val="00D051D0"/>
    <w:rsid w:val="00D05686"/>
    <w:rsid w:val="00D0573A"/>
    <w:rsid w:val="00D05BF3"/>
    <w:rsid w:val="00D05FEF"/>
    <w:rsid w:val="00D062E4"/>
    <w:rsid w:val="00D11532"/>
    <w:rsid w:val="00D11FE0"/>
    <w:rsid w:val="00D12EA2"/>
    <w:rsid w:val="00D13CA1"/>
    <w:rsid w:val="00D141B1"/>
    <w:rsid w:val="00D1478C"/>
    <w:rsid w:val="00D16C40"/>
    <w:rsid w:val="00D17BF5"/>
    <w:rsid w:val="00D208F5"/>
    <w:rsid w:val="00D21748"/>
    <w:rsid w:val="00D23707"/>
    <w:rsid w:val="00D26F63"/>
    <w:rsid w:val="00D31B42"/>
    <w:rsid w:val="00D31D1A"/>
    <w:rsid w:val="00D33893"/>
    <w:rsid w:val="00D33BBF"/>
    <w:rsid w:val="00D3447E"/>
    <w:rsid w:val="00D36433"/>
    <w:rsid w:val="00D4064C"/>
    <w:rsid w:val="00D40DB9"/>
    <w:rsid w:val="00D42547"/>
    <w:rsid w:val="00D45489"/>
    <w:rsid w:val="00D47060"/>
    <w:rsid w:val="00D479CB"/>
    <w:rsid w:val="00D47EC4"/>
    <w:rsid w:val="00D50D96"/>
    <w:rsid w:val="00D5126B"/>
    <w:rsid w:val="00D5134F"/>
    <w:rsid w:val="00D52FD4"/>
    <w:rsid w:val="00D53B7D"/>
    <w:rsid w:val="00D53FBC"/>
    <w:rsid w:val="00D552BF"/>
    <w:rsid w:val="00D56756"/>
    <w:rsid w:val="00D61865"/>
    <w:rsid w:val="00D62CB8"/>
    <w:rsid w:val="00D65FB9"/>
    <w:rsid w:val="00D6717F"/>
    <w:rsid w:val="00D70543"/>
    <w:rsid w:val="00D70782"/>
    <w:rsid w:val="00D72594"/>
    <w:rsid w:val="00D74867"/>
    <w:rsid w:val="00D77BA7"/>
    <w:rsid w:val="00D77DED"/>
    <w:rsid w:val="00D80A86"/>
    <w:rsid w:val="00D82073"/>
    <w:rsid w:val="00D85734"/>
    <w:rsid w:val="00D85AE5"/>
    <w:rsid w:val="00D85D34"/>
    <w:rsid w:val="00D86D7A"/>
    <w:rsid w:val="00D91150"/>
    <w:rsid w:val="00D91669"/>
    <w:rsid w:val="00D91872"/>
    <w:rsid w:val="00D91A13"/>
    <w:rsid w:val="00D921B8"/>
    <w:rsid w:val="00D92D12"/>
    <w:rsid w:val="00D93233"/>
    <w:rsid w:val="00D94855"/>
    <w:rsid w:val="00D95A54"/>
    <w:rsid w:val="00D96732"/>
    <w:rsid w:val="00D97677"/>
    <w:rsid w:val="00D97E69"/>
    <w:rsid w:val="00DA1D44"/>
    <w:rsid w:val="00DA2C4D"/>
    <w:rsid w:val="00DA4B3B"/>
    <w:rsid w:val="00DB222C"/>
    <w:rsid w:val="00DB2EDD"/>
    <w:rsid w:val="00DB4839"/>
    <w:rsid w:val="00DB5170"/>
    <w:rsid w:val="00DB6722"/>
    <w:rsid w:val="00DC0A00"/>
    <w:rsid w:val="00DC2151"/>
    <w:rsid w:val="00DC269B"/>
    <w:rsid w:val="00DC36A5"/>
    <w:rsid w:val="00DC7C29"/>
    <w:rsid w:val="00DD1DED"/>
    <w:rsid w:val="00DD1E8A"/>
    <w:rsid w:val="00DD2322"/>
    <w:rsid w:val="00DD2DBA"/>
    <w:rsid w:val="00DE016D"/>
    <w:rsid w:val="00DE6A58"/>
    <w:rsid w:val="00DE759E"/>
    <w:rsid w:val="00DF0891"/>
    <w:rsid w:val="00DF1597"/>
    <w:rsid w:val="00DF1859"/>
    <w:rsid w:val="00DF2422"/>
    <w:rsid w:val="00DF2CCB"/>
    <w:rsid w:val="00DF4160"/>
    <w:rsid w:val="00DF44DD"/>
    <w:rsid w:val="00DF4743"/>
    <w:rsid w:val="00DF51C6"/>
    <w:rsid w:val="00DF7340"/>
    <w:rsid w:val="00E0024D"/>
    <w:rsid w:val="00E007F2"/>
    <w:rsid w:val="00E01681"/>
    <w:rsid w:val="00E02AD8"/>
    <w:rsid w:val="00E0357C"/>
    <w:rsid w:val="00E07F9B"/>
    <w:rsid w:val="00E11766"/>
    <w:rsid w:val="00E11ABA"/>
    <w:rsid w:val="00E16962"/>
    <w:rsid w:val="00E201E7"/>
    <w:rsid w:val="00E21E19"/>
    <w:rsid w:val="00E2394A"/>
    <w:rsid w:val="00E23BB3"/>
    <w:rsid w:val="00E24297"/>
    <w:rsid w:val="00E2519F"/>
    <w:rsid w:val="00E274F5"/>
    <w:rsid w:val="00E3006F"/>
    <w:rsid w:val="00E325E6"/>
    <w:rsid w:val="00E345F2"/>
    <w:rsid w:val="00E34DF8"/>
    <w:rsid w:val="00E40665"/>
    <w:rsid w:val="00E42C7E"/>
    <w:rsid w:val="00E43943"/>
    <w:rsid w:val="00E442C8"/>
    <w:rsid w:val="00E45433"/>
    <w:rsid w:val="00E481D1"/>
    <w:rsid w:val="00E51E2E"/>
    <w:rsid w:val="00E5251C"/>
    <w:rsid w:val="00E54323"/>
    <w:rsid w:val="00E54F67"/>
    <w:rsid w:val="00E558B2"/>
    <w:rsid w:val="00E55BD4"/>
    <w:rsid w:val="00E55FF4"/>
    <w:rsid w:val="00E56B8E"/>
    <w:rsid w:val="00E57ABE"/>
    <w:rsid w:val="00E60096"/>
    <w:rsid w:val="00E6019D"/>
    <w:rsid w:val="00E604AA"/>
    <w:rsid w:val="00E6634B"/>
    <w:rsid w:val="00E66F8E"/>
    <w:rsid w:val="00E67EBA"/>
    <w:rsid w:val="00E70A56"/>
    <w:rsid w:val="00E72291"/>
    <w:rsid w:val="00E73B21"/>
    <w:rsid w:val="00E74FE0"/>
    <w:rsid w:val="00E76CDB"/>
    <w:rsid w:val="00E803D9"/>
    <w:rsid w:val="00E80F02"/>
    <w:rsid w:val="00E82139"/>
    <w:rsid w:val="00E8577E"/>
    <w:rsid w:val="00E86F42"/>
    <w:rsid w:val="00E91816"/>
    <w:rsid w:val="00E9340A"/>
    <w:rsid w:val="00E959B6"/>
    <w:rsid w:val="00EA00CF"/>
    <w:rsid w:val="00EA02C5"/>
    <w:rsid w:val="00EA0497"/>
    <w:rsid w:val="00EA0581"/>
    <w:rsid w:val="00EA0CB9"/>
    <w:rsid w:val="00EA1918"/>
    <w:rsid w:val="00EA1A58"/>
    <w:rsid w:val="00EA33EE"/>
    <w:rsid w:val="00EA3811"/>
    <w:rsid w:val="00EA7385"/>
    <w:rsid w:val="00EB0B1A"/>
    <w:rsid w:val="00EB3E96"/>
    <w:rsid w:val="00EB45BF"/>
    <w:rsid w:val="00EB6528"/>
    <w:rsid w:val="00EB7CA9"/>
    <w:rsid w:val="00EC0309"/>
    <w:rsid w:val="00EC03F7"/>
    <w:rsid w:val="00EC14CB"/>
    <w:rsid w:val="00EC1A66"/>
    <w:rsid w:val="00EC5629"/>
    <w:rsid w:val="00EC5A10"/>
    <w:rsid w:val="00EC66C6"/>
    <w:rsid w:val="00EC7484"/>
    <w:rsid w:val="00EC7BD6"/>
    <w:rsid w:val="00ED1638"/>
    <w:rsid w:val="00ED211B"/>
    <w:rsid w:val="00ED480D"/>
    <w:rsid w:val="00ED537C"/>
    <w:rsid w:val="00ED5E3D"/>
    <w:rsid w:val="00ED5FE4"/>
    <w:rsid w:val="00ED77C1"/>
    <w:rsid w:val="00EE05D7"/>
    <w:rsid w:val="00EE0D35"/>
    <w:rsid w:val="00EE1930"/>
    <w:rsid w:val="00EE1B9D"/>
    <w:rsid w:val="00EE253A"/>
    <w:rsid w:val="00EE4D0A"/>
    <w:rsid w:val="00EE5CE3"/>
    <w:rsid w:val="00EE7DB4"/>
    <w:rsid w:val="00EF0FEF"/>
    <w:rsid w:val="00EF4DAF"/>
    <w:rsid w:val="00EF7135"/>
    <w:rsid w:val="00F00186"/>
    <w:rsid w:val="00F0145C"/>
    <w:rsid w:val="00F02757"/>
    <w:rsid w:val="00F0367F"/>
    <w:rsid w:val="00F05712"/>
    <w:rsid w:val="00F12641"/>
    <w:rsid w:val="00F126E7"/>
    <w:rsid w:val="00F1764B"/>
    <w:rsid w:val="00F1778A"/>
    <w:rsid w:val="00F20290"/>
    <w:rsid w:val="00F2082C"/>
    <w:rsid w:val="00F209C3"/>
    <w:rsid w:val="00F2119B"/>
    <w:rsid w:val="00F222D9"/>
    <w:rsid w:val="00F24823"/>
    <w:rsid w:val="00F24BAD"/>
    <w:rsid w:val="00F26C23"/>
    <w:rsid w:val="00F3007A"/>
    <w:rsid w:val="00F317AE"/>
    <w:rsid w:val="00F3192C"/>
    <w:rsid w:val="00F31B0F"/>
    <w:rsid w:val="00F3616E"/>
    <w:rsid w:val="00F37DD3"/>
    <w:rsid w:val="00F417C0"/>
    <w:rsid w:val="00F41C71"/>
    <w:rsid w:val="00F420F5"/>
    <w:rsid w:val="00F43CAF"/>
    <w:rsid w:val="00F50595"/>
    <w:rsid w:val="00F50E1F"/>
    <w:rsid w:val="00F5136A"/>
    <w:rsid w:val="00F5230C"/>
    <w:rsid w:val="00F5388D"/>
    <w:rsid w:val="00F53E1C"/>
    <w:rsid w:val="00F54B6E"/>
    <w:rsid w:val="00F64924"/>
    <w:rsid w:val="00F66893"/>
    <w:rsid w:val="00F700A6"/>
    <w:rsid w:val="00F70DAC"/>
    <w:rsid w:val="00F726F2"/>
    <w:rsid w:val="00F73610"/>
    <w:rsid w:val="00F76717"/>
    <w:rsid w:val="00F776FA"/>
    <w:rsid w:val="00F77E26"/>
    <w:rsid w:val="00F818B9"/>
    <w:rsid w:val="00F821F6"/>
    <w:rsid w:val="00F82A82"/>
    <w:rsid w:val="00F8639D"/>
    <w:rsid w:val="00F867B7"/>
    <w:rsid w:val="00F877DF"/>
    <w:rsid w:val="00F91AA8"/>
    <w:rsid w:val="00F91CAE"/>
    <w:rsid w:val="00F9343C"/>
    <w:rsid w:val="00F93824"/>
    <w:rsid w:val="00F94719"/>
    <w:rsid w:val="00F94E8F"/>
    <w:rsid w:val="00F95462"/>
    <w:rsid w:val="00F957A6"/>
    <w:rsid w:val="00FA06B1"/>
    <w:rsid w:val="00FA132C"/>
    <w:rsid w:val="00FA67EE"/>
    <w:rsid w:val="00FA699D"/>
    <w:rsid w:val="00FA783A"/>
    <w:rsid w:val="00FA7AE1"/>
    <w:rsid w:val="00FB120B"/>
    <w:rsid w:val="00FB3BC4"/>
    <w:rsid w:val="00FB40D5"/>
    <w:rsid w:val="00FB4FE6"/>
    <w:rsid w:val="00FB5AA6"/>
    <w:rsid w:val="00FC044D"/>
    <w:rsid w:val="00FC0A6D"/>
    <w:rsid w:val="00FC10D6"/>
    <w:rsid w:val="00FC234D"/>
    <w:rsid w:val="00FC295C"/>
    <w:rsid w:val="00FC2D27"/>
    <w:rsid w:val="00FC4ABC"/>
    <w:rsid w:val="00FC5C6C"/>
    <w:rsid w:val="00FC6F9D"/>
    <w:rsid w:val="00FD14BD"/>
    <w:rsid w:val="00FD1D9F"/>
    <w:rsid w:val="00FD2280"/>
    <w:rsid w:val="00FD2D83"/>
    <w:rsid w:val="00FD3B2C"/>
    <w:rsid w:val="00FE057B"/>
    <w:rsid w:val="00FE14C7"/>
    <w:rsid w:val="00FE4693"/>
    <w:rsid w:val="00FE5311"/>
    <w:rsid w:val="00FE6D3C"/>
    <w:rsid w:val="00FF27A2"/>
    <w:rsid w:val="00FF2DCE"/>
    <w:rsid w:val="00FF7EB3"/>
    <w:rsid w:val="0139620F"/>
    <w:rsid w:val="016794A0"/>
    <w:rsid w:val="01A2E040"/>
    <w:rsid w:val="01BBC363"/>
    <w:rsid w:val="02025B13"/>
    <w:rsid w:val="0225780C"/>
    <w:rsid w:val="023B14B0"/>
    <w:rsid w:val="0240AB97"/>
    <w:rsid w:val="0251DAC2"/>
    <w:rsid w:val="0262928D"/>
    <w:rsid w:val="02861D99"/>
    <w:rsid w:val="028E21F7"/>
    <w:rsid w:val="028E8AFA"/>
    <w:rsid w:val="02A4A251"/>
    <w:rsid w:val="02E2461D"/>
    <w:rsid w:val="030FCCFC"/>
    <w:rsid w:val="0319D60E"/>
    <w:rsid w:val="031BD0FC"/>
    <w:rsid w:val="0322CE81"/>
    <w:rsid w:val="034A9C2D"/>
    <w:rsid w:val="03540BDD"/>
    <w:rsid w:val="0357ECD8"/>
    <w:rsid w:val="03609CA9"/>
    <w:rsid w:val="0363A13E"/>
    <w:rsid w:val="0364DB9E"/>
    <w:rsid w:val="037FC2E1"/>
    <w:rsid w:val="03CF31C7"/>
    <w:rsid w:val="03D6EC41"/>
    <w:rsid w:val="03EC4A3E"/>
    <w:rsid w:val="044594FB"/>
    <w:rsid w:val="044E1183"/>
    <w:rsid w:val="0468404D"/>
    <w:rsid w:val="04911D6F"/>
    <w:rsid w:val="04B47B47"/>
    <w:rsid w:val="04BC65D7"/>
    <w:rsid w:val="04C47219"/>
    <w:rsid w:val="04CE6D1A"/>
    <w:rsid w:val="05648008"/>
    <w:rsid w:val="0567B64F"/>
    <w:rsid w:val="056DE85A"/>
    <w:rsid w:val="05AF5AE4"/>
    <w:rsid w:val="05DE8425"/>
    <w:rsid w:val="05EA7040"/>
    <w:rsid w:val="06440472"/>
    <w:rsid w:val="064B92B5"/>
    <w:rsid w:val="064C8FF0"/>
    <w:rsid w:val="0666BAB8"/>
    <w:rsid w:val="067AAD77"/>
    <w:rsid w:val="06885093"/>
    <w:rsid w:val="06F1FEFB"/>
    <w:rsid w:val="06FFC085"/>
    <w:rsid w:val="070BA2DA"/>
    <w:rsid w:val="071259D5"/>
    <w:rsid w:val="071E4FBC"/>
    <w:rsid w:val="079DC423"/>
    <w:rsid w:val="07DF457A"/>
    <w:rsid w:val="0821BA5F"/>
    <w:rsid w:val="083B8BFA"/>
    <w:rsid w:val="0879FEFD"/>
    <w:rsid w:val="087B31CE"/>
    <w:rsid w:val="087B4977"/>
    <w:rsid w:val="088194D0"/>
    <w:rsid w:val="089EE6A5"/>
    <w:rsid w:val="08CA6F0E"/>
    <w:rsid w:val="08EF8855"/>
    <w:rsid w:val="09063DCF"/>
    <w:rsid w:val="09494BD6"/>
    <w:rsid w:val="098A7CE3"/>
    <w:rsid w:val="099C1C29"/>
    <w:rsid w:val="09B84282"/>
    <w:rsid w:val="09B96753"/>
    <w:rsid w:val="09BB1807"/>
    <w:rsid w:val="09C7E9E2"/>
    <w:rsid w:val="09F1AB28"/>
    <w:rsid w:val="0A0BFFE2"/>
    <w:rsid w:val="0A124031"/>
    <w:rsid w:val="0A35E0C2"/>
    <w:rsid w:val="0A49548F"/>
    <w:rsid w:val="0A86D592"/>
    <w:rsid w:val="0A8713EB"/>
    <w:rsid w:val="0AA22145"/>
    <w:rsid w:val="0AA98E04"/>
    <w:rsid w:val="0AACCDF1"/>
    <w:rsid w:val="0AFE40DA"/>
    <w:rsid w:val="0B531E4D"/>
    <w:rsid w:val="0B77F861"/>
    <w:rsid w:val="0BE02710"/>
    <w:rsid w:val="0C0610EF"/>
    <w:rsid w:val="0C0744EB"/>
    <w:rsid w:val="0C50EB3E"/>
    <w:rsid w:val="0C68E0A7"/>
    <w:rsid w:val="0C76960C"/>
    <w:rsid w:val="0CA57576"/>
    <w:rsid w:val="0CC87A51"/>
    <w:rsid w:val="0CDCF9A9"/>
    <w:rsid w:val="0CE12237"/>
    <w:rsid w:val="0D11D6D8"/>
    <w:rsid w:val="0D178D7E"/>
    <w:rsid w:val="0D6D3865"/>
    <w:rsid w:val="0DC7A556"/>
    <w:rsid w:val="0DE1527E"/>
    <w:rsid w:val="0DEAC8A7"/>
    <w:rsid w:val="0DEE835D"/>
    <w:rsid w:val="0E32FDB5"/>
    <w:rsid w:val="0E485FE0"/>
    <w:rsid w:val="0E5D1A62"/>
    <w:rsid w:val="0E64B3E4"/>
    <w:rsid w:val="0E7538E1"/>
    <w:rsid w:val="0E76773E"/>
    <w:rsid w:val="0E7DAB2F"/>
    <w:rsid w:val="0EC3EF30"/>
    <w:rsid w:val="0F07CAFA"/>
    <w:rsid w:val="0F114A98"/>
    <w:rsid w:val="0F146DA9"/>
    <w:rsid w:val="0F1D71C0"/>
    <w:rsid w:val="0F3D245B"/>
    <w:rsid w:val="0F4AFC84"/>
    <w:rsid w:val="0F5880AE"/>
    <w:rsid w:val="0F58EF62"/>
    <w:rsid w:val="0F6FF589"/>
    <w:rsid w:val="0F771D2D"/>
    <w:rsid w:val="0F997B43"/>
    <w:rsid w:val="0F9AEACE"/>
    <w:rsid w:val="0FE72A7E"/>
    <w:rsid w:val="0FFC1FC9"/>
    <w:rsid w:val="1003CF31"/>
    <w:rsid w:val="1008AE39"/>
    <w:rsid w:val="104621E7"/>
    <w:rsid w:val="1077C419"/>
    <w:rsid w:val="10BB63D4"/>
    <w:rsid w:val="10C0860B"/>
    <w:rsid w:val="10C8CE03"/>
    <w:rsid w:val="10D537F5"/>
    <w:rsid w:val="10DDA968"/>
    <w:rsid w:val="10E0C1F5"/>
    <w:rsid w:val="1102F645"/>
    <w:rsid w:val="1132A51E"/>
    <w:rsid w:val="115B614E"/>
    <w:rsid w:val="116D0B36"/>
    <w:rsid w:val="118055F8"/>
    <w:rsid w:val="11A76C0F"/>
    <w:rsid w:val="11BE7812"/>
    <w:rsid w:val="11E55B75"/>
    <w:rsid w:val="122A865F"/>
    <w:rsid w:val="1267724B"/>
    <w:rsid w:val="126CF201"/>
    <w:rsid w:val="128793BD"/>
    <w:rsid w:val="12B92478"/>
    <w:rsid w:val="12F286F0"/>
    <w:rsid w:val="12FC8603"/>
    <w:rsid w:val="1304E859"/>
    <w:rsid w:val="13054031"/>
    <w:rsid w:val="137C692A"/>
    <w:rsid w:val="13AFAAE0"/>
    <w:rsid w:val="13FEF0D9"/>
    <w:rsid w:val="140466C4"/>
    <w:rsid w:val="142942E5"/>
    <w:rsid w:val="14AD94C1"/>
    <w:rsid w:val="14B8A608"/>
    <w:rsid w:val="14B97345"/>
    <w:rsid w:val="14C0C6C7"/>
    <w:rsid w:val="14DEFFEF"/>
    <w:rsid w:val="14E826B2"/>
    <w:rsid w:val="150F62D7"/>
    <w:rsid w:val="151A2D6C"/>
    <w:rsid w:val="151B2B4A"/>
    <w:rsid w:val="153771AF"/>
    <w:rsid w:val="159A02F5"/>
    <w:rsid w:val="15CEC528"/>
    <w:rsid w:val="15D2B367"/>
    <w:rsid w:val="160882CB"/>
    <w:rsid w:val="160EA164"/>
    <w:rsid w:val="16249917"/>
    <w:rsid w:val="1658285B"/>
    <w:rsid w:val="166154B0"/>
    <w:rsid w:val="16B6CA18"/>
    <w:rsid w:val="16EE8445"/>
    <w:rsid w:val="16EF44F9"/>
    <w:rsid w:val="1704512E"/>
    <w:rsid w:val="1744AE61"/>
    <w:rsid w:val="17508C71"/>
    <w:rsid w:val="17623220"/>
    <w:rsid w:val="1776EDC3"/>
    <w:rsid w:val="17802585"/>
    <w:rsid w:val="1791AACD"/>
    <w:rsid w:val="17ADF811"/>
    <w:rsid w:val="17C20E15"/>
    <w:rsid w:val="17C51183"/>
    <w:rsid w:val="17DAE114"/>
    <w:rsid w:val="17E33F50"/>
    <w:rsid w:val="18395813"/>
    <w:rsid w:val="183EA2DB"/>
    <w:rsid w:val="18483422"/>
    <w:rsid w:val="184A6E3E"/>
    <w:rsid w:val="18697864"/>
    <w:rsid w:val="18C9433D"/>
    <w:rsid w:val="18D46C37"/>
    <w:rsid w:val="1919F02C"/>
    <w:rsid w:val="191B1A60"/>
    <w:rsid w:val="192FA403"/>
    <w:rsid w:val="19332B09"/>
    <w:rsid w:val="195D182B"/>
    <w:rsid w:val="197E736C"/>
    <w:rsid w:val="199EBFBE"/>
    <w:rsid w:val="19B94722"/>
    <w:rsid w:val="19C7BDB6"/>
    <w:rsid w:val="19CF4508"/>
    <w:rsid w:val="19E1443A"/>
    <w:rsid w:val="1A8518A2"/>
    <w:rsid w:val="1AA2D532"/>
    <w:rsid w:val="1B20C44F"/>
    <w:rsid w:val="1B634AFC"/>
    <w:rsid w:val="1B65823C"/>
    <w:rsid w:val="1B826B90"/>
    <w:rsid w:val="1BE56699"/>
    <w:rsid w:val="1BE88692"/>
    <w:rsid w:val="1C016511"/>
    <w:rsid w:val="1C0604F1"/>
    <w:rsid w:val="1C0E2001"/>
    <w:rsid w:val="1C293CC5"/>
    <w:rsid w:val="1C327CFD"/>
    <w:rsid w:val="1C40543A"/>
    <w:rsid w:val="1C4C43A9"/>
    <w:rsid w:val="1C4DD644"/>
    <w:rsid w:val="1C56A4E6"/>
    <w:rsid w:val="1C5BC0CE"/>
    <w:rsid w:val="1C63D497"/>
    <w:rsid w:val="1D0A3373"/>
    <w:rsid w:val="1D167946"/>
    <w:rsid w:val="1D28FBAA"/>
    <w:rsid w:val="1D497D66"/>
    <w:rsid w:val="1D53B22C"/>
    <w:rsid w:val="1D61D829"/>
    <w:rsid w:val="1D9B0D02"/>
    <w:rsid w:val="1DBD8119"/>
    <w:rsid w:val="1DEF3579"/>
    <w:rsid w:val="1DFCA4BC"/>
    <w:rsid w:val="1DFF16B5"/>
    <w:rsid w:val="1E5192AE"/>
    <w:rsid w:val="1E98C6CE"/>
    <w:rsid w:val="1EA87601"/>
    <w:rsid w:val="1EB2D81B"/>
    <w:rsid w:val="1EBAE803"/>
    <w:rsid w:val="1ED0F1E4"/>
    <w:rsid w:val="1F1B6F9D"/>
    <w:rsid w:val="1F87A40E"/>
    <w:rsid w:val="1FDEB590"/>
    <w:rsid w:val="200A3758"/>
    <w:rsid w:val="204BE694"/>
    <w:rsid w:val="20875B4F"/>
    <w:rsid w:val="208DEAF7"/>
    <w:rsid w:val="209983DC"/>
    <w:rsid w:val="209CA935"/>
    <w:rsid w:val="20A17877"/>
    <w:rsid w:val="20C5834C"/>
    <w:rsid w:val="20D307D5"/>
    <w:rsid w:val="20D537EB"/>
    <w:rsid w:val="211BCD7C"/>
    <w:rsid w:val="211D652C"/>
    <w:rsid w:val="21383709"/>
    <w:rsid w:val="21558BC4"/>
    <w:rsid w:val="216B632D"/>
    <w:rsid w:val="21ACA40F"/>
    <w:rsid w:val="21D6C587"/>
    <w:rsid w:val="22334C39"/>
    <w:rsid w:val="2239EABC"/>
    <w:rsid w:val="223EDC6F"/>
    <w:rsid w:val="227F6715"/>
    <w:rsid w:val="22932BC6"/>
    <w:rsid w:val="22AD482C"/>
    <w:rsid w:val="22C3BDC1"/>
    <w:rsid w:val="22F065B8"/>
    <w:rsid w:val="23126619"/>
    <w:rsid w:val="232822C5"/>
    <w:rsid w:val="2330DEC5"/>
    <w:rsid w:val="23313FBF"/>
    <w:rsid w:val="2356F362"/>
    <w:rsid w:val="235A3F2D"/>
    <w:rsid w:val="236EF25A"/>
    <w:rsid w:val="237F7B44"/>
    <w:rsid w:val="2389ABE8"/>
    <w:rsid w:val="23B54269"/>
    <w:rsid w:val="23BFDC00"/>
    <w:rsid w:val="23DD542A"/>
    <w:rsid w:val="23E23F43"/>
    <w:rsid w:val="23F231E6"/>
    <w:rsid w:val="240DBF5B"/>
    <w:rsid w:val="2442F985"/>
    <w:rsid w:val="24556260"/>
    <w:rsid w:val="245982FA"/>
    <w:rsid w:val="248DE551"/>
    <w:rsid w:val="24AB6329"/>
    <w:rsid w:val="24B89F3F"/>
    <w:rsid w:val="24C08127"/>
    <w:rsid w:val="24E20CDB"/>
    <w:rsid w:val="24FDA704"/>
    <w:rsid w:val="25099075"/>
    <w:rsid w:val="25242D12"/>
    <w:rsid w:val="255500B9"/>
    <w:rsid w:val="258001A2"/>
    <w:rsid w:val="25D2C79E"/>
    <w:rsid w:val="25FD3431"/>
    <w:rsid w:val="2623F307"/>
    <w:rsid w:val="264448DD"/>
    <w:rsid w:val="2648CCB4"/>
    <w:rsid w:val="264E6119"/>
    <w:rsid w:val="265B3ECE"/>
    <w:rsid w:val="26617FF0"/>
    <w:rsid w:val="266454C4"/>
    <w:rsid w:val="269A94EB"/>
    <w:rsid w:val="26F4C93B"/>
    <w:rsid w:val="27204CA2"/>
    <w:rsid w:val="2752D5DA"/>
    <w:rsid w:val="275DA9BB"/>
    <w:rsid w:val="277241D4"/>
    <w:rsid w:val="27B31C4D"/>
    <w:rsid w:val="27B3CD7C"/>
    <w:rsid w:val="27FF3E22"/>
    <w:rsid w:val="281C198B"/>
    <w:rsid w:val="281E562E"/>
    <w:rsid w:val="28489C52"/>
    <w:rsid w:val="285A150B"/>
    <w:rsid w:val="2871B614"/>
    <w:rsid w:val="28930286"/>
    <w:rsid w:val="28A7A9B0"/>
    <w:rsid w:val="28C29DF9"/>
    <w:rsid w:val="290EBD45"/>
    <w:rsid w:val="291A9212"/>
    <w:rsid w:val="2927C6A9"/>
    <w:rsid w:val="29288EAA"/>
    <w:rsid w:val="293D6FF7"/>
    <w:rsid w:val="29410F62"/>
    <w:rsid w:val="29436B93"/>
    <w:rsid w:val="297561F7"/>
    <w:rsid w:val="2990C259"/>
    <w:rsid w:val="299C4976"/>
    <w:rsid w:val="29AF6ADD"/>
    <w:rsid w:val="29E735A5"/>
    <w:rsid w:val="2A5B2025"/>
    <w:rsid w:val="2A6E8836"/>
    <w:rsid w:val="2A8A7DC6"/>
    <w:rsid w:val="2ABB0D86"/>
    <w:rsid w:val="2AF25A00"/>
    <w:rsid w:val="2B00CA04"/>
    <w:rsid w:val="2B2CCA43"/>
    <w:rsid w:val="2B39AB37"/>
    <w:rsid w:val="2B43BA11"/>
    <w:rsid w:val="2B6EF3D8"/>
    <w:rsid w:val="2BA24373"/>
    <w:rsid w:val="2BAA9B43"/>
    <w:rsid w:val="2BDE2281"/>
    <w:rsid w:val="2C1A53E2"/>
    <w:rsid w:val="2C1ED0CB"/>
    <w:rsid w:val="2C284C83"/>
    <w:rsid w:val="2C6432F8"/>
    <w:rsid w:val="2C6A9A1D"/>
    <w:rsid w:val="2C70A085"/>
    <w:rsid w:val="2C7707E1"/>
    <w:rsid w:val="2C883FC0"/>
    <w:rsid w:val="2CAAE25B"/>
    <w:rsid w:val="2CD62065"/>
    <w:rsid w:val="2CDD3EBC"/>
    <w:rsid w:val="2CF5CB20"/>
    <w:rsid w:val="2CFB7EE2"/>
    <w:rsid w:val="2D225546"/>
    <w:rsid w:val="2D89A0AD"/>
    <w:rsid w:val="2D95502A"/>
    <w:rsid w:val="2D9E733C"/>
    <w:rsid w:val="2DC7BA98"/>
    <w:rsid w:val="2DCBAE4A"/>
    <w:rsid w:val="2DDABA3B"/>
    <w:rsid w:val="2E018C3C"/>
    <w:rsid w:val="2E3BDF7D"/>
    <w:rsid w:val="2E42B0EB"/>
    <w:rsid w:val="2E4AABBF"/>
    <w:rsid w:val="2E530667"/>
    <w:rsid w:val="2E557A58"/>
    <w:rsid w:val="2E807909"/>
    <w:rsid w:val="2F2932CB"/>
    <w:rsid w:val="2F50D725"/>
    <w:rsid w:val="2F57F82E"/>
    <w:rsid w:val="2F5E48C8"/>
    <w:rsid w:val="2F970175"/>
    <w:rsid w:val="2FAFB8D2"/>
    <w:rsid w:val="30078A44"/>
    <w:rsid w:val="300A9FC4"/>
    <w:rsid w:val="300AB9C6"/>
    <w:rsid w:val="30346B4E"/>
    <w:rsid w:val="30438FFB"/>
    <w:rsid w:val="304FE4BA"/>
    <w:rsid w:val="305222CC"/>
    <w:rsid w:val="307C6451"/>
    <w:rsid w:val="30A1B1DC"/>
    <w:rsid w:val="30DE39F8"/>
    <w:rsid w:val="30E504E5"/>
    <w:rsid w:val="310D91F6"/>
    <w:rsid w:val="31143ECA"/>
    <w:rsid w:val="3123032E"/>
    <w:rsid w:val="315E28F6"/>
    <w:rsid w:val="3168FE2F"/>
    <w:rsid w:val="31926AB1"/>
    <w:rsid w:val="3206D6F4"/>
    <w:rsid w:val="320F7AC7"/>
    <w:rsid w:val="322B4FB7"/>
    <w:rsid w:val="322FB02A"/>
    <w:rsid w:val="32477735"/>
    <w:rsid w:val="32666C58"/>
    <w:rsid w:val="327C0FE9"/>
    <w:rsid w:val="3280C3F3"/>
    <w:rsid w:val="32AD0106"/>
    <w:rsid w:val="32AE82C9"/>
    <w:rsid w:val="32BD30BC"/>
    <w:rsid w:val="32FD7C19"/>
    <w:rsid w:val="3308738B"/>
    <w:rsid w:val="336B3545"/>
    <w:rsid w:val="3385662F"/>
    <w:rsid w:val="33BA715D"/>
    <w:rsid w:val="33C032DA"/>
    <w:rsid w:val="33E6BB5E"/>
    <w:rsid w:val="33F035D3"/>
    <w:rsid w:val="34194CAA"/>
    <w:rsid w:val="34401319"/>
    <w:rsid w:val="34B2E7BB"/>
    <w:rsid w:val="35058134"/>
    <w:rsid w:val="351B8C03"/>
    <w:rsid w:val="355F1481"/>
    <w:rsid w:val="3567E872"/>
    <w:rsid w:val="357F0F20"/>
    <w:rsid w:val="35C48004"/>
    <w:rsid w:val="35D99D2B"/>
    <w:rsid w:val="35E42730"/>
    <w:rsid w:val="35EF36CC"/>
    <w:rsid w:val="36041292"/>
    <w:rsid w:val="3606C839"/>
    <w:rsid w:val="36172CC7"/>
    <w:rsid w:val="36283FA3"/>
    <w:rsid w:val="362EB345"/>
    <w:rsid w:val="365CEB4A"/>
    <w:rsid w:val="3665BEB8"/>
    <w:rsid w:val="369360DD"/>
    <w:rsid w:val="369CED89"/>
    <w:rsid w:val="36B69574"/>
    <w:rsid w:val="36DCF473"/>
    <w:rsid w:val="3750CF00"/>
    <w:rsid w:val="37605BF8"/>
    <w:rsid w:val="3771A49B"/>
    <w:rsid w:val="3773EDAF"/>
    <w:rsid w:val="37AD2640"/>
    <w:rsid w:val="37B9B033"/>
    <w:rsid w:val="37EDDE87"/>
    <w:rsid w:val="3831535F"/>
    <w:rsid w:val="38465833"/>
    <w:rsid w:val="388411BD"/>
    <w:rsid w:val="38BD3A33"/>
    <w:rsid w:val="38F07ECA"/>
    <w:rsid w:val="38F1C707"/>
    <w:rsid w:val="38FF90F0"/>
    <w:rsid w:val="390A428D"/>
    <w:rsid w:val="391873A6"/>
    <w:rsid w:val="395C23A4"/>
    <w:rsid w:val="395DAA3C"/>
    <w:rsid w:val="399AB9A5"/>
    <w:rsid w:val="39ADF728"/>
    <w:rsid w:val="39B189BB"/>
    <w:rsid w:val="39F1CCE5"/>
    <w:rsid w:val="3A0A8268"/>
    <w:rsid w:val="3A20E308"/>
    <w:rsid w:val="3A27B496"/>
    <w:rsid w:val="3A346EAE"/>
    <w:rsid w:val="3A93443A"/>
    <w:rsid w:val="3AAC1A2C"/>
    <w:rsid w:val="3AB608AD"/>
    <w:rsid w:val="3ACA9E37"/>
    <w:rsid w:val="3AEA054D"/>
    <w:rsid w:val="3AEC631C"/>
    <w:rsid w:val="3B4DC13A"/>
    <w:rsid w:val="3B782415"/>
    <w:rsid w:val="3B7AF1E9"/>
    <w:rsid w:val="3BE59B6F"/>
    <w:rsid w:val="3BFB605D"/>
    <w:rsid w:val="3C08ED13"/>
    <w:rsid w:val="3C0D268B"/>
    <w:rsid w:val="3C295984"/>
    <w:rsid w:val="3C2F0DB4"/>
    <w:rsid w:val="3C394C98"/>
    <w:rsid w:val="3C4EE74C"/>
    <w:rsid w:val="3C9A9D5A"/>
    <w:rsid w:val="3CE6BF98"/>
    <w:rsid w:val="3D15549E"/>
    <w:rsid w:val="3D18FC23"/>
    <w:rsid w:val="3D7D816E"/>
    <w:rsid w:val="3D80A006"/>
    <w:rsid w:val="3D91023B"/>
    <w:rsid w:val="3DAF99B4"/>
    <w:rsid w:val="3DB166C6"/>
    <w:rsid w:val="3DD04232"/>
    <w:rsid w:val="3DF458BC"/>
    <w:rsid w:val="3E1D6A9C"/>
    <w:rsid w:val="3E353DB5"/>
    <w:rsid w:val="3E374CE9"/>
    <w:rsid w:val="3E40BAD8"/>
    <w:rsid w:val="3E6A168C"/>
    <w:rsid w:val="3E7B97EF"/>
    <w:rsid w:val="3E9EF6B4"/>
    <w:rsid w:val="3ED20C83"/>
    <w:rsid w:val="3F1F2922"/>
    <w:rsid w:val="3F25C776"/>
    <w:rsid w:val="3F2C20F9"/>
    <w:rsid w:val="3F2EF853"/>
    <w:rsid w:val="3F330ACD"/>
    <w:rsid w:val="3F5829B0"/>
    <w:rsid w:val="3F9C4BAE"/>
    <w:rsid w:val="3F9EA47C"/>
    <w:rsid w:val="3FA209FF"/>
    <w:rsid w:val="3FAB6B63"/>
    <w:rsid w:val="3FB433D2"/>
    <w:rsid w:val="3FBF9B16"/>
    <w:rsid w:val="3FC8B490"/>
    <w:rsid w:val="3FE26FAC"/>
    <w:rsid w:val="401BDA9B"/>
    <w:rsid w:val="40283D97"/>
    <w:rsid w:val="4046D19E"/>
    <w:rsid w:val="404B5D94"/>
    <w:rsid w:val="406B5DB2"/>
    <w:rsid w:val="407CED6A"/>
    <w:rsid w:val="40977FA1"/>
    <w:rsid w:val="409A0D89"/>
    <w:rsid w:val="411422F7"/>
    <w:rsid w:val="4122FBEA"/>
    <w:rsid w:val="4123A4C8"/>
    <w:rsid w:val="41382FA3"/>
    <w:rsid w:val="4163A92C"/>
    <w:rsid w:val="418982DB"/>
    <w:rsid w:val="41A16EE7"/>
    <w:rsid w:val="41BAB58D"/>
    <w:rsid w:val="41C99875"/>
    <w:rsid w:val="41E79AB8"/>
    <w:rsid w:val="41FA0750"/>
    <w:rsid w:val="420D1C56"/>
    <w:rsid w:val="42158FD4"/>
    <w:rsid w:val="421E4559"/>
    <w:rsid w:val="4298072D"/>
    <w:rsid w:val="4298CA46"/>
    <w:rsid w:val="429E4F1E"/>
    <w:rsid w:val="42F3C2B4"/>
    <w:rsid w:val="42F5D229"/>
    <w:rsid w:val="4308EFDF"/>
    <w:rsid w:val="43132FF5"/>
    <w:rsid w:val="431E31B9"/>
    <w:rsid w:val="4325198F"/>
    <w:rsid w:val="43474914"/>
    <w:rsid w:val="436B67BF"/>
    <w:rsid w:val="437292E1"/>
    <w:rsid w:val="43832D48"/>
    <w:rsid w:val="43A24602"/>
    <w:rsid w:val="43A2846B"/>
    <w:rsid w:val="43D0C11F"/>
    <w:rsid w:val="43D57E42"/>
    <w:rsid w:val="440EA7F2"/>
    <w:rsid w:val="4412FC02"/>
    <w:rsid w:val="442DD4B0"/>
    <w:rsid w:val="4443531A"/>
    <w:rsid w:val="4452E6DA"/>
    <w:rsid w:val="445E382D"/>
    <w:rsid w:val="44730A6E"/>
    <w:rsid w:val="447D8835"/>
    <w:rsid w:val="4488A223"/>
    <w:rsid w:val="4498EE48"/>
    <w:rsid w:val="44BEAC39"/>
    <w:rsid w:val="44CE97BC"/>
    <w:rsid w:val="44DE782F"/>
    <w:rsid w:val="455579EC"/>
    <w:rsid w:val="4581F41D"/>
    <w:rsid w:val="459686BE"/>
    <w:rsid w:val="45AA3261"/>
    <w:rsid w:val="460BDA21"/>
    <w:rsid w:val="4624B223"/>
    <w:rsid w:val="4629FFA4"/>
    <w:rsid w:val="46336D46"/>
    <w:rsid w:val="464172D7"/>
    <w:rsid w:val="46445DE8"/>
    <w:rsid w:val="46601FB1"/>
    <w:rsid w:val="466CE77F"/>
    <w:rsid w:val="4685474A"/>
    <w:rsid w:val="46DE190B"/>
    <w:rsid w:val="46E29A70"/>
    <w:rsid w:val="46E6F0B0"/>
    <w:rsid w:val="46FFFE41"/>
    <w:rsid w:val="4707CA70"/>
    <w:rsid w:val="47299B0A"/>
    <w:rsid w:val="4750D888"/>
    <w:rsid w:val="476B1E37"/>
    <w:rsid w:val="47741F84"/>
    <w:rsid w:val="4785243C"/>
    <w:rsid w:val="47899631"/>
    <w:rsid w:val="478B3864"/>
    <w:rsid w:val="47B809B1"/>
    <w:rsid w:val="47BDF8B9"/>
    <w:rsid w:val="47CBAD0E"/>
    <w:rsid w:val="47E7042F"/>
    <w:rsid w:val="47EBA031"/>
    <w:rsid w:val="4801B72F"/>
    <w:rsid w:val="4817B4D8"/>
    <w:rsid w:val="487C253E"/>
    <w:rsid w:val="48BA0979"/>
    <w:rsid w:val="48C4E5BB"/>
    <w:rsid w:val="48CDA9D2"/>
    <w:rsid w:val="48DB9838"/>
    <w:rsid w:val="48DCC946"/>
    <w:rsid w:val="48E05531"/>
    <w:rsid w:val="48E45438"/>
    <w:rsid w:val="48FD2F49"/>
    <w:rsid w:val="49408128"/>
    <w:rsid w:val="495D2627"/>
    <w:rsid w:val="4984FB3A"/>
    <w:rsid w:val="498E7258"/>
    <w:rsid w:val="49A17E30"/>
    <w:rsid w:val="49C053AB"/>
    <w:rsid w:val="4A595143"/>
    <w:rsid w:val="4A69674F"/>
    <w:rsid w:val="4A766B61"/>
    <w:rsid w:val="4A7FD34F"/>
    <w:rsid w:val="4ACCA478"/>
    <w:rsid w:val="4AEBF2E7"/>
    <w:rsid w:val="4AF28A87"/>
    <w:rsid w:val="4B0DAF08"/>
    <w:rsid w:val="4B159A73"/>
    <w:rsid w:val="4B1CBC5E"/>
    <w:rsid w:val="4B213835"/>
    <w:rsid w:val="4B275B5A"/>
    <w:rsid w:val="4B4CAAA9"/>
    <w:rsid w:val="4B4ED731"/>
    <w:rsid w:val="4B63B233"/>
    <w:rsid w:val="4B85B251"/>
    <w:rsid w:val="4BAA4F4D"/>
    <w:rsid w:val="4BDBB718"/>
    <w:rsid w:val="4BE8A42F"/>
    <w:rsid w:val="4BEAB365"/>
    <w:rsid w:val="4BF98277"/>
    <w:rsid w:val="4BFAC263"/>
    <w:rsid w:val="4C0033FA"/>
    <w:rsid w:val="4C057124"/>
    <w:rsid w:val="4C05DA71"/>
    <w:rsid w:val="4C479980"/>
    <w:rsid w:val="4C85CB23"/>
    <w:rsid w:val="4CDA11F8"/>
    <w:rsid w:val="4D6DF9F7"/>
    <w:rsid w:val="4D76134C"/>
    <w:rsid w:val="4D7CBAAB"/>
    <w:rsid w:val="4DBE1999"/>
    <w:rsid w:val="4DC69046"/>
    <w:rsid w:val="4DEAC5CE"/>
    <w:rsid w:val="4E01BB49"/>
    <w:rsid w:val="4E0909A8"/>
    <w:rsid w:val="4E26C152"/>
    <w:rsid w:val="4E3AAF6B"/>
    <w:rsid w:val="4E4BA745"/>
    <w:rsid w:val="4E7FBF3E"/>
    <w:rsid w:val="4E85E0DA"/>
    <w:rsid w:val="4E94DBC6"/>
    <w:rsid w:val="4E94E057"/>
    <w:rsid w:val="4EB8CE8C"/>
    <w:rsid w:val="4EE2D92F"/>
    <w:rsid w:val="4EF948A7"/>
    <w:rsid w:val="4F10E8E6"/>
    <w:rsid w:val="4F252357"/>
    <w:rsid w:val="4F38E9C3"/>
    <w:rsid w:val="4F4AB0EC"/>
    <w:rsid w:val="4F89AE04"/>
    <w:rsid w:val="4F8BA82B"/>
    <w:rsid w:val="4FB72499"/>
    <w:rsid w:val="4FBED614"/>
    <w:rsid w:val="4FD6596E"/>
    <w:rsid w:val="4FE4AA14"/>
    <w:rsid w:val="5012DEAE"/>
    <w:rsid w:val="50196B9E"/>
    <w:rsid w:val="501C6F02"/>
    <w:rsid w:val="506370D3"/>
    <w:rsid w:val="507A1E14"/>
    <w:rsid w:val="50BC54CB"/>
    <w:rsid w:val="51100221"/>
    <w:rsid w:val="51111D47"/>
    <w:rsid w:val="515CD806"/>
    <w:rsid w:val="5160ABE7"/>
    <w:rsid w:val="51A638CA"/>
    <w:rsid w:val="523A30DC"/>
    <w:rsid w:val="523D51FF"/>
    <w:rsid w:val="524AB670"/>
    <w:rsid w:val="524D43F7"/>
    <w:rsid w:val="52B61007"/>
    <w:rsid w:val="52C703ED"/>
    <w:rsid w:val="52E51E94"/>
    <w:rsid w:val="52FB4F6D"/>
    <w:rsid w:val="52FC72B4"/>
    <w:rsid w:val="53273A8F"/>
    <w:rsid w:val="5336081E"/>
    <w:rsid w:val="535844D6"/>
    <w:rsid w:val="535990B5"/>
    <w:rsid w:val="5375F9A6"/>
    <w:rsid w:val="53A70802"/>
    <w:rsid w:val="53BB0E98"/>
    <w:rsid w:val="53C4BDDC"/>
    <w:rsid w:val="53E704AA"/>
    <w:rsid w:val="53FD88DC"/>
    <w:rsid w:val="54146119"/>
    <w:rsid w:val="5440BC76"/>
    <w:rsid w:val="5441D625"/>
    <w:rsid w:val="54582320"/>
    <w:rsid w:val="547D8281"/>
    <w:rsid w:val="5488F5F0"/>
    <w:rsid w:val="5499F210"/>
    <w:rsid w:val="54B18709"/>
    <w:rsid w:val="550E8C11"/>
    <w:rsid w:val="5589DB55"/>
    <w:rsid w:val="55B2C6AD"/>
    <w:rsid w:val="55BAEB29"/>
    <w:rsid w:val="55F54BB3"/>
    <w:rsid w:val="5637588F"/>
    <w:rsid w:val="5648C90F"/>
    <w:rsid w:val="56689DF4"/>
    <w:rsid w:val="5687F406"/>
    <w:rsid w:val="5705FE1A"/>
    <w:rsid w:val="571316D8"/>
    <w:rsid w:val="57224ACC"/>
    <w:rsid w:val="5742C210"/>
    <w:rsid w:val="57487B17"/>
    <w:rsid w:val="577206B5"/>
    <w:rsid w:val="57B163F8"/>
    <w:rsid w:val="57B412B8"/>
    <w:rsid w:val="57B84913"/>
    <w:rsid w:val="583FFFBE"/>
    <w:rsid w:val="5848CE7D"/>
    <w:rsid w:val="58650320"/>
    <w:rsid w:val="589DCA91"/>
    <w:rsid w:val="58CF4763"/>
    <w:rsid w:val="5933346D"/>
    <w:rsid w:val="597854D0"/>
    <w:rsid w:val="598E2C1E"/>
    <w:rsid w:val="59CB055A"/>
    <w:rsid w:val="59FF3DCD"/>
    <w:rsid w:val="5A0C05A1"/>
    <w:rsid w:val="5A1162AE"/>
    <w:rsid w:val="5A27C97A"/>
    <w:rsid w:val="5A66CDE9"/>
    <w:rsid w:val="5AA384B9"/>
    <w:rsid w:val="5ABF2AEE"/>
    <w:rsid w:val="5ACDC0DC"/>
    <w:rsid w:val="5ACDD54D"/>
    <w:rsid w:val="5ADD8EF0"/>
    <w:rsid w:val="5B132654"/>
    <w:rsid w:val="5B6020E8"/>
    <w:rsid w:val="5B77B00A"/>
    <w:rsid w:val="5B865D6C"/>
    <w:rsid w:val="5B89B04D"/>
    <w:rsid w:val="5B9DC19A"/>
    <w:rsid w:val="5BCFFF59"/>
    <w:rsid w:val="5C43DA9A"/>
    <w:rsid w:val="5C502890"/>
    <w:rsid w:val="5C6D4B7A"/>
    <w:rsid w:val="5C9F6CB5"/>
    <w:rsid w:val="5CA7E881"/>
    <w:rsid w:val="5CB7DAFF"/>
    <w:rsid w:val="5CD48480"/>
    <w:rsid w:val="5D2BA439"/>
    <w:rsid w:val="5D3FF351"/>
    <w:rsid w:val="5D5FDA2B"/>
    <w:rsid w:val="5D6E5013"/>
    <w:rsid w:val="5D9501F8"/>
    <w:rsid w:val="5DF5B24E"/>
    <w:rsid w:val="5E0BD589"/>
    <w:rsid w:val="5E106CCD"/>
    <w:rsid w:val="5E26778D"/>
    <w:rsid w:val="5E9E7ACA"/>
    <w:rsid w:val="5EA4EDB2"/>
    <w:rsid w:val="5EA9C013"/>
    <w:rsid w:val="5EB86D0D"/>
    <w:rsid w:val="5EE6418A"/>
    <w:rsid w:val="5F78F94A"/>
    <w:rsid w:val="5F7CFAFC"/>
    <w:rsid w:val="601CDF58"/>
    <w:rsid w:val="605A512E"/>
    <w:rsid w:val="60676FE6"/>
    <w:rsid w:val="6095EA21"/>
    <w:rsid w:val="60A9961F"/>
    <w:rsid w:val="60C19384"/>
    <w:rsid w:val="60C76A98"/>
    <w:rsid w:val="60E42C44"/>
    <w:rsid w:val="60E9A785"/>
    <w:rsid w:val="60F93BF3"/>
    <w:rsid w:val="611D548C"/>
    <w:rsid w:val="6160BAFC"/>
    <w:rsid w:val="61A67CB0"/>
    <w:rsid w:val="61D0E2DF"/>
    <w:rsid w:val="61D27726"/>
    <w:rsid w:val="6211A06E"/>
    <w:rsid w:val="6222BADA"/>
    <w:rsid w:val="62342084"/>
    <w:rsid w:val="62465028"/>
    <w:rsid w:val="6255F180"/>
    <w:rsid w:val="627841E1"/>
    <w:rsid w:val="62ADE038"/>
    <w:rsid w:val="62D11259"/>
    <w:rsid w:val="63121B98"/>
    <w:rsid w:val="63282F9E"/>
    <w:rsid w:val="6360A30D"/>
    <w:rsid w:val="63645D7C"/>
    <w:rsid w:val="636C13EB"/>
    <w:rsid w:val="636EFAF5"/>
    <w:rsid w:val="637EDE8F"/>
    <w:rsid w:val="63F16411"/>
    <w:rsid w:val="642AD253"/>
    <w:rsid w:val="642EBF65"/>
    <w:rsid w:val="6430FABE"/>
    <w:rsid w:val="64397349"/>
    <w:rsid w:val="645672BF"/>
    <w:rsid w:val="6468BB7E"/>
    <w:rsid w:val="64992D71"/>
    <w:rsid w:val="64CEB19A"/>
    <w:rsid w:val="64DB81AA"/>
    <w:rsid w:val="6500FBBD"/>
    <w:rsid w:val="651298F3"/>
    <w:rsid w:val="653AC75B"/>
    <w:rsid w:val="65ACAE59"/>
    <w:rsid w:val="65C47B7F"/>
    <w:rsid w:val="65E513F0"/>
    <w:rsid w:val="6617C869"/>
    <w:rsid w:val="66349D5E"/>
    <w:rsid w:val="66595B8D"/>
    <w:rsid w:val="66A877FF"/>
    <w:rsid w:val="66BA5FCE"/>
    <w:rsid w:val="66BB8F9C"/>
    <w:rsid w:val="66E79ADE"/>
    <w:rsid w:val="66ED14DF"/>
    <w:rsid w:val="67033258"/>
    <w:rsid w:val="672F321A"/>
    <w:rsid w:val="673BA224"/>
    <w:rsid w:val="675DD2AC"/>
    <w:rsid w:val="675F479D"/>
    <w:rsid w:val="67672F99"/>
    <w:rsid w:val="677F3236"/>
    <w:rsid w:val="677FB733"/>
    <w:rsid w:val="67E57015"/>
    <w:rsid w:val="67F627F7"/>
    <w:rsid w:val="681B7813"/>
    <w:rsid w:val="68253412"/>
    <w:rsid w:val="68B1690C"/>
    <w:rsid w:val="68D67568"/>
    <w:rsid w:val="68F69D01"/>
    <w:rsid w:val="6905ACDF"/>
    <w:rsid w:val="692A5DE1"/>
    <w:rsid w:val="6980E6ED"/>
    <w:rsid w:val="698D003D"/>
    <w:rsid w:val="69A6E3CD"/>
    <w:rsid w:val="69B0E09C"/>
    <w:rsid w:val="69EF478D"/>
    <w:rsid w:val="69F89BA6"/>
    <w:rsid w:val="6A6636A6"/>
    <w:rsid w:val="6A6DF5FE"/>
    <w:rsid w:val="6AC49EE6"/>
    <w:rsid w:val="6AC7A601"/>
    <w:rsid w:val="6AD08338"/>
    <w:rsid w:val="6B05B165"/>
    <w:rsid w:val="6B3656A8"/>
    <w:rsid w:val="6B487B6D"/>
    <w:rsid w:val="6B4C83E9"/>
    <w:rsid w:val="6B8975CD"/>
    <w:rsid w:val="6B966863"/>
    <w:rsid w:val="6BA3F9FF"/>
    <w:rsid w:val="6BC4E7DF"/>
    <w:rsid w:val="6C2D62DE"/>
    <w:rsid w:val="6C678ABA"/>
    <w:rsid w:val="6C681566"/>
    <w:rsid w:val="6C916634"/>
    <w:rsid w:val="6CC8365E"/>
    <w:rsid w:val="6D056BB2"/>
    <w:rsid w:val="6D612594"/>
    <w:rsid w:val="6D66C4D4"/>
    <w:rsid w:val="6D8700F3"/>
    <w:rsid w:val="6DFD11E5"/>
    <w:rsid w:val="6E104267"/>
    <w:rsid w:val="6E40C2A7"/>
    <w:rsid w:val="6E483401"/>
    <w:rsid w:val="6E6498A0"/>
    <w:rsid w:val="6E659E67"/>
    <w:rsid w:val="6E751749"/>
    <w:rsid w:val="6EC9CA0E"/>
    <w:rsid w:val="6EF252D8"/>
    <w:rsid w:val="6F51F31C"/>
    <w:rsid w:val="6F757896"/>
    <w:rsid w:val="6F795336"/>
    <w:rsid w:val="6F875838"/>
    <w:rsid w:val="6F95998C"/>
    <w:rsid w:val="6FA37013"/>
    <w:rsid w:val="6FFC3A72"/>
    <w:rsid w:val="7004651A"/>
    <w:rsid w:val="70286BB7"/>
    <w:rsid w:val="70371718"/>
    <w:rsid w:val="7051C888"/>
    <w:rsid w:val="705B6725"/>
    <w:rsid w:val="7064F5C4"/>
    <w:rsid w:val="70764197"/>
    <w:rsid w:val="708C814F"/>
    <w:rsid w:val="7090A3CF"/>
    <w:rsid w:val="70ADD1F5"/>
    <w:rsid w:val="70D31298"/>
    <w:rsid w:val="70DB16F3"/>
    <w:rsid w:val="710A4FB6"/>
    <w:rsid w:val="71135EC1"/>
    <w:rsid w:val="71306C35"/>
    <w:rsid w:val="7142F638"/>
    <w:rsid w:val="71524F87"/>
    <w:rsid w:val="715F0AA4"/>
    <w:rsid w:val="7174FC6E"/>
    <w:rsid w:val="71760211"/>
    <w:rsid w:val="71A3332B"/>
    <w:rsid w:val="71AE7217"/>
    <w:rsid w:val="71B4EF68"/>
    <w:rsid w:val="71B6A490"/>
    <w:rsid w:val="71DBC73F"/>
    <w:rsid w:val="71DEEDC8"/>
    <w:rsid w:val="7200A9B0"/>
    <w:rsid w:val="7205A6C7"/>
    <w:rsid w:val="720F25F4"/>
    <w:rsid w:val="72CF4B15"/>
    <w:rsid w:val="72D0B8D1"/>
    <w:rsid w:val="73014F62"/>
    <w:rsid w:val="730F7253"/>
    <w:rsid w:val="7314B111"/>
    <w:rsid w:val="73171F63"/>
    <w:rsid w:val="73437B7E"/>
    <w:rsid w:val="73463B92"/>
    <w:rsid w:val="73486750"/>
    <w:rsid w:val="73FB9B5F"/>
    <w:rsid w:val="7405E58F"/>
    <w:rsid w:val="741B9CE0"/>
    <w:rsid w:val="743A1AAC"/>
    <w:rsid w:val="74416E58"/>
    <w:rsid w:val="7442D23E"/>
    <w:rsid w:val="7471799C"/>
    <w:rsid w:val="749196C5"/>
    <w:rsid w:val="74A4738B"/>
    <w:rsid w:val="74D894D0"/>
    <w:rsid w:val="75377C34"/>
    <w:rsid w:val="7551D625"/>
    <w:rsid w:val="755E9A99"/>
    <w:rsid w:val="75645E5F"/>
    <w:rsid w:val="7572159B"/>
    <w:rsid w:val="75A27CCC"/>
    <w:rsid w:val="75B5ABC4"/>
    <w:rsid w:val="75BC3271"/>
    <w:rsid w:val="75CC802E"/>
    <w:rsid w:val="75E7A892"/>
    <w:rsid w:val="75FB40A9"/>
    <w:rsid w:val="7618F865"/>
    <w:rsid w:val="764F8C74"/>
    <w:rsid w:val="7664D93F"/>
    <w:rsid w:val="769A3E40"/>
    <w:rsid w:val="76BBEDC7"/>
    <w:rsid w:val="76F1354D"/>
    <w:rsid w:val="77027FBE"/>
    <w:rsid w:val="7728282D"/>
    <w:rsid w:val="772C483A"/>
    <w:rsid w:val="77484CDD"/>
    <w:rsid w:val="77505086"/>
    <w:rsid w:val="77562E9B"/>
    <w:rsid w:val="7792BD47"/>
    <w:rsid w:val="7796A528"/>
    <w:rsid w:val="77E38394"/>
    <w:rsid w:val="780EDA9C"/>
    <w:rsid w:val="7815A80C"/>
    <w:rsid w:val="782F1120"/>
    <w:rsid w:val="785D1F62"/>
    <w:rsid w:val="788E0AE9"/>
    <w:rsid w:val="78FDDE3C"/>
    <w:rsid w:val="78FF2151"/>
    <w:rsid w:val="79684D26"/>
    <w:rsid w:val="79C05269"/>
    <w:rsid w:val="79F857DB"/>
    <w:rsid w:val="79F8BAF6"/>
    <w:rsid w:val="7A00B0C1"/>
    <w:rsid w:val="7A2D44AB"/>
    <w:rsid w:val="7A542198"/>
    <w:rsid w:val="7A76AF17"/>
    <w:rsid w:val="7A80B9A7"/>
    <w:rsid w:val="7A9B8261"/>
    <w:rsid w:val="7AAB7AFC"/>
    <w:rsid w:val="7AC033C2"/>
    <w:rsid w:val="7AC8CAF8"/>
    <w:rsid w:val="7AF35137"/>
    <w:rsid w:val="7AF5A8B0"/>
    <w:rsid w:val="7AFBE121"/>
    <w:rsid w:val="7B032A39"/>
    <w:rsid w:val="7B1D2D5C"/>
    <w:rsid w:val="7B4883FA"/>
    <w:rsid w:val="7B7D6FB3"/>
    <w:rsid w:val="7B7E7BAB"/>
    <w:rsid w:val="7B9C1790"/>
    <w:rsid w:val="7BA218C2"/>
    <w:rsid w:val="7BA2D077"/>
    <w:rsid w:val="7BD0B3ED"/>
    <w:rsid w:val="7BD7C4EF"/>
    <w:rsid w:val="7BF76D31"/>
    <w:rsid w:val="7C212A99"/>
    <w:rsid w:val="7C2EA3BA"/>
    <w:rsid w:val="7C4203ED"/>
    <w:rsid w:val="7C6A44D5"/>
    <w:rsid w:val="7C891F30"/>
    <w:rsid w:val="7CDCD818"/>
    <w:rsid w:val="7D015263"/>
    <w:rsid w:val="7D1E72C6"/>
    <w:rsid w:val="7D26D072"/>
    <w:rsid w:val="7D559E50"/>
    <w:rsid w:val="7D7989FA"/>
    <w:rsid w:val="7D97AE45"/>
    <w:rsid w:val="7D9AAC8A"/>
    <w:rsid w:val="7DA33604"/>
    <w:rsid w:val="7DBF58DA"/>
    <w:rsid w:val="7DD80556"/>
    <w:rsid w:val="7E4EA789"/>
    <w:rsid w:val="7E5AF15B"/>
    <w:rsid w:val="7E5F4CC7"/>
    <w:rsid w:val="7E6B7FAD"/>
    <w:rsid w:val="7EB7EA80"/>
    <w:rsid w:val="7EC4F1E3"/>
    <w:rsid w:val="7EF4FF02"/>
    <w:rsid w:val="7F074DB5"/>
    <w:rsid w:val="7F3283E1"/>
    <w:rsid w:val="7F3D1185"/>
    <w:rsid w:val="7F5E04E9"/>
    <w:rsid w:val="7F968871"/>
    <w:rsid w:val="7F9A2B1B"/>
    <w:rsid w:val="7F9B9B44"/>
    <w:rsid w:val="7FA87D7B"/>
    <w:rsid w:val="7FB673F2"/>
    <w:rsid w:val="7FCA7A36"/>
    <w:rsid w:val="7FCFE761"/>
    <w:rsid w:val="7FD9DF2C"/>
    <w:rsid w:val="7FE186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DBB3"/>
  <w15:chartTrackingRefBased/>
  <w15:docId w15:val="{24ADAF7A-EA60-47EE-BFDD-FDDCA74A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8DF"/>
    <w:pPr>
      <w:spacing w:line="240" w:lineRule="auto"/>
      <w:jc w:val="both"/>
    </w:pPr>
    <w:rPr>
      <w:rFonts w:ascii="Times New Roman" w:eastAsia="Avenir LT Std 45 Book" w:hAnsi="Times New Roman" w:cs="Times New Roman"/>
      <w:lang w:val="en-GB" w:eastAsia="ja-JP"/>
    </w:rPr>
  </w:style>
  <w:style w:type="paragraph" w:styleId="Heading1">
    <w:name w:val="heading 1"/>
    <w:basedOn w:val="Normal"/>
    <w:next w:val="Normal"/>
    <w:link w:val="Heading1Char"/>
    <w:qFormat/>
    <w:rsid w:val="00994B8A"/>
    <w:pPr>
      <w:keepNext/>
      <w:numPr>
        <w:numId w:val="5"/>
      </w:numPr>
      <w:spacing w:before="200" w:after="60"/>
      <w:jc w:val="left"/>
      <w:outlineLvl w:val="0"/>
    </w:pPr>
    <w:rPr>
      <w:b/>
      <w:sz w:val="36"/>
      <w:szCs w:val="36"/>
    </w:rPr>
  </w:style>
  <w:style w:type="paragraph" w:styleId="Heading2">
    <w:name w:val="heading 2"/>
    <w:basedOn w:val="Normal"/>
    <w:next w:val="Normal"/>
    <w:link w:val="Heading2Char"/>
    <w:uiPriority w:val="9"/>
    <w:qFormat/>
    <w:rsid w:val="00793DF9"/>
    <w:pPr>
      <w:keepNext/>
      <w:numPr>
        <w:ilvl w:val="1"/>
        <w:numId w:val="5"/>
      </w:numPr>
      <w:spacing w:before="200" w:after="60"/>
      <w:jc w:val="left"/>
      <w:outlineLvl w:val="1"/>
    </w:pPr>
    <w:rPr>
      <w:b/>
      <w:sz w:val="28"/>
      <w:szCs w:val="28"/>
    </w:rPr>
  </w:style>
  <w:style w:type="paragraph" w:styleId="Heading3">
    <w:name w:val="heading 3"/>
    <w:basedOn w:val="Normal"/>
    <w:next w:val="Normal"/>
    <w:link w:val="Heading3Char"/>
    <w:uiPriority w:val="9"/>
    <w:qFormat/>
    <w:rsid w:val="00793DF9"/>
    <w:pPr>
      <w:keepNext/>
      <w:numPr>
        <w:ilvl w:val="2"/>
        <w:numId w:val="5"/>
      </w:numPr>
      <w:outlineLvl w:val="2"/>
    </w:pPr>
    <w:rPr>
      <w:b/>
      <w:sz w:val="24"/>
      <w:szCs w:val="24"/>
    </w:rPr>
  </w:style>
  <w:style w:type="paragraph" w:styleId="Heading4">
    <w:name w:val="heading 4"/>
    <w:basedOn w:val="Normal"/>
    <w:next w:val="Normal"/>
    <w:link w:val="Heading4Char"/>
    <w:uiPriority w:val="9"/>
    <w:semiHidden/>
    <w:unhideWhenUsed/>
    <w:qFormat/>
    <w:rsid w:val="00793DF9"/>
    <w:pPr>
      <w:keepNext/>
      <w:keepLines/>
      <w:numPr>
        <w:ilvl w:val="3"/>
        <w:numId w:val="5"/>
      </w:numPr>
      <w:spacing w:before="200"/>
      <w:jc w:val="left"/>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793DF9"/>
    <w:pPr>
      <w:keepNext/>
      <w:keepLines/>
      <w:numPr>
        <w:ilvl w:val="4"/>
        <w:numId w:val="5"/>
      </w:numPr>
      <w:spacing w:before="200"/>
      <w:jc w:val="left"/>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793DF9"/>
    <w:pPr>
      <w:keepNext/>
      <w:keepLines/>
      <w:numPr>
        <w:ilvl w:val="5"/>
        <w:numId w:val="5"/>
      </w:numPr>
      <w:spacing w:before="200"/>
      <w:jc w:val="left"/>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793DF9"/>
    <w:pPr>
      <w:keepNext/>
      <w:keepLines/>
      <w:numPr>
        <w:ilvl w:val="6"/>
        <w:numId w:val="5"/>
      </w:numPr>
      <w:spacing w:before="200"/>
      <w:jc w:val="left"/>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793DF9"/>
    <w:pPr>
      <w:keepNext/>
      <w:keepLines/>
      <w:numPr>
        <w:ilvl w:val="7"/>
        <w:numId w:val="5"/>
      </w:numPr>
      <w:spacing w:before="200"/>
      <w:jc w:val="left"/>
      <w:outlineLvl w:val="7"/>
    </w:pPr>
    <w:rPr>
      <w:rFonts w:ascii="Calibri Light" w:eastAsia="SimSun" w:hAnsi="Calibri Light"/>
      <w:color w:val="404040"/>
    </w:rPr>
  </w:style>
  <w:style w:type="paragraph" w:styleId="Heading9">
    <w:name w:val="heading 9"/>
    <w:basedOn w:val="Normal"/>
    <w:next w:val="Normal"/>
    <w:link w:val="Heading9Char"/>
    <w:uiPriority w:val="9"/>
    <w:semiHidden/>
    <w:unhideWhenUsed/>
    <w:qFormat/>
    <w:rsid w:val="00793DF9"/>
    <w:pPr>
      <w:keepNext/>
      <w:keepLines/>
      <w:numPr>
        <w:ilvl w:val="8"/>
        <w:numId w:val="5"/>
      </w:numPr>
      <w:spacing w:before="200"/>
      <w:jc w:val="left"/>
      <w:outlineLvl w:val="8"/>
    </w:pPr>
    <w:rPr>
      <w:rFonts w:ascii="Calibri Light" w:eastAsia="SimSun" w:hAnsi="Calibri Light"/>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E6828"/>
    <w:rPr>
      <w:color w:val="0000FF"/>
      <w:u w:val="single"/>
    </w:rPr>
  </w:style>
  <w:style w:type="paragraph" w:styleId="Title">
    <w:name w:val="Title"/>
    <w:basedOn w:val="Normal"/>
    <w:next w:val="Normal"/>
    <w:link w:val="TitleChar"/>
    <w:qFormat/>
    <w:rsid w:val="005E6828"/>
    <w:pPr>
      <w:jc w:val="center"/>
    </w:pPr>
    <w:rPr>
      <w:sz w:val="60"/>
      <w:szCs w:val="60"/>
    </w:rPr>
  </w:style>
  <w:style w:type="character" w:customStyle="1" w:styleId="TitleChar">
    <w:name w:val="Title Char"/>
    <w:basedOn w:val="DefaultParagraphFont"/>
    <w:link w:val="Title"/>
    <w:rsid w:val="005E6828"/>
    <w:rPr>
      <w:rFonts w:ascii="Times New Roman" w:eastAsia="Avenir LT Std 45 Book" w:hAnsi="Times New Roman" w:cs="Times New Roman"/>
      <w:sz w:val="60"/>
      <w:szCs w:val="60"/>
      <w:lang w:val="en-GB" w:eastAsia="ja-JP"/>
    </w:rPr>
  </w:style>
  <w:style w:type="paragraph" w:styleId="Subtitle">
    <w:name w:val="Subtitle"/>
    <w:basedOn w:val="Normal"/>
    <w:next w:val="Normal"/>
    <w:link w:val="SubtitleChar"/>
    <w:uiPriority w:val="11"/>
    <w:qFormat/>
    <w:rsid w:val="005E6828"/>
    <w:pPr>
      <w:numPr>
        <w:ilvl w:val="1"/>
      </w:numPr>
    </w:pPr>
    <w:rPr>
      <w:color w:val="5A5A5A"/>
      <w:spacing w:val="10"/>
    </w:rPr>
  </w:style>
  <w:style w:type="character" w:customStyle="1" w:styleId="SubtitleChar">
    <w:name w:val="Subtitle Char"/>
    <w:basedOn w:val="DefaultParagraphFont"/>
    <w:link w:val="Subtitle"/>
    <w:uiPriority w:val="11"/>
    <w:rsid w:val="005E6828"/>
    <w:rPr>
      <w:rFonts w:ascii="Times New Roman" w:eastAsia="Avenir LT Std 45 Book" w:hAnsi="Times New Roman" w:cs="Times New Roman"/>
      <w:color w:val="5A5A5A"/>
      <w:spacing w:val="10"/>
      <w:lang w:val="en-GB" w:eastAsia="ja-JP"/>
    </w:rPr>
  </w:style>
  <w:style w:type="paragraph" w:styleId="ListParagraph">
    <w:name w:val="List Paragraph"/>
    <w:basedOn w:val="Normal"/>
    <w:uiPriority w:val="34"/>
    <w:qFormat/>
    <w:rsid w:val="00313A8D"/>
    <w:pPr>
      <w:ind w:left="720"/>
      <w:contextualSpacing/>
    </w:pPr>
  </w:style>
  <w:style w:type="character" w:customStyle="1" w:styleId="Heading1Char">
    <w:name w:val="Heading 1 Char"/>
    <w:basedOn w:val="DefaultParagraphFont"/>
    <w:link w:val="Heading1"/>
    <w:rsid w:val="00994B8A"/>
    <w:rPr>
      <w:rFonts w:ascii="Times New Roman" w:eastAsia="Avenir LT Std 45 Book" w:hAnsi="Times New Roman" w:cs="Times New Roman"/>
      <w:b/>
      <w:sz w:val="36"/>
      <w:szCs w:val="36"/>
      <w:lang w:val="en-GB" w:eastAsia="ja-JP"/>
    </w:rPr>
  </w:style>
  <w:style w:type="character" w:customStyle="1" w:styleId="Heading2Char">
    <w:name w:val="Heading 2 Char"/>
    <w:basedOn w:val="DefaultParagraphFont"/>
    <w:link w:val="Heading2"/>
    <w:uiPriority w:val="9"/>
    <w:rsid w:val="00793DF9"/>
    <w:rPr>
      <w:rFonts w:ascii="Times New Roman" w:eastAsia="Avenir LT Std 45 Book" w:hAnsi="Times New Roman" w:cs="Times New Roman"/>
      <w:b/>
      <w:sz w:val="28"/>
      <w:szCs w:val="28"/>
      <w:lang w:val="en-GB" w:eastAsia="ja-JP"/>
    </w:rPr>
  </w:style>
  <w:style w:type="character" w:customStyle="1" w:styleId="Heading3Char">
    <w:name w:val="Heading 3 Char"/>
    <w:basedOn w:val="DefaultParagraphFont"/>
    <w:link w:val="Heading3"/>
    <w:uiPriority w:val="9"/>
    <w:rsid w:val="00793DF9"/>
    <w:rPr>
      <w:rFonts w:ascii="Times New Roman" w:eastAsia="Avenir LT Std 45 Book" w:hAnsi="Times New Roman" w:cs="Times New Roman"/>
      <w:b/>
      <w:sz w:val="24"/>
      <w:szCs w:val="24"/>
      <w:lang w:val="en-GB" w:eastAsia="ja-JP"/>
    </w:rPr>
  </w:style>
  <w:style w:type="character" w:customStyle="1" w:styleId="Heading4Char">
    <w:name w:val="Heading 4 Char"/>
    <w:basedOn w:val="DefaultParagraphFont"/>
    <w:link w:val="Heading4"/>
    <w:uiPriority w:val="9"/>
    <w:semiHidden/>
    <w:rsid w:val="00793DF9"/>
    <w:rPr>
      <w:rFonts w:ascii="Calibri Light" w:eastAsia="SimSun" w:hAnsi="Calibri Light" w:cs="Times New Roman"/>
      <w:b/>
      <w:bCs/>
      <w:i/>
      <w:iCs/>
      <w:color w:val="000000"/>
      <w:lang w:val="en-GB" w:eastAsia="ja-JP"/>
    </w:rPr>
  </w:style>
  <w:style w:type="character" w:customStyle="1" w:styleId="Heading5Char">
    <w:name w:val="Heading 5 Char"/>
    <w:basedOn w:val="DefaultParagraphFont"/>
    <w:link w:val="Heading5"/>
    <w:uiPriority w:val="9"/>
    <w:semiHidden/>
    <w:rsid w:val="00793DF9"/>
    <w:rPr>
      <w:rFonts w:ascii="Calibri Light" w:eastAsia="SimSun" w:hAnsi="Calibri Light" w:cs="Times New Roman"/>
      <w:color w:val="323E4F"/>
      <w:lang w:val="en-GB" w:eastAsia="ja-JP"/>
    </w:rPr>
  </w:style>
  <w:style w:type="character" w:customStyle="1" w:styleId="Heading6Char">
    <w:name w:val="Heading 6 Char"/>
    <w:basedOn w:val="DefaultParagraphFont"/>
    <w:link w:val="Heading6"/>
    <w:uiPriority w:val="9"/>
    <w:semiHidden/>
    <w:rsid w:val="00793DF9"/>
    <w:rPr>
      <w:rFonts w:ascii="Calibri Light" w:eastAsia="SimSun" w:hAnsi="Calibri Light" w:cs="Times New Roman"/>
      <w:i/>
      <w:iCs/>
      <w:color w:val="323E4F"/>
      <w:lang w:val="en-GB" w:eastAsia="ja-JP"/>
    </w:rPr>
  </w:style>
  <w:style w:type="character" w:customStyle="1" w:styleId="Heading7Char">
    <w:name w:val="Heading 7 Char"/>
    <w:basedOn w:val="DefaultParagraphFont"/>
    <w:link w:val="Heading7"/>
    <w:uiPriority w:val="9"/>
    <w:semiHidden/>
    <w:rsid w:val="00793DF9"/>
    <w:rPr>
      <w:rFonts w:ascii="Calibri Light" w:eastAsia="SimSun" w:hAnsi="Calibri Light" w:cs="Times New Roman"/>
      <w:i/>
      <w:iCs/>
      <w:color w:val="404040"/>
      <w:lang w:val="en-GB" w:eastAsia="ja-JP"/>
    </w:rPr>
  </w:style>
  <w:style w:type="character" w:customStyle="1" w:styleId="Heading8Char">
    <w:name w:val="Heading 8 Char"/>
    <w:basedOn w:val="DefaultParagraphFont"/>
    <w:link w:val="Heading8"/>
    <w:uiPriority w:val="9"/>
    <w:semiHidden/>
    <w:rsid w:val="00793DF9"/>
    <w:rPr>
      <w:rFonts w:ascii="Calibri Light" w:eastAsia="SimSun" w:hAnsi="Calibri Light" w:cs="Times New Roman"/>
      <w:color w:val="404040"/>
      <w:lang w:val="en-GB" w:eastAsia="ja-JP"/>
    </w:rPr>
  </w:style>
  <w:style w:type="character" w:customStyle="1" w:styleId="Heading9Char">
    <w:name w:val="Heading 9 Char"/>
    <w:basedOn w:val="DefaultParagraphFont"/>
    <w:link w:val="Heading9"/>
    <w:uiPriority w:val="9"/>
    <w:semiHidden/>
    <w:rsid w:val="00793DF9"/>
    <w:rPr>
      <w:rFonts w:ascii="Calibri Light" w:eastAsia="SimSun" w:hAnsi="Calibri Light" w:cs="Times New Roman"/>
      <w:i/>
      <w:iCs/>
      <w:color w:val="404040"/>
      <w:lang w:val="en-GB" w:eastAsia="ja-JP"/>
    </w:rPr>
  </w:style>
  <w:style w:type="paragraph" w:styleId="CommentText">
    <w:name w:val="annotation text"/>
    <w:basedOn w:val="Normal"/>
    <w:link w:val="CommentTextChar"/>
    <w:uiPriority w:val="99"/>
    <w:semiHidden/>
    <w:unhideWhenUsed/>
    <w:rsid w:val="00673D8E"/>
    <w:pPr>
      <w:spacing w:line="256" w:lineRule="auto"/>
    </w:pPr>
  </w:style>
  <w:style w:type="character" w:customStyle="1" w:styleId="CommentTextChar">
    <w:name w:val="Comment Text Char"/>
    <w:basedOn w:val="DefaultParagraphFont"/>
    <w:link w:val="CommentText"/>
    <w:uiPriority w:val="99"/>
    <w:semiHidden/>
    <w:rsid w:val="00673D8E"/>
    <w:rPr>
      <w:rFonts w:ascii="Times New Roman" w:eastAsia="Avenir LT Std 45 Book" w:hAnsi="Times New Roman" w:cs="Times New Roman"/>
      <w:lang w:val="en-GB" w:eastAsia="ja-JP"/>
    </w:rPr>
  </w:style>
  <w:style w:type="character" w:styleId="CommentReference">
    <w:name w:val="annotation reference"/>
    <w:uiPriority w:val="99"/>
    <w:semiHidden/>
    <w:unhideWhenUsed/>
    <w:rsid w:val="00673D8E"/>
    <w:rPr>
      <w:sz w:val="16"/>
      <w:szCs w:val="16"/>
    </w:rPr>
  </w:style>
  <w:style w:type="paragraph" w:styleId="BalloonText">
    <w:name w:val="Balloon Text"/>
    <w:basedOn w:val="Normal"/>
    <w:link w:val="BalloonTextChar"/>
    <w:uiPriority w:val="99"/>
    <w:semiHidden/>
    <w:unhideWhenUsed/>
    <w:rsid w:val="00673D8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D8E"/>
    <w:rPr>
      <w:rFonts w:ascii="Segoe UI" w:eastAsia="Avenir LT Std 45 Book" w:hAnsi="Segoe UI" w:cs="Segoe UI"/>
      <w:sz w:val="18"/>
      <w:szCs w:val="18"/>
      <w:lang w:val="en-GB" w:eastAsia="ja-JP"/>
    </w:rPr>
  </w:style>
  <w:style w:type="paragraph" w:styleId="Header">
    <w:name w:val="header"/>
    <w:basedOn w:val="Normal"/>
    <w:link w:val="HeaderChar"/>
    <w:uiPriority w:val="99"/>
    <w:unhideWhenUsed/>
    <w:rsid w:val="000656E2"/>
    <w:pPr>
      <w:tabs>
        <w:tab w:val="center" w:pos="4680"/>
        <w:tab w:val="right" w:pos="9360"/>
      </w:tabs>
      <w:spacing w:after="0"/>
    </w:pPr>
  </w:style>
  <w:style w:type="character" w:customStyle="1" w:styleId="HeaderChar">
    <w:name w:val="Header Char"/>
    <w:basedOn w:val="DefaultParagraphFont"/>
    <w:link w:val="Header"/>
    <w:uiPriority w:val="99"/>
    <w:rsid w:val="00FF7EB3"/>
    <w:rPr>
      <w:rFonts w:ascii="Times New Roman" w:eastAsia="Avenir LT Std 45 Book" w:hAnsi="Times New Roman" w:cs="Times New Roman"/>
      <w:lang w:val="en-GB" w:eastAsia="ja-JP"/>
    </w:rPr>
  </w:style>
  <w:style w:type="paragraph" w:styleId="Footer">
    <w:name w:val="footer"/>
    <w:basedOn w:val="Normal"/>
    <w:link w:val="FooterChar"/>
    <w:uiPriority w:val="99"/>
    <w:unhideWhenUsed/>
    <w:rsid w:val="000656E2"/>
    <w:pPr>
      <w:tabs>
        <w:tab w:val="center" w:pos="4680"/>
        <w:tab w:val="right" w:pos="9360"/>
      </w:tabs>
      <w:spacing w:after="0"/>
    </w:pPr>
  </w:style>
  <w:style w:type="character" w:customStyle="1" w:styleId="FooterChar">
    <w:name w:val="Footer Char"/>
    <w:basedOn w:val="DefaultParagraphFont"/>
    <w:link w:val="Footer"/>
    <w:uiPriority w:val="99"/>
    <w:rsid w:val="00FF7EB3"/>
    <w:rPr>
      <w:rFonts w:ascii="Times New Roman" w:eastAsia="Avenir LT Std 45 Book" w:hAnsi="Times New Roman" w:cs="Times New Roman"/>
      <w:lang w:val="en-GB" w:eastAsia="ja-JP"/>
    </w:rPr>
  </w:style>
  <w:style w:type="paragraph" w:customStyle="1" w:styleId="NormalSectionStart">
    <w:name w:val="Normal Section Start"/>
    <w:basedOn w:val="Normal"/>
    <w:next w:val="Normal"/>
    <w:link w:val="NormalSectionStartChar"/>
    <w:rsid w:val="000D7278"/>
  </w:style>
  <w:style w:type="paragraph" w:styleId="Caption">
    <w:name w:val="caption"/>
    <w:basedOn w:val="Normal"/>
    <w:next w:val="Normal"/>
    <w:unhideWhenUsed/>
    <w:qFormat/>
    <w:rsid w:val="00CA6760"/>
    <w:pPr>
      <w:framePr w:hSpace="180" w:wrap="around" w:vAnchor="text" w:hAnchor="margin" w:xAlign="center" w:y="537"/>
      <w:spacing w:after="200"/>
      <w:suppressOverlap/>
      <w:jc w:val="center"/>
    </w:pPr>
    <w:rPr>
      <w:i/>
      <w:iCs/>
      <w:color w:val="44546A"/>
      <w:sz w:val="18"/>
      <w:szCs w:val="18"/>
    </w:rPr>
  </w:style>
  <w:style w:type="character" w:customStyle="1" w:styleId="NormalSectionStartChar">
    <w:name w:val="Normal Section Start Char"/>
    <w:link w:val="NormalSectionStart"/>
    <w:rsid w:val="000D7278"/>
    <w:rPr>
      <w:rFonts w:ascii="Times New Roman" w:eastAsia="Avenir LT Std 45 Book" w:hAnsi="Times New Roman" w:cs="Times New Roman"/>
      <w:lang w:val="en-GB" w:eastAsia="ja-JP"/>
    </w:rPr>
  </w:style>
  <w:style w:type="paragraph" w:styleId="TOCHeading">
    <w:name w:val="TOC Heading"/>
    <w:basedOn w:val="Heading1"/>
    <w:next w:val="Normal"/>
    <w:uiPriority w:val="39"/>
    <w:unhideWhenUsed/>
    <w:qFormat/>
    <w:rsid w:val="00210DEA"/>
    <w:pPr>
      <w:keepLines/>
      <w:numPr>
        <w:numId w:val="0"/>
      </w:num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210DEA"/>
    <w:pPr>
      <w:spacing w:after="100"/>
    </w:pPr>
  </w:style>
  <w:style w:type="paragraph" w:styleId="TOC2">
    <w:name w:val="toc 2"/>
    <w:basedOn w:val="Normal"/>
    <w:next w:val="Normal"/>
    <w:autoRedefine/>
    <w:uiPriority w:val="39"/>
    <w:unhideWhenUsed/>
    <w:rsid w:val="00210DEA"/>
    <w:pPr>
      <w:spacing w:after="100"/>
      <w:ind w:left="220"/>
    </w:pPr>
  </w:style>
  <w:style w:type="paragraph" w:styleId="TOC3">
    <w:name w:val="toc 3"/>
    <w:basedOn w:val="Normal"/>
    <w:next w:val="Normal"/>
    <w:autoRedefine/>
    <w:uiPriority w:val="39"/>
    <w:unhideWhenUsed/>
    <w:rsid w:val="00210DEA"/>
    <w:pPr>
      <w:spacing w:after="100"/>
      <w:ind w:left="440"/>
    </w:pPr>
  </w:style>
  <w:style w:type="paragraph" w:styleId="CommentSubject">
    <w:name w:val="annotation subject"/>
    <w:basedOn w:val="CommentText"/>
    <w:next w:val="CommentText"/>
    <w:link w:val="CommentSubjectChar"/>
    <w:uiPriority w:val="99"/>
    <w:semiHidden/>
    <w:unhideWhenUsed/>
    <w:rsid w:val="009F4C84"/>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9F4C84"/>
    <w:rPr>
      <w:rFonts w:ascii="Times New Roman" w:eastAsia="Avenir LT Std 45 Book" w:hAnsi="Times New Roman" w:cs="Times New Roman"/>
      <w:b/>
      <w:bCs/>
      <w:sz w:val="20"/>
      <w:szCs w:val="20"/>
      <w:lang w:val="en-GB" w:eastAsia="ja-JP"/>
    </w:rPr>
  </w:style>
  <w:style w:type="table" w:styleId="TableGrid">
    <w:name w:val="Table Grid"/>
    <w:basedOn w:val="TableNormal"/>
    <w:uiPriority w:val="39"/>
    <w:rsid w:val="00EE0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51E2E"/>
    <w:pPr>
      <w:spacing w:after="0" w:line="480" w:lineRule="auto"/>
      <w:ind w:left="720" w:hanging="720"/>
    </w:pPr>
  </w:style>
  <w:style w:type="paragraph" w:styleId="Revision">
    <w:name w:val="Revision"/>
    <w:hidden/>
    <w:uiPriority w:val="99"/>
    <w:semiHidden/>
    <w:rsid w:val="00663FD1"/>
    <w:pPr>
      <w:spacing w:after="0" w:line="240" w:lineRule="auto"/>
    </w:pPr>
    <w:rPr>
      <w:rFonts w:ascii="Times New Roman" w:eastAsia="Avenir LT Std 45 Book" w:hAnsi="Times New Roman" w:cs="Times New Roman"/>
      <w:lang w:val="en-GB" w:eastAsia="ja-JP"/>
    </w:rPr>
  </w:style>
  <w:style w:type="character" w:styleId="UnresolvedMention">
    <w:name w:val="Unresolved Mention"/>
    <w:basedOn w:val="DefaultParagraphFont"/>
    <w:uiPriority w:val="99"/>
    <w:semiHidden/>
    <w:unhideWhenUsed/>
    <w:rsid w:val="00E169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045097">
      <w:bodyDiv w:val="1"/>
      <w:marLeft w:val="0"/>
      <w:marRight w:val="0"/>
      <w:marTop w:val="0"/>
      <w:marBottom w:val="0"/>
      <w:divBdr>
        <w:top w:val="none" w:sz="0" w:space="0" w:color="auto"/>
        <w:left w:val="none" w:sz="0" w:space="0" w:color="auto"/>
        <w:bottom w:val="none" w:sz="0" w:space="0" w:color="auto"/>
        <w:right w:val="none" w:sz="0" w:space="0" w:color="auto"/>
      </w:divBdr>
    </w:div>
    <w:div w:id="243690127">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618686113">
      <w:bodyDiv w:val="1"/>
      <w:marLeft w:val="0"/>
      <w:marRight w:val="0"/>
      <w:marTop w:val="0"/>
      <w:marBottom w:val="0"/>
      <w:divBdr>
        <w:top w:val="none" w:sz="0" w:space="0" w:color="auto"/>
        <w:left w:val="none" w:sz="0" w:space="0" w:color="auto"/>
        <w:bottom w:val="none" w:sz="0" w:space="0" w:color="auto"/>
        <w:right w:val="none" w:sz="0" w:space="0" w:color="auto"/>
      </w:divBdr>
    </w:div>
    <w:div w:id="1085223827">
      <w:bodyDiv w:val="1"/>
      <w:marLeft w:val="0"/>
      <w:marRight w:val="0"/>
      <w:marTop w:val="0"/>
      <w:marBottom w:val="0"/>
      <w:divBdr>
        <w:top w:val="none" w:sz="0" w:space="0" w:color="auto"/>
        <w:left w:val="none" w:sz="0" w:space="0" w:color="auto"/>
        <w:bottom w:val="none" w:sz="0" w:space="0" w:color="auto"/>
        <w:right w:val="none" w:sz="0" w:space="0" w:color="auto"/>
      </w:divBdr>
    </w:div>
    <w:div w:id="1238856772">
      <w:bodyDiv w:val="1"/>
      <w:marLeft w:val="0"/>
      <w:marRight w:val="0"/>
      <w:marTop w:val="0"/>
      <w:marBottom w:val="0"/>
      <w:divBdr>
        <w:top w:val="none" w:sz="0" w:space="0" w:color="auto"/>
        <w:left w:val="none" w:sz="0" w:space="0" w:color="auto"/>
        <w:bottom w:val="none" w:sz="0" w:space="0" w:color="auto"/>
        <w:right w:val="none" w:sz="0" w:space="0" w:color="auto"/>
      </w:divBdr>
    </w:div>
    <w:div w:id="1335256810">
      <w:bodyDiv w:val="1"/>
      <w:marLeft w:val="0"/>
      <w:marRight w:val="0"/>
      <w:marTop w:val="0"/>
      <w:marBottom w:val="0"/>
      <w:divBdr>
        <w:top w:val="none" w:sz="0" w:space="0" w:color="auto"/>
        <w:left w:val="none" w:sz="0" w:space="0" w:color="auto"/>
        <w:bottom w:val="none" w:sz="0" w:space="0" w:color="auto"/>
        <w:right w:val="none" w:sz="0" w:space="0" w:color="auto"/>
      </w:divBdr>
    </w:div>
    <w:div w:id="1503816149">
      <w:bodyDiv w:val="1"/>
      <w:marLeft w:val="0"/>
      <w:marRight w:val="0"/>
      <w:marTop w:val="0"/>
      <w:marBottom w:val="0"/>
      <w:divBdr>
        <w:top w:val="none" w:sz="0" w:space="0" w:color="auto"/>
        <w:left w:val="none" w:sz="0" w:space="0" w:color="auto"/>
        <w:bottom w:val="none" w:sz="0" w:space="0" w:color="auto"/>
        <w:right w:val="none" w:sz="0" w:space="0" w:color="auto"/>
      </w:divBdr>
    </w:div>
    <w:div w:id="1922986297">
      <w:bodyDiv w:val="1"/>
      <w:marLeft w:val="0"/>
      <w:marRight w:val="0"/>
      <w:marTop w:val="0"/>
      <w:marBottom w:val="0"/>
      <w:divBdr>
        <w:top w:val="none" w:sz="0" w:space="0" w:color="auto"/>
        <w:left w:val="none" w:sz="0" w:space="0" w:color="auto"/>
        <w:bottom w:val="none" w:sz="0" w:space="0" w:color="auto"/>
        <w:right w:val="none" w:sz="0" w:space="0" w:color="auto"/>
      </w:divBdr>
    </w:div>
    <w:div w:id="196530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sorenorm@live.dk"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esbenkc/emm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ontact@esbenkc.com" TargetMode="Externa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7BA8F95A90D24448AA58E120B29BCD9" ma:contentTypeVersion="7" ma:contentTypeDescription="Opret et nyt dokument." ma:contentTypeScope="" ma:versionID="2b635554b7cf176b24f76ec2d99d775f">
  <xsd:schema xmlns:xsd="http://www.w3.org/2001/XMLSchema" xmlns:xs="http://www.w3.org/2001/XMLSchema" xmlns:p="http://schemas.microsoft.com/office/2006/metadata/properties" xmlns:ns3="7626bb73-f0f3-4849-bee2-737c69ba8d30" xmlns:ns4="8ab070e7-3634-46e7-9ab8-0cc7855895b1" targetNamespace="http://schemas.microsoft.com/office/2006/metadata/properties" ma:root="true" ma:fieldsID="b8cfc1d4ed2d3c1110f5b1e3d4812797" ns3:_="" ns4:_="">
    <xsd:import namespace="7626bb73-f0f3-4849-bee2-737c69ba8d30"/>
    <xsd:import namespace="8ab070e7-3634-46e7-9ab8-0cc7855895b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6bb73-f0f3-4849-bee2-737c69ba8d30" elementFormDefault="qualified">
    <xsd:import namespace="http://schemas.microsoft.com/office/2006/documentManagement/types"/>
    <xsd:import namespace="http://schemas.microsoft.com/office/infopath/2007/PartnerControls"/>
    <xsd:element name="SharedWithUsers" ma:index="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internalName="SharedWithDetails" ma:readOnly="true">
      <xsd:simpleType>
        <xsd:restriction base="dms:Note">
          <xsd:maxLength value="255"/>
        </xsd:restriction>
      </xsd:simpleType>
    </xsd:element>
    <xsd:element name="SharingHintHash" ma:index="10" nillable="true" ma:displayName="Hashværdi for deling"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070e7-3634-46e7-9ab8-0cc7855895b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6DBF9-DDDC-4D1B-B901-0FADDB4EE555}">
  <ds:schemaRefs>
    <ds:schemaRef ds:uri="http://schemas.microsoft.com/sharepoint/v3/contenttype/forms"/>
  </ds:schemaRefs>
</ds:datastoreItem>
</file>

<file path=customXml/itemProps2.xml><?xml version="1.0" encoding="utf-8"?>
<ds:datastoreItem xmlns:ds="http://schemas.openxmlformats.org/officeDocument/2006/customXml" ds:itemID="{861842D3-75C8-4F82-812E-9C1AE4CF20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8262C5-63D6-45FE-95F6-D2D96C42FF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26bb73-f0f3-4849-bee2-737c69ba8d30"/>
    <ds:schemaRef ds:uri="8ab070e7-3634-46e7-9ab8-0cc7855895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188C6A-B47D-4E11-9DC2-62A41F49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21319</Words>
  <Characters>121524</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142558</CharactersWithSpaces>
  <SharedDoc>false</SharedDoc>
  <HLinks>
    <vt:vector size="18" baseType="variant">
      <vt:variant>
        <vt:i4>8257655</vt:i4>
      </vt:variant>
      <vt:variant>
        <vt:i4>176</vt:i4>
      </vt:variant>
      <vt:variant>
        <vt:i4>0</vt:i4>
      </vt:variant>
      <vt:variant>
        <vt:i4>5</vt:i4>
      </vt:variant>
      <vt:variant>
        <vt:lpwstr>https://github.com/esbenkc/emma</vt:lpwstr>
      </vt:variant>
      <vt:variant>
        <vt:lpwstr/>
      </vt:variant>
      <vt:variant>
        <vt:i4>5701750</vt:i4>
      </vt:variant>
      <vt:variant>
        <vt:i4>3</vt:i4>
      </vt:variant>
      <vt:variant>
        <vt:i4>0</vt:i4>
      </vt:variant>
      <vt:variant>
        <vt:i4>5</vt:i4>
      </vt:variant>
      <vt:variant>
        <vt:lpwstr>mailto:sorenorm@live.dk</vt:lpwstr>
      </vt:variant>
      <vt:variant>
        <vt:lpwstr/>
      </vt:variant>
      <vt:variant>
        <vt:i4>7077975</vt:i4>
      </vt:variant>
      <vt:variant>
        <vt:i4>0</vt:i4>
      </vt:variant>
      <vt:variant>
        <vt:i4>0</vt:i4>
      </vt:variant>
      <vt:variant>
        <vt:i4>5</vt:i4>
      </vt:variant>
      <vt:variant>
        <vt:lpwstr>mailto:201909190@post.au.dk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Kran Christensen</dc:creator>
  <cp:keywords/>
  <dc:description/>
  <cp:lastModifiedBy>Esben Kran Christensen</cp:lastModifiedBy>
  <cp:revision>2</cp:revision>
  <cp:lastPrinted>2020-03-05T13:46:00Z</cp:lastPrinted>
  <dcterms:created xsi:type="dcterms:W3CDTF">2020-03-17T11:54:00Z</dcterms:created>
  <dcterms:modified xsi:type="dcterms:W3CDTF">2020-03-17T11:54:00Z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0x010100A7BA8F95A90D24448AA58E120B29BCD9</vt:lpwstr>
  </property>
  <property fmtid="{D5CDD505-2E9C-101B-9397-08002B2CF9AE}" pid="3" name="ZOTERO_PREF_2">
    <vt:lpwstr>alAbbreviations" value="true"/&gt;&lt;/prefs&gt;&lt;/data&gt;</vt:lpwstr>
  </property>
  <property fmtid="{D5CDD505-2E9C-101B-9397-08002B2CF9AE}" pid="4" name="ZOTERO_PREF_1">
    <vt:lpwstr>&lt;data data-version="3" zotero-version="5.0.84"&gt;&lt;session id="vD3mj5ya"/&gt;&lt;style id="http://www.zotero.org/styles/apa" locale="en-GB" hasBibliography="1" bibliographyStyleHasBeenSet="1"/&gt;&lt;prefs&gt;&lt;pref name="fieldType" value="Field"/&gt;&lt;pref name="automaticJourn</vt:lpwstr>
  </property>
</Properties>
</file>