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14 October 2026 at 12:10</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Verified Evidence for Chapter 5</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7. Problems Encountered and Fixes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8. Monitoring with Zabbix</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8.1 Viewing the dashboard</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8.2 What is monitored today</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8.3 Every node pushes its own data (zt_zbx_push.py)</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9. Remaining Work</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Phase 3 (detection and response)</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Phase 4 (validation and report)</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10. Files and Commands</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Daily routine</w:t>
            </w:r>
            <w:r>
              <w:tab/>
            </w:r>
            <w:r>
              <w:fldChar w:fldCharType="begin" w:dirty="true"/>
              <w:instrText xml:space="preserve">PAGEREF _Toc36 \h</w:instrText>
              <w:fldChar w:fldCharType="separate"/>
              <w:fldChar w:fldCharType="end"/>
            </w:r>
          </w:hyperlink>
        </w:p>
        <w:p>
          <w:pPr>
            <w:pStyle w:val="TOC1"/>
            <w:tabs>
              <w:tab w:val="right" w:pos="9026" w:leader="dot"/>
            </w:tabs>
          </w:pPr>
          <w:hyperlink w:history="1" w:anchor="_Toc37">
            <w:r>
              <w:t xml:space="preserve">11. Report Corrections Needed</w:t>
            </w:r>
            <w:r>
              <w:tab/>
            </w:r>
            <w:r>
              <w:fldChar w:fldCharType="begin" w:dirty="true"/>
              <w:instrText xml:space="preserve">PAGEREF _Toc37 \h</w:instrText>
              <w:fldChar w:fldCharType="separate"/>
              <w:fldChar w:fldCharType="end"/>
            </w:r>
          </w:hyperlink>
        </w:p>
        <w:p>
          <w:pPr>
            <w:pStyle w:val="TOC1"/>
            <w:tabs>
              <w:tab w:val="right" w:pos="9026" w:leader="dot"/>
            </w:tabs>
          </w:pPr>
          <w:hyperlink w:history="1" w:anchor="_Toc38">
            <w:r>
              <w:t xml:space="preserve">12. Risks and Open Questions</w:t>
            </w:r>
            <w:r>
              <w:tab/>
            </w:r>
            <w:r>
              <w:fldChar w:fldCharType="begin" w:dirty="true"/>
              <w:instrText xml:space="preserve">PAGEREF _Toc38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First run (14 Oct) set aside after an MTU fault was found; re-collection pending</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(design in section 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9 nodes push 54 values per cycle, test alert raised a Problem</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(list in section 11)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and the MTU fault</w:t>
      </w:r>
    </w:p>
    <w:p>
      <w:pPr>
        <w:spacing w:after="120"/>
      </w:pPr>
      <w:r>
        <w:t xml:space="preserve">The first full collection (11:03 to 12:08) completed, but the summary showed the insider attack produced only about 31 packets per window instead of megabytes. Investigation found an MTU mismatch: the Linux nodes used 9500-byte jumbo frames while the cEOS switches route at 1500, so large HTTP replies were dropped at the core. Pings and small pages fit, which is why nothing had looked wrong before. All Linux lab interfaces were set to MTU 1500 in the topology; afterwards a 20 MB download ran at about 6 MB/s and an insider smoke test showed about 15 MB per window. The first datasets were moved to data/old_mtu_bug/ as evidence and are being re-collected.</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Verified Evidence for Chapter 5</w:t>
      </w:r>
      <w:bookmarkEnd w:id="26"/>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27" w:id="27"/>
      <w:r>
        <w:t xml:space="preserve">7. Problems Encountered and Fixes</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downloads never happened; 200 kB downloads stalled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 nodes used MTU 9500 but cEOS routes at 1500, so large replies were dropped at the core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Linux lab interfaces set to MTU 1500 in zt-dev.clab.yml; first datasets kept in data/old_mtu_bug/ and re-collected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28" w:id="28"/>
      <w:r>
        <w:t xml:space="preserve">8. Monitoring with Zabbix</w:t>
      </w:r>
      <w:bookmarkEnd w:id="28"/>
    </w:p>
    <w:p>
      <w:pPr>
        <w:pStyle w:val="Heading2"/>
      </w:pPr>
      <w:bookmarkStart w:name="_Toc29" w:id="29"/>
      <w:r>
        <w:t xml:space="preserve">8.1 Viewing the dashboard</w:t>
      </w:r>
      <w:bookmarkEnd w:id="29"/>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0" w:id="30"/>
      <w:r>
        <w:t xml:space="preserve">8.2 What is monitored today</w:t>
      </w:r>
      <w:bookmarkEnd w:id="30"/>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31" w:id="31"/>
      <w:r>
        <w:t xml:space="preserve">8.3 Every node pushes its own data (zt_zbx_push.py)</w:t>
      </w:r>
      <w:bookmarkEnd w:id="31"/>
    </w:p>
    <w:p>
      <w:pPr>
        <w:spacing w:after="120"/>
      </w:pPr>
      <w:r>
        <w:t xml:space="preserve">SNMP and ping are pull-based and tell little about the Linux nodes. zt_zbx_push.py reads each container's own counters and sends them to Zabbix with the Zabbix sender protocol (TCP 10051) every 30 seconds. Zabbix converts the counters into per-second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packets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on the node's lab interfaces (management eth0 excluded)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bytes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Throughput on the lab interfaces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dropped packets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 and transmit drops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CPU usage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CPU time used by the container, in percent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memory in use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charged to the container (cgroup)</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Security alert (detection pipeline)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alerts from the response engine; each one opens a Problem</w:t>
            </w:r>
          </w:p>
        </w:tc>
      </w:tr>
    </w:tbl>
    <w:p>
      <w:pPr>
        <w:spacing w:after="120"/>
      </w:pPr>
    </w:p>
    <w:p>
      <w:pPr>
        <w:spacing w:after="120"/>
      </w:pPr>
      <w:r>
        <w:t xml:space="preserve">Triggers: high packet rate (over 1000 packets/s), container CPU above 80 % for 2 minutes, and security alert (stays open until an administrator closes it). A dashboard "ZT Lab overview" shows problems, host availability and graphs of traffic, CPU and memory for every node. lab-up.sh starts the push loop and lab-down.sh stops it.</w:t>
      </w:r>
    </w:p>
    <w:p>
      <w:pPr>
        <w:spacing w:after="120"/>
      </w:pPr>
      <w:r>
        <w:t xml:space="preserve">Verified on 14 October: all 9 nodes pushed 54 values per cycle with 0 failures, and a test alert for guest-pc appeared under Monitoring &gt; Problems. Zabbix also reported that both cEOS switches use over 90 % of their memory allowance, which matches the RAM pressure seen throughout the project.</w:t>
      </w:r>
    </w:p>
    <w:p>
      <w:pPr>
        <w:pStyle w:val="Heading1"/>
        <w:pageBreakBefore/>
      </w:pPr>
      <w:bookmarkStart w:name="_Toc32" w:id="32"/>
      <w:r>
        <w:t xml:space="preserve">9. Remaining Work</w:t>
      </w:r>
      <w:bookmarkEnd w:id="32"/>
    </w:p>
    <w:p>
      <w:pPr>
        <w:pStyle w:val="Heading2"/>
      </w:pPr>
      <w:bookmarkStart w:name="_Toc33" w:id="33"/>
      <w:r>
        <w:t xml:space="preserve">Phase 3 (detection and response)</w:t>
      </w:r>
      <w:bookmarkEnd w:id="33"/>
    </w:p>
    <w:p>
      <w:pPr>
        <w:pStyle w:val="ListParagraph"/>
        <w:numPr>
          <w:ilvl w:val="0"/>
          <w:numId w:val="5"/>
        </w:numPr>
        <w:spacing w:after="60"/>
      </w:pPr>
      <w:r>
        <w:rPr>
          <w:b/>
          <w:bCs/>
        </w:rPr>
        <w:t xml:space="preserve">Datasets</w:t>
      </w:r>
      <w:r>
        <w:t xml:space="preserve"> - collection in progress (section 5).</w:t>
      </w:r>
    </w:p>
    <w:p>
      <w:pPr>
        <w:pStyle w:val="ListParagraph"/>
        <w:numPr>
          <w:ilvl w:val="0"/>
          <w:numId w:val="5"/>
        </w:numPr>
        <w:spacing w:after="60"/>
      </w:pPr>
      <w:r>
        <w:rPr>
          <w:b/>
          <w:bCs/>
        </w:rPr>
        <w:t xml:space="preserve">Brute-force generator</w:t>
      </w:r>
      <w:r>
        <w:t xml:space="preserve"> - drive RADIUS with radclient from the siem node using repeated bad passwords and a spoofed Calling-Station-Id (a real 802.1X retry only happens about every 20 s). Target: dozens of failed_logins per window.</w:t>
      </w:r>
    </w:p>
    <w:p>
      <w:pPr>
        <w:pStyle w:val="ListParagraph"/>
        <w:numPr>
          <w:ilvl w:val="0"/>
          <w:numId w:val="5"/>
        </w:numPr>
        <w:spacing w:after="60"/>
      </w:pPr>
      <w:r>
        <w:rPr>
          <w:b/>
          <w:bCs/>
        </w:rPr>
        <w:t xml:space="preserve">Isolation Forest model</w:t>
      </w:r>
      <w:r>
        <w:t xml:space="preserve"> - StandardScaler plus IsolationForest trained on normal windows only, saved with joblib. Tune contamination and the score threshold on a validation run; report accuracy, precision, recall, F1, false positive rate and a score histogram on separate test runs.</w:t>
      </w:r>
    </w:p>
    <w:p>
      <w:pPr>
        <w:pStyle w:val="ListParagraph"/>
        <w:numPr>
          <w:ilvl w:val="0"/>
          <w:numId w:val="5"/>
        </w:numPr>
        <w:spacing w:after="60"/>
      </w:pPr>
      <w:r>
        <w:rPr>
          <w:b/>
          <w:bCs/>
        </w:rPr>
        <w:t xml:space="preserve">Response engine</w:t>
      </w:r>
      <w:r>
        <w:t xml:space="preserve"> following the Chapter 4 activity diagram: DoS gives block source IP (deny line in ZT_POLICY above the permit, optionally iptables on edge); brute-force or port scan gives quarantine; off-hours or unclassified gives alert only; plus the abstract's disable-account action (reject the user in FreeRADIUS and bounce the port).</w:t>
      </w:r>
    </w:p>
    <w:p>
      <w:pPr>
        <w:pStyle w:val="ListParagraph"/>
        <w:numPr>
          <w:ilvl w:val="0"/>
          <w:numId w:val="5"/>
        </w:numPr>
        <w:spacing w:after="60"/>
      </w:pPr>
      <w:r>
        <w:rPr>
          <w:b/>
          <w:bCs/>
        </w:rPr>
        <w:t xml:space="preserve">Quarantine on cEOS</w:t>
      </w:r>
      <w:r>
        <w:t xml:space="preserve"> - the riskiest piece: 802.1X assigns VLANs dynamically, so a plain access-VLAN change will not stick. Test the authentication-failure VLAN feature first; otherwise disable the account and bounce the port.</w:t>
      </w:r>
    </w:p>
    <w:p>
      <w:pPr>
        <w:pStyle w:val="ListParagraph"/>
        <w:numPr>
          <w:ilvl w:val="0"/>
          <w:numId w:val="5"/>
        </w:numPr>
        <w:spacing w:after="60"/>
      </w:pPr>
      <w:r>
        <w:rPr>
          <w:b/>
          <w:bCs/>
        </w:rPr>
        <w:t xml:space="preserve">Alerts</w:t>
      </w:r>
      <w:r>
        <w:t xml:space="preserve"> - JSON alert and incident log, pushed to Zabbix.</w:t>
      </w:r>
    </w:p>
    <w:p>
      <w:pPr>
        <w:pStyle w:val="ListParagraph"/>
        <w:numPr>
          <w:ilvl w:val="0"/>
          <w:numId w:val="5"/>
        </w:numPr>
        <w:spacing w:after="60"/>
      </w:pPr>
      <w:r>
        <w:rPr>
          <w:b/>
          <w:bCs/>
        </w:rPr>
        <w:t xml:space="preserve">Orchestrator</w:t>
      </w:r>
      <w:r>
        <w:t xml:space="preserve"> - one process that collects, scores, classifies, responds and timestamps each step to measure response time.</w:t>
      </w:r>
    </w:p>
    <w:p>
      <w:pPr>
        <w:pStyle w:val="Heading2"/>
      </w:pPr>
      <w:bookmarkStart w:name="_Toc34" w:id="34"/>
      <w:r>
        <w:t xml:space="preserve">Phase 4 (validation and report)</w:t>
      </w:r>
      <w:bookmarkEnd w:id="34"/>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6 and the limitations: simulated traffic only, cEOS-lab software data plane, SVI ACLs unsupported, simulated off-hours flag, 8 GB RAM, single access switch.</w:t>
      </w:r>
    </w:p>
    <w:p>
      <w:pPr>
        <w:pStyle w:val="Heading1"/>
        <w:pageBreakBefore/>
      </w:pPr>
      <w:bookmarkStart w:name="_Toc35" w:id="35"/>
      <w:r>
        <w:t xml:space="preserve">10. Files and Commands</w:t>
      </w:r>
      <w:bookmarkEnd w:id="35"/>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with labelling and its 6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bl>
    <w:p>
      <w:pPr>
        <w:spacing w:after="120"/>
      </w:pPr>
    </w:p>
    <w:p>
      <w:pPr>
        <w:pStyle w:val="Heading2"/>
      </w:pPr>
      <w:bookmarkStart w:name="_Toc36" w:id="36"/>
      <w:r>
        <w:t xml:space="preserve">Daily routine</w:t>
      </w:r>
      <w:bookmarkEnd w:id="36"/>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37" w:id="37"/>
      <w:r>
        <w:t xml:space="preserve">11. Report Corrections Needed</w:t>
      </w:r>
      <w:bookmarkEnd w:id="37"/>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38" w:id="38"/>
      <w:r>
        <w:t xml:space="preserve">12. Risks and Open Questions</w:t>
      </w:r>
      <w:bookmarkEnd w:id="38"/>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on a dynamically assigned 802.1X port is untested and is the riskiest remaining piece.</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2026-10-14T09:10:40.445Z</dcterms:created>
  <dcterms:modified xsi:type="dcterms:W3CDTF">2026-10-14T09:10:40.446Z</dcterms:modified>
</cp:coreProperties>
</file>

<file path=docProps/custom.xml><?xml version="1.0" encoding="utf-8"?>
<Properties xmlns="http://schemas.openxmlformats.org/officeDocument/2006/custom-properties" xmlns:vt="http://schemas.openxmlformats.org/officeDocument/2006/docPropsVTypes"/>
</file>