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19:16</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6.7 Response engine, part 2: quarantine and disable account</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6.8 The live pipeline (step 3F.5)</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7. Verified Evidence for Chapter 5</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8. Problems Encountered and Fixes</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9. Monitoring with Zabbix</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9.1 Viewing the dashboard</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9.2 What is monitored today</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9.3 Every node pushes its own data (zt_zbx_push.py)</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9.4 The two dashboard pages</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10. Remaining Work</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Phase 3 (detection and response)</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Phase 4 (validation and report)</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11. Files and Commands</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Daily routine</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12. Report Corrections Needed</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13. Risks and Open Questions</w:t>
            </w:r>
            <w:r>
              <w:tab/>
            </w:r>
            <w:r>
              <w:fldChar w:fldCharType="begin" w:dirty="true"/>
              <w:instrText xml:space="preserve">PAGEREF _Toc48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four actions built and tested live: block IP, quarantine, disable account, alert only</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(orchestrator)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end-to-end test detects and answers all five attacks automatically in 1.0 to 1.8 s after the window closes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rehearsal with Zabbix running</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Passed 14 Oct 19:08: 5 of 5 attacks answered (1.1 to 1.9 s), no false alarms, 113 scores and 6 actions in Zabbix, lowest free memory 1,272 MB</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by a second Claude session in docs/report/ (Chapters 1 to 4 match the built system; Chapter 6 in progress there)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Chapter 5 (Results and Discussion)</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Written: docs/chapter5/chapter5.json, generated from results/ by build_chapter5.py, merged by the report builder</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2"/>
      </w:pPr>
      <w:bookmarkStart w:name="_Toc33" w:id="33"/>
      <w:r>
        <w:t xml:space="preserve">6.7 Response engine, part 2: quarantine and disable account</w:t>
      </w:r>
      <w:bookmarkEnd w:id="33"/>
    </w:p>
    <w:p>
      <w:pPr>
        <w:spacing w:after="120"/>
      </w:pPr>
      <w:r>
        <w:t xml:space="preserve">Because the access ports get their VLAN from RADIUS at login, quarantine is identity-based, the way Cisco ISE does it. The engine writes a rule into /etc/freeradius/3.0/zt_dynamic in the radius container (included at the top of radius/users, so it overrides the normal entry), reloads FreeRADIUS, and bounces the PC's access port. The PC's supplicant logs in again at once and RADIUS now answers with VLAN 99. The lab has no DHCP, so the engine then gives the PC its quarantine address (10.10.30.50 becomes 10.10.99.50), exactly as lab-up.sh addresses the PCs. Disable account uses the same mechanism with a reject rule: the PC fails 802.1X and has no network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guest1 in VLAN 99 QUARANTINE 1.1 s after the bounce; action applied in 1.4 s including SSH login; guest-pc lost web access, staff-pc unaffected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a quarantined PC may reach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ZT_POLICY counters: line 20 (RADIUS udp 1812) 1 packet permitted, line 30 (SIEM) 2 permitted, line 40 (everything else) 11 denied: web, staff PC, internet, gateway, RADIUS ping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30 after 1.1 s; web access restored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 staff-pc (alice)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Et3 FAILED 1.1 s after the bounce; staff-pc has no network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staff-pc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20 after 2.2 s; web access restored</w:t>
            </w:r>
          </w:p>
        </w:tc>
      </w:tr>
    </w:tbl>
    <w:p>
      <w:pPr>
        <w:spacing w:after="120"/>
      </w:pPr>
    </w:p>
    <w:p>
      <w:pPr>
        <w:spacing w:after="120"/>
      </w:pPr>
      <w:r>
        <w:t xml:space="preserve">Three problems were found and fixed on the way: FreeRADIUS ignores a reload signal when only an included file changed, so the engine also touches the main users file; Netmiko's is_alive() check sends a stray byte that leaves the Arista CLI out of step and makes the next command time out, so the engine checks the SSH transport instead; and the dynamic rules file must exist before FreeRADIUS starts, so the topology now creates it. test_respond.py covers the rule text, port bounce, quarantine address, de-duplication and restore (9 checks, all pass).</w:t>
      </w:r>
    </w:p>
    <w:p>
      <w:pPr>
        <w:pStyle w:val="Heading2"/>
      </w:pPr>
      <w:bookmarkStart w:name="_Toc34" w:id="34"/>
      <w:r>
        <w:t xml:space="preserve">6.8 The live pipeline (step 3F.5)</w:t>
      </w:r>
      <w:bookmarkEnd w:id="34"/>
    </w:p>
    <w:p>
      <w:pPr>
        <w:spacing w:after="120"/>
      </w:pPr>
      <w:r>
        <w:t xml:space="preserve">zt_pipeline.py (PipelineOrchestrator in the class diagram) joins the pieces. It streams the SPAN mirror from the SIEM without gaps (tcpdump writes pcap to its output and the pipeline parses it as it arrives) and tails the RADIUS log. Every 10 seconds it builds the eight features per PC, scores them with the hybrid detector, pushes the scores to Zabbix, and for each flagged PC classifies the attack and calls the response engine. The SSH sessions to both switches are opened at start, so a response does not wait for a login. A PC already contained is logged but not acted on twice, the same alert is repeated at most once a minute, a failed response is logged and never stops detection, and only one pipeline can run at a time.</w:t>
      </w:r>
    </w:p>
    <w:p>
      <w:pPr>
        <w:spacing w:after="120"/>
      </w:pPr>
      <w:r>
        <w:t xml:space="preserve">Attack classification (AlertBuilder.classify) checks, in order: 5 or more failed logins is brute force; 10 or more destination ports is a port scan; 300 or more new connections per minute is DoS; 5 MB or more in a window is insider data theft; the off-hours flag is an off-hours session; anything else is unclassified. Each threshold is far above normal traffic (99th percentile of normal windows: 1 port, 48 connections per minute, 430 kB). On all 100 labelled attack windows the classification is 100 % correct.</w:t>
      </w:r>
    </w:p>
    <w:p>
      <w:pPr>
        <w:spacing w:after="120"/>
      </w:pPr>
      <w:r>
        <w:t xml:space="preserve">The model was trained on business-hours traffic, so the pipeline treats every window as 12:00 by default. An off-hours session is simulated per host: zt_traffic.py attack --mode offhours makes the pipeline set the off-hours flag on that PC's windows for the duration.</w:t>
      </w:r>
    </w:p>
    <w:p>
      <w:pPr>
        <w:pStyle w:val="Heading3"/>
      </w:pPr>
      <w:r>
        <w:t xml:space="preserve">End-to-end test (14 October, 14:56 to 15:03)</w:t>
      </w:r>
    </w:p>
    <w:p>
      <w:pPr>
        <w:spacing w:after="120"/>
      </w:pPr>
      <w:r>
        <w:t xml:space="preserve">e2e_test.sh starts normal traffic on all three PCs and the pipeline, then launches each attack for 40 seconds with a reset in between. Evidence is kept in results/e2e_run_20261014_1456/.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264"/>
        <w:gridCol w:w="1986"/>
        <w:gridCol w:w="1443"/>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(launched)</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Flagged window</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Classified as</w:t>
            </w:r>
          </w:p>
        </w:tc>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Automatic action</w:t>
            </w:r>
          </w:p>
        </w:tc>
        <w:tc>
          <w:tcPr>
            <w:tcW w:type="dxa" w:w="14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 close to action</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from guest-pc (14:56:30)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14:56:26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BLOCKED 10.10.30.50</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 from guest-pc (14:57:53)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14:57:46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 force on guest-pc's port (14:59:18)</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14:59:16 (model+rule)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 on staff-pc (15:00:43)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15:00:46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DISABLED account alice</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session on staff-pc (15:02:09)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15:02:06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ALERT ONLY</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s</w:t>
            </w:r>
          </w:p>
        </w:tc>
      </w:tr>
    </w:tbl>
    <w:p>
      <w:pPr>
        <w:spacing w:after="120"/>
      </w:pPr>
    </w:p>
    <w:p>
      <w:pPr>
        <w:spacing w:after="120"/>
      </w:pPr>
      <w:r>
        <w:t xml:space="preserve">Two other alerts were raised, both alert-only, so nothing was disrupted: staff-pc at 15:00:36, the window in which the insider download had just begun (too little data yet to be classified as insider), and guest-pc at 15:01:06 during normal traffic, a genuine false alarm consistent with the 1.1 % false-positive rate. Each attack is answered within its first or second window, so the time from the start of an attack to the response is at most one 10-second window plus 1 to 2 seconds; most of the remaining time is the 1-second grace for late packets, the RADIUS reload and the port bounce.</w:t>
      </w:r>
    </w:p>
    <w:p>
      <w:pPr>
        <w:spacing w:after="120"/>
      </w:pPr>
      <w:r>
        <w:t xml:space="preserve">Earlier runs of the same test found three problems, all fixed: (1) all PCs end in .50, so a quarantined PC's address 10.10.99.50 was matched to the wrong PC and admin-pc was quarantined by mistake; each PC now has its own quarantine address (10.10.99.10, .20, .30) and a test checks that every address maps to exactly one PC; (2) FreeRADIUS compares file times to the second, so two quick rule changes during a reset could leave a rule in force; reloads are now spaced and confirmed by counting reload messages in its log; (3) the reload check looked only at the last lines of a log that grows by dozens of lines a second during a brute force, and its error stopped the pipeline; the check now counts reloads over the whole log and a failed response no longer stops detection.</w:t>
      </w:r>
    </w:p>
    <w:p>
      <w:pPr>
        <w:pStyle w:val="Heading1"/>
        <w:pageBreakBefore/>
      </w:pPr>
      <w:bookmarkStart w:name="_Toc35" w:id="35"/>
      <w:r>
        <w:t xml:space="preserve">7. Verified Evidence for Chapter 5</w:t>
      </w:r>
      <w:bookmarkEnd w:id="35"/>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6" w:id="36"/>
      <w:r>
        <w:t xml:space="preserve">8. Problems Encountered and Fixes</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rule had no effect after reload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reloads on SIGHUP only when the main users file changed, not an included file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touches the main users file before each reload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command timed out right after a port bounce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is_alive() writes a NUL byte that leaves the Arista CLI out of step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the SSH transport instead of calling is_alive()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quarantined by mistake in the first end-to-end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 end in .50, so the quarantine address 10.10.99.50 matched the first PC</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fixed quarantine address per PC (10.10.99.10/.20/.30), unit-tested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rule stayed in force after reset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compares file times to the second; two reloads within one second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Reloads spaced over a second apart and confirmed in the log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stopped during a brute force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check missed its message in a fast-growing log and the error ended the loop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Count reload messages over the whole log; failed responses are logged and detection continues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 pipelines kept running after the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 processes in a script ignore Ctrl+C (SIGINT)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stops on SIGTERM too, and refuses to start while another is running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access switch and staff-pc killed during the Zabbix rehearsal (15:09)</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 Zabbix + pipeline + document renders exceeded RAM; free memory fell to 75 MB and the kernel killed containers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Rebuild with lab-up.sh; no heavy programs during lab runs; report renders only while the lab is idle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7" w:id="37"/>
      <w:r>
        <w:t xml:space="preserve">9. Monitoring with Zabbix</w:t>
      </w:r>
      <w:bookmarkEnd w:id="37"/>
    </w:p>
    <w:p>
      <w:pPr>
        <w:pStyle w:val="Heading2"/>
      </w:pPr>
      <w:bookmarkStart w:name="_Toc38" w:id="38"/>
      <w:r>
        <w:t xml:space="preserve">9.1 Viewing the dashboard</w:t>
      </w:r>
      <w:bookmarkEnd w:id="38"/>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9" w:id="39"/>
      <w:r>
        <w:t xml:space="preserve">9.2 What is monitored today</w:t>
      </w:r>
      <w:bookmarkEnd w:id="39"/>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40" w:id="40"/>
      <w:r>
        <w:t xml:space="preserve">9.3 Every node pushes its own data (zt_zbx_push.py)</w:t>
      </w:r>
      <w:bookmarkEnd w:id="40"/>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41" w:id="41"/>
      <w:r>
        <w:t xml:space="preserve">9.4 The two dashboard pages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2" w:id="42"/>
      <w:r>
        <w:t xml:space="preserve">10. Remaining Work</w:t>
      </w:r>
      <w:bookmarkEnd w:id="42"/>
    </w:p>
    <w:p>
      <w:pPr>
        <w:pStyle w:val="Heading2"/>
      </w:pPr>
      <w:bookmarkStart w:name="_Toc43" w:id="43"/>
      <w:r>
        <w:t xml:space="preserve">Phase 3 (detection and response)</w:t>
      </w:r>
      <w:bookmarkEnd w:id="43"/>
    </w:p>
    <w:p>
      <w:pPr>
        <w:pStyle w:val="ListParagraph"/>
        <w:numPr>
          <w:ilvl w:val="0"/>
          <w:numId w:val="5"/>
        </w:numPr>
        <w:spacing w:after="60"/>
      </w:pPr>
      <w:r>
        <w:rPr>
          <w:b/>
          <w:bCs/>
        </w:rPr>
        <w:t xml:space="preserve">Record a backup video</w:t>
      </w:r>
      <w:r>
        <w:t xml:space="preserve"> of one full demo run (demo.md).</w:t>
      </w:r>
    </w:p>
    <w:p>
      <w:pPr>
        <w:pStyle w:val="Heading2"/>
      </w:pPr>
      <w:bookmarkStart w:name="_Toc44" w:id="44"/>
      <w:r>
        <w:t xml:space="preserve">Phase 4 (validation and report)</w:t>
      </w:r>
      <w:bookmarkEnd w:id="4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5" w:id="45"/>
      <w:r>
        <w:t xml:space="preserve">11. Files and Commands</w:t>
      </w:r>
      <w:bookmarkEnd w:id="4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quarantine, disable account, alert only, reset; attack classification; incident log, Zabbix) and its 11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zt_pipeline.py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continuous capture, features, scoring, classification, response, timing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e2e_test.sh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8-minute end-to-end test of all five attacks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incidents.jsonl (every alert and action), response_state.json, test logs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6" w:id="46"/>
      <w:r>
        <w:t xml:space="preserve">Daily routine</w:t>
      </w:r>
      <w:bookmarkEnd w:id="4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7" w:id="47"/>
      <w:r>
        <w:t xml:space="preserve">12. Report Corrections Needed</w:t>
      </w:r>
      <w:bookmarkEnd w:id="4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8" w:id="48"/>
      <w:r>
        <w:t xml:space="preserve">13. Risks and Open Questions</w:t>
      </w:r>
      <w:bookmarkEnd w:id="4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was the riskiest piece and is now proven (section 6.7); it relies on a port bounce, which briefly interrupts the quarantined PC, as intended.</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a049b4a5ddb094d3ba9f20e9d211b6078edcb3d.png"/><Relationship Id="rId9" Type="http://schemas.openxmlformats.org/officeDocument/2006/relationships/image" Target="media/3c269588e5d5880b30a339d227d97af42f20fd77.png"/><Relationship Id="rId10" Type="http://schemas.openxmlformats.org/officeDocument/2006/relationships/image" Target="media/cf53bad226d0a2ad04439cd4340eed97466a5b0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2026-10-14T16:16:31.477Z</dcterms:created>
  <dcterms:modified xsi:type="dcterms:W3CDTF">2026-10-14T16:16:31.479Z</dcterms:modified>
</cp:coreProperties>
</file>

<file path=docProps/custom.xml><?xml version="1.0" encoding="utf-8"?>
<Properties xmlns="http://schemas.openxmlformats.org/officeDocument/2006/custom-properties" xmlns:vt="http://schemas.openxmlformats.org/officeDocument/2006/docPropsVTypes"/>
</file>