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04B0" w14:textId="14A99B81" w:rsidR="001B239C" w:rsidRDefault="00FC03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Variable Analysis: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54F36" w14:paraId="179170C2" w14:textId="77777777" w:rsidTr="006745B1">
        <w:tc>
          <w:tcPr>
            <w:tcW w:w="2155" w:type="dxa"/>
          </w:tcPr>
          <w:p w14:paraId="383FC0EB" w14:textId="18426E7C" w:rsidR="00054F36" w:rsidRPr="006745B1" w:rsidRDefault="006745B1">
            <w:pPr>
              <w:rPr>
                <w:rFonts w:ascii="Times New Roman" w:hAnsi="Times New Roman" w:cs="Times New Roman"/>
                <w:b/>
                <w:bCs/>
              </w:rPr>
            </w:pPr>
            <w:r w:rsidRPr="006745B1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7195" w:type="dxa"/>
          </w:tcPr>
          <w:p w14:paraId="00D8C886" w14:textId="7B09C94B" w:rsidR="00054F36" w:rsidRPr="00A23A83" w:rsidRDefault="00A23A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54F36" w14:paraId="58B76A30" w14:textId="77777777" w:rsidTr="006745B1">
        <w:tc>
          <w:tcPr>
            <w:tcW w:w="2155" w:type="dxa"/>
          </w:tcPr>
          <w:p w14:paraId="419F7F2B" w14:textId="444FE38F" w:rsidR="00054F36" w:rsidRDefault="0067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195" w:type="dxa"/>
          </w:tcPr>
          <w:p w14:paraId="1EDE7EE9" w14:textId="58EDDF6C" w:rsidR="00054F36" w:rsidRDefault="00E46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 w:rsidR="00D14833">
              <w:rPr>
                <w:rFonts w:ascii="Times New Roman" w:hAnsi="Times New Roman" w:cs="Times New Roman"/>
              </w:rPr>
              <w:t>e ID variable is a unique identifier for each individual within the dataset. The indivi</w:t>
            </w:r>
            <w:r w:rsidR="00C971BD">
              <w:rPr>
                <w:rFonts w:ascii="Times New Roman" w:hAnsi="Times New Roman" w:cs="Times New Roman"/>
              </w:rPr>
              <w:t xml:space="preserve">dual is the customer within this context. </w:t>
            </w:r>
          </w:p>
        </w:tc>
      </w:tr>
      <w:tr w:rsidR="00054F36" w14:paraId="5CACC8A1" w14:textId="77777777" w:rsidTr="006745B1">
        <w:tc>
          <w:tcPr>
            <w:tcW w:w="2155" w:type="dxa"/>
          </w:tcPr>
          <w:p w14:paraId="0F71A076" w14:textId="2CE4399A" w:rsidR="006745B1" w:rsidRDefault="0067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7195" w:type="dxa"/>
          </w:tcPr>
          <w:p w14:paraId="15258D5C" w14:textId="0A1F8305" w:rsidR="00054F36" w:rsidRDefault="00AA00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Binary feature that represents the gender of the customer. 0 represents males and 1 represents females. </w:t>
            </w:r>
            <w:r w:rsidR="00A74218">
              <w:rPr>
                <w:rFonts w:ascii="Times New Roman" w:hAnsi="Times New Roman" w:cs="Times New Roman"/>
              </w:rPr>
              <w:t>In the US, gender c</w:t>
            </w:r>
            <w:r w:rsidR="00743DEA">
              <w:rPr>
                <w:rFonts w:ascii="Times New Roman" w:hAnsi="Times New Roman" w:cs="Times New Roman"/>
              </w:rPr>
              <w:t xml:space="preserve">annot be used when determining </w:t>
            </w:r>
            <w:r w:rsidR="009004C0">
              <w:rPr>
                <w:rFonts w:ascii="Times New Roman" w:hAnsi="Times New Roman" w:cs="Times New Roman"/>
              </w:rPr>
              <w:t>whether</w:t>
            </w:r>
            <w:r w:rsidR="00743DEA">
              <w:rPr>
                <w:rFonts w:ascii="Times New Roman" w:hAnsi="Times New Roman" w:cs="Times New Roman"/>
              </w:rPr>
              <w:t xml:space="preserve"> to extend credit to an applicant</w:t>
            </w:r>
            <w:r w:rsidR="009004C0">
              <w:rPr>
                <w:rFonts w:ascii="Times New Roman" w:hAnsi="Times New Roman" w:cs="Times New Roman"/>
              </w:rPr>
              <w:t xml:space="preserve"> (CFPB)</w:t>
            </w:r>
            <w:r w:rsidR="00743DEA">
              <w:rPr>
                <w:rFonts w:ascii="Times New Roman" w:hAnsi="Times New Roman" w:cs="Times New Roman"/>
              </w:rPr>
              <w:t xml:space="preserve">. </w:t>
            </w:r>
            <w:r w:rsidR="009004C0">
              <w:rPr>
                <w:rFonts w:ascii="Times New Roman" w:hAnsi="Times New Roman" w:cs="Times New Roman"/>
              </w:rPr>
              <w:t xml:space="preserve">This will be an important consideration when creating the machine learning model. </w:t>
            </w:r>
          </w:p>
        </w:tc>
      </w:tr>
      <w:tr w:rsidR="00054F36" w14:paraId="00C0CBDD" w14:textId="77777777" w:rsidTr="006745B1">
        <w:tc>
          <w:tcPr>
            <w:tcW w:w="2155" w:type="dxa"/>
          </w:tcPr>
          <w:p w14:paraId="4B09CD63" w14:textId="77777777" w:rsidR="00054F36" w:rsidRDefault="00674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Own_Car</w:t>
            </w:r>
          </w:p>
          <w:p w14:paraId="6B99A9E5" w14:textId="2C466596" w:rsidR="006745B1" w:rsidRDefault="00674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01179521" w14:textId="50B4C054" w:rsidR="00054F36" w:rsidRDefault="00A23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Binary feature that indicates if a customer owns a car. 0 represents no </w:t>
            </w:r>
            <w:r w:rsidR="004B43FA">
              <w:rPr>
                <w:rFonts w:ascii="Times New Roman" w:hAnsi="Times New Roman" w:cs="Times New Roman"/>
              </w:rPr>
              <w:t xml:space="preserve">car ownership and 1 represents there is car ownership. In this context, car ownership can show financial stability. </w:t>
            </w:r>
          </w:p>
        </w:tc>
      </w:tr>
      <w:tr w:rsidR="00054F36" w14:paraId="0C42C7B6" w14:textId="77777777" w:rsidTr="006745B1">
        <w:tc>
          <w:tcPr>
            <w:tcW w:w="2155" w:type="dxa"/>
          </w:tcPr>
          <w:p w14:paraId="4B77C9EC" w14:textId="77777777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Own_Property</w:t>
            </w:r>
          </w:p>
          <w:p w14:paraId="7F598B97" w14:textId="248A2CDC" w:rsidR="001860EA" w:rsidRDefault="001860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294D0EF0" w14:textId="2BA96B37" w:rsidR="00054F36" w:rsidRDefault="00A10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Binary feature that indicates if the customer owns property. </w:t>
            </w:r>
            <w:r w:rsidR="001D19F7">
              <w:rPr>
                <w:rFonts w:ascii="Times New Roman" w:hAnsi="Times New Roman" w:cs="Times New Roman"/>
              </w:rPr>
              <w:t>0 represents no property ownership and 1 shows the customer owns property. Property ownership shows financial stability</w:t>
            </w:r>
            <w:r w:rsidR="00B72BE2">
              <w:rPr>
                <w:rFonts w:ascii="Times New Roman" w:hAnsi="Times New Roman" w:cs="Times New Roman"/>
              </w:rPr>
              <w:t xml:space="preserve"> and a solid credit score</w:t>
            </w:r>
            <w:r w:rsidR="001D19F7">
              <w:rPr>
                <w:rFonts w:ascii="Times New Roman" w:hAnsi="Times New Roman" w:cs="Times New Roman"/>
              </w:rPr>
              <w:t>.</w:t>
            </w:r>
          </w:p>
        </w:tc>
      </w:tr>
      <w:tr w:rsidR="00054F36" w14:paraId="3423420E" w14:textId="77777777" w:rsidTr="006745B1">
        <w:tc>
          <w:tcPr>
            <w:tcW w:w="2155" w:type="dxa"/>
          </w:tcPr>
          <w:p w14:paraId="0FC9F505" w14:textId="77777777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Work_Phone</w:t>
            </w:r>
          </w:p>
          <w:p w14:paraId="78F43F45" w14:textId="2DED424F" w:rsidR="001860EA" w:rsidRDefault="001860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4D2C3612" w14:textId="212E578D" w:rsidR="00054F36" w:rsidRDefault="00A825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Binary feature that indicates if a customer owns a work phone. </w:t>
            </w:r>
            <w:r w:rsidR="001C3622">
              <w:rPr>
                <w:rFonts w:ascii="Times New Roman" w:hAnsi="Times New Roman" w:cs="Times New Roman"/>
              </w:rPr>
              <w:t xml:space="preserve">0 indicates no and 1 indicates yes. Owning a work phone can be a sign of employment stability. </w:t>
            </w:r>
          </w:p>
        </w:tc>
      </w:tr>
      <w:tr w:rsidR="00054F36" w14:paraId="601ED791" w14:textId="77777777" w:rsidTr="006745B1">
        <w:tc>
          <w:tcPr>
            <w:tcW w:w="2155" w:type="dxa"/>
          </w:tcPr>
          <w:p w14:paraId="47A9F40B" w14:textId="1C9DC0CF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7195" w:type="dxa"/>
          </w:tcPr>
          <w:p w14:paraId="5E04257B" w14:textId="514C2789" w:rsidR="00054F36" w:rsidRDefault="007F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Binary feature </w:t>
            </w:r>
            <w:r w:rsidR="00C15F64">
              <w:rPr>
                <w:rFonts w:ascii="Times New Roman" w:hAnsi="Times New Roman" w:cs="Times New Roman"/>
              </w:rPr>
              <w:t xml:space="preserve">that indicates </w:t>
            </w:r>
            <w:r w:rsidR="00E44799">
              <w:rPr>
                <w:rFonts w:ascii="Times New Roman" w:hAnsi="Times New Roman" w:cs="Times New Roman"/>
              </w:rPr>
              <w:t xml:space="preserve">if a customer has a phone. 0 indicates they do not have a phone, while 1 indicates they own a phone. Owning a phone is another indicator of financial stability. </w:t>
            </w:r>
          </w:p>
        </w:tc>
      </w:tr>
      <w:tr w:rsidR="00054F36" w14:paraId="13B32C88" w14:textId="77777777" w:rsidTr="006745B1">
        <w:tc>
          <w:tcPr>
            <w:tcW w:w="2155" w:type="dxa"/>
          </w:tcPr>
          <w:p w14:paraId="1A40C77F" w14:textId="0AC7B560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195" w:type="dxa"/>
          </w:tcPr>
          <w:p w14:paraId="4232033E" w14:textId="0DB2C721" w:rsidR="00054F36" w:rsidRDefault="006E72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Binary feature that indicates whether an applicant provided an email on their application. </w:t>
            </w:r>
            <w:r w:rsidR="00F0275B">
              <w:rPr>
                <w:rFonts w:ascii="Times New Roman" w:hAnsi="Times New Roman" w:cs="Times New Roman"/>
              </w:rPr>
              <w:t xml:space="preserve">0 indicates no email while 1 indicates a provided email. </w:t>
            </w:r>
          </w:p>
        </w:tc>
      </w:tr>
      <w:tr w:rsidR="00054F36" w14:paraId="7BAF0444" w14:textId="77777777" w:rsidTr="006745B1">
        <w:tc>
          <w:tcPr>
            <w:tcW w:w="2155" w:type="dxa"/>
          </w:tcPr>
          <w:p w14:paraId="5BC00A10" w14:textId="78D5CC13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7195" w:type="dxa"/>
          </w:tcPr>
          <w:p w14:paraId="714EEB8A" w14:textId="7B761AC8" w:rsidR="00054F36" w:rsidRDefault="002C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binary feature that indicates if a customer is unemployed. 0 means the customer is employed and 1 indic</w:t>
            </w:r>
            <w:r w:rsidR="00017456">
              <w:rPr>
                <w:rFonts w:ascii="Times New Roman" w:hAnsi="Times New Roman" w:cs="Times New Roman"/>
              </w:rPr>
              <w:t xml:space="preserve">ates a person is unemployed. Employment is important to prove financial stability and a constant income. </w:t>
            </w:r>
          </w:p>
        </w:tc>
      </w:tr>
      <w:tr w:rsidR="00054F36" w14:paraId="56637965" w14:textId="77777777" w:rsidTr="006745B1">
        <w:tc>
          <w:tcPr>
            <w:tcW w:w="2155" w:type="dxa"/>
          </w:tcPr>
          <w:p w14:paraId="387B2AA4" w14:textId="77777777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Num_children</w:t>
            </w:r>
          </w:p>
          <w:p w14:paraId="04439DB7" w14:textId="217D1389" w:rsidR="001860EA" w:rsidRDefault="001860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31063672" w14:textId="6F77626C" w:rsidR="00054F36" w:rsidRDefault="005F7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numerical feature that indicates how many children an applicant has. </w:t>
            </w:r>
            <w:r w:rsidR="00D5425F">
              <w:rPr>
                <w:rFonts w:ascii="Times New Roman" w:hAnsi="Times New Roman" w:cs="Times New Roman"/>
              </w:rPr>
              <w:t>A greater number of children means that a customer will have more expenses.</w:t>
            </w:r>
          </w:p>
        </w:tc>
      </w:tr>
      <w:tr w:rsidR="00054F36" w14:paraId="5B0DC023" w14:textId="77777777" w:rsidTr="006745B1">
        <w:tc>
          <w:tcPr>
            <w:tcW w:w="2155" w:type="dxa"/>
          </w:tcPr>
          <w:p w14:paraId="08F5C4C6" w14:textId="77777777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Num_family</w:t>
            </w:r>
          </w:p>
          <w:p w14:paraId="41350A8F" w14:textId="035F09D1" w:rsidR="001860EA" w:rsidRDefault="001860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2AE2D4E3" w14:textId="4CEE0A33" w:rsidR="00054F36" w:rsidRDefault="00D542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numerical feature that indicates </w:t>
            </w:r>
            <w:r w:rsidR="000B43B5">
              <w:rPr>
                <w:rFonts w:ascii="Times New Roman" w:hAnsi="Times New Roman" w:cs="Times New Roman"/>
              </w:rPr>
              <w:t xml:space="preserve">the total number of family members an applicant has. More family members shows that a customer has more expenses. </w:t>
            </w:r>
          </w:p>
        </w:tc>
      </w:tr>
      <w:tr w:rsidR="00054F36" w14:paraId="449ABAAA" w14:textId="77777777" w:rsidTr="006745B1">
        <w:tc>
          <w:tcPr>
            <w:tcW w:w="2155" w:type="dxa"/>
          </w:tcPr>
          <w:p w14:paraId="28C54F90" w14:textId="77777777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Account_length</w:t>
            </w:r>
          </w:p>
          <w:p w14:paraId="3990D6FB" w14:textId="246D8254" w:rsidR="001860EA" w:rsidRDefault="001860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049433FA" w14:textId="670D3468" w:rsidR="00054F36" w:rsidRDefault="00CE1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numerical feature that indicates the length of a customers account with the bank. </w:t>
            </w:r>
            <w:r w:rsidR="00C60457">
              <w:rPr>
                <w:rFonts w:ascii="Times New Roman" w:hAnsi="Times New Roman" w:cs="Times New Roman"/>
              </w:rPr>
              <w:t>Longer account lengths indicate</w:t>
            </w:r>
            <w:r w:rsidR="00E56A6D">
              <w:rPr>
                <w:rFonts w:ascii="Times New Roman" w:hAnsi="Times New Roman" w:cs="Times New Roman"/>
              </w:rPr>
              <w:t xml:space="preserve">s a customer’s stability with the financial institution. </w:t>
            </w:r>
          </w:p>
        </w:tc>
      </w:tr>
      <w:tr w:rsidR="00054F36" w14:paraId="559D3B94" w14:textId="77777777" w:rsidTr="006745B1">
        <w:tc>
          <w:tcPr>
            <w:tcW w:w="2155" w:type="dxa"/>
          </w:tcPr>
          <w:p w14:paraId="5AE298B3" w14:textId="77777777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Total_income</w:t>
            </w:r>
          </w:p>
          <w:p w14:paraId="7EF7D21D" w14:textId="7994AE2A" w:rsidR="001860EA" w:rsidRDefault="001860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044491E2" w14:textId="7D0A1808" w:rsidR="00054F36" w:rsidRDefault="00A018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numerical variable showing the total income of a customer. Higher levels of income </w:t>
            </w:r>
            <w:r w:rsidR="007E3937">
              <w:rPr>
                <w:rFonts w:ascii="Times New Roman" w:hAnsi="Times New Roman" w:cs="Times New Roman"/>
              </w:rPr>
              <w:t xml:space="preserve">show more stability and financial security. </w:t>
            </w:r>
          </w:p>
        </w:tc>
      </w:tr>
      <w:tr w:rsidR="00054F36" w14:paraId="5B328C61" w14:textId="77777777" w:rsidTr="006745B1">
        <w:tc>
          <w:tcPr>
            <w:tcW w:w="2155" w:type="dxa"/>
          </w:tcPr>
          <w:p w14:paraId="0C038A9D" w14:textId="39CAC242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7195" w:type="dxa"/>
          </w:tcPr>
          <w:p w14:paraId="7EE96772" w14:textId="1ACDE0AA" w:rsidR="00054F36" w:rsidRDefault="007E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numerical variable that shows the age of an individual in years. </w:t>
            </w:r>
            <w:r w:rsidR="00EB1E56">
              <w:rPr>
                <w:rFonts w:ascii="Times New Roman" w:hAnsi="Times New Roman" w:cs="Times New Roman"/>
              </w:rPr>
              <w:t xml:space="preserve">This variable is correct to multiple decimal points. </w:t>
            </w:r>
            <w:r w:rsidR="0049658C">
              <w:rPr>
                <w:rFonts w:ascii="Times New Roman" w:hAnsi="Times New Roman" w:cs="Times New Roman"/>
              </w:rPr>
              <w:t xml:space="preserve">Older people may represent more financial security. </w:t>
            </w:r>
            <w:r w:rsidR="00AE7894">
              <w:rPr>
                <w:rFonts w:ascii="Times New Roman" w:hAnsi="Times New Roman" w:cs="Times New Roman"/>
              </w:rPr>
              <w:t>In the US, i</w:t>
            </w:r>
            <w:r w:rsidR="00E4514D">
              <w:rPr>
                <w:rFonts w:ascii="Times New Roman" w:hAnsi="Times New Roman" w:cs="Times New Roman"/>
              </w:rPr>
              <w:t xml:space="preserve">t is important </w:t>
            </w:r>
            <w:r w:rsidR="0004254A">
              <w:rPr>
                <w:rFonts w:ascii="Times New Roman" w:hAnsi="Times New Roman" w:cs="Times New Roman"/>
              </w:rPr>
              <w:t xml:space="preserve">to understand that age can’t be used to discriminate when making lending </w:t>
            </w:r>
            <w:r w:rsidR="00AE7894">
              <w:rPr>
                <w:rFonts w:ascii="Times New Roman" w:hAnsi="Times New Roman" w:cs="Times New Roman"/>
              </w:rPr>
              <w:t>decisions but</w:t>
            </w:r>
            <w:r w:rsidR="0004254A">
              <w:rPr>
                <w:rFonts w:ascii="Times New Roman" w:hAnsi="Times New Roman" w:cs="Times New Roman"/>
              </w:rPr>
              <w:t xml:space="preserve"> </w:t>
            </w:r>
            <w:r w:rsidR="00AE211B">
              <w:rPr>
                <w:rFonts w:ascii="Times New Roman" w:hAnsi="Times New Roman" w:cs="Times New Roman"/>
              </w:rPr>
              <w:t>can be</w:t>
            </w:r>
            <w:r w:rsidR="0004254A">
              <w:rPr>
                <w:rFonts w:ascii="Times New Roman" w:hAnsi="Times New Roman" w:cs="Times New Roman"/>
              </w:rPr>
              <w:t xml:space="preserve"> considered when</w:t>
            </w:r>
            <w:r w:rsidR="00AE211B">
              <w:rPr>
                <w:rFonts w:ascii="Times New Roman" w:hAnsi="Times New Roman" w:cs="Times New Roman"/>
              </w:rPr>
              <w:t xml:space="preserve"> the applicant is entering into a binding contract (CFPB). </w:t>
            </w:r>
          </w:p>
        </w:tc>
      </w:tr>
      <w:tr w:rsidR="00054F36" w14:paraId="02AC5E86" w14:textId="77777777" w:rsidTr="006745B1">
        <w:tc>
          <w:tcPr>
            <w:tcW w:w="2155" w:type="dxa"/>
          </w:tcPr>
          <w:p w14:paraId="2033CE8A" w14:textId="77777777" w:rsidR="00054F36" w:rsidRDefault="00186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Years_employed</w:t>
            </w:r>
          </w:p>
          <w:p w14:paraId="3D404AC4" w14:textId="61364ED0" w:rsidR="001860EA" w:rsidRDefault="001860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66811FC3" w14:textId="79BE1EB3" w:rsidR="00054F36" w:rsidRDefault="005C2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numerical variable that indicates the number of years a </w:t>
            </w:r>
            <w:r w:rsidR="00715E6B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has been employed</w:t>
            </w:r>
            <w:r w:rsidR="00715E6B">
              <w:rPr>
                <w:rFonts w:ascii="Times New Roman" w:hAnsi="Times New Roman" w:cs="Times New Roman"/>
              </w:rPr>
              <w:t xml:space="preserve">. Greater years of employment can indicate greater savings and more reliability. </w:t>
            </w:r>
          </w:p>
        </w:tc>
      </w:tr>
      <w:tr w:rsidR="00054F36" w14:paraId="5211E6ED" w14:textId="77777777" w:rsidTr="006745B1">
        <w:tc>
          <w:tcPr>
            <w:tcW w:w="2155" w:type="dxa"/>
          </w:tcPr>
          <w:p w14:paraId="5F0043EC" w14:textId="77777777" w:rsidR="00054F36" w:rsidRDefault="002D64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Income_type</w:t>
            </w:r>
          </w:p>
          <w:p w14:paraId="29B2F6A0" w14:textId="0991985F" w:rsidR="002D6453" w:rsidRDefault="002D6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51AC1797" w14:textId="66CDE11C" w:rsidR="00054F36" w:rsidRDefault="00B77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categorical variable that </w:t>
            </w:r>
            <w:r w:rsidR="003D1190">
              <w:rPr>
                <w:rFonts w:ascii="Times New Roman" w:hAnsi="Times New Roman" w:cs="Times New Roman"/>
              </w:rPr>
              <w:t>indicates the type of income for a customer (e.g., Working, Commercial Associate, Pensioner, etc.</w:t>
            </w:r>
            <w:r w:rsidR="003067B6">
              <w:rPr>
                <w:rFonts w:ascii="Times New Roman" w:hAnsi="Times New Roman" w:cs="Times New Roman"/>
              </w:rPr>
              <w:t xml:space="preserve">). Different income types indicate different amounts of financial stability. </w:t>
            </w:r>
          </w:p>
        </w:tc>
      </w:tr>
      <w:tr w:rsidR="00054F36" w14:paraId="4FBF86B6" w14:textId="77777777" w:rsidTr="006745B1">
        <w:tc>
          <w:tcPr>
            <w:tcW w:w="2155" w:type="dxa"/>
          </w:tcPr>
          <w:p w14:paraId="1860446D" w14:textId="77777777" w:rsidR="00054F36" w:rsidRDefault="002D64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Education_type</w:t>
            </w:r>
          </w:p>
          <w:p w14:paraId="13D50198" w14:textId="0575BF72" w:rsidR="002D6453" w:rsidRDefault="002D6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6DAAE27B" w14:textId="66636573" w:rsidR="00054F36" w:rsidRDefault="006A2A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categorical variable that shows the education level of a customer (e.g., Secondary/secondary special, Higher education, etc.). </w:t>
            </w:r>
            <w:r w:rsidR="00F810C1">
              <w:rPr>
                <w:rFonts w:ascii="Times New Roman" w:hAnsi="Times New Roman" w:cs="Times New Roman"/>
              </w:rPr>
              <w:t xml:space="preserve">Higher levels of education can demonstrate greater reliability or potentially student loan debt. </w:t>
            </w:r>
          </w:p>
        </w:tc>
      </w:tr>
      <w:tr w:rsidR="00054F36" w14:paraId="7BDCFDEF" w14:textId="77777777" w:rsidTr="006745B1">
        <w:tc>
          <w:tcPr>
            <w:tcW w:w="2155" w:type="dxa"/>
          </w:tcPr>
          <w:p w14:paraId="765FF0BF" w14:textId="77777777" w:rsidR="00054F36" w:rsidRDefault="002D64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Family_status</w:t>
            </w:r>
          </w:p>
          <w:p w14:paraId="019FE20B" w14:textId="045E891F" w:rsidR="002D6453" w:rsidRDefault="002D6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6DAF5F04" w14:textId="4A08A9D2" w:rsidR="00054F36" w:rsidRDefault="00826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categorical variable that shows the family status of an individual. In the US, it is important to understand that marital status cannot be used to </w:t>
            </w:r>
            <w:r w:rsidR="00020D96">
              <w:rPr>
                <w:rFonts w:ascii="Times New Roman" w:hAnsi="Times New Roman" w:cs="Times New Roman"/>
              </w:rPr>
              <w:t xml:space="preserve">determine whether to extend credit. Marital status can be considered in certain cases such as relying on a spouse for income (CFPB). </w:t>
            </w:r>
            <w:r w:rsidR="00396C61">
              <w:rPr>
                <w:rFonts w:ascii="Times New Roman" w:hAnsi="Times New Roman" w:cs="Times New Roman"/>
              </w:rPr>
              <w:t xml:space="preserve">These are important considerations </w:t>
            </w:r>
            <w:r w:rsidR="0029380D">
              <w:rPr>
                <w:rFonts w:ascii="Times New Roman" w:hAnsi="Times New Roman" w:cs="Times New Roman"/>
              </w:rPr>
              <w:t>to</w:t>
            </w:r>
            <w:r w:rsidR="00396C61">
              <w:rPr>
                <w:rFonts w:ascii="Times New Roman" w:hAnsi="Times New Roman" w:cs="Times New Roman"/>
              </w:rPr>
              <w:t xml:space="preserve"> avoid discrimination. </w:t>
            </w:r>
          </w:p>
        </w:tc>
      </w:tr>
      <w:tr w:rsidR="00054F36" w14:paraId="7AC694AB" w14:textId="77777777" w:rsidTr="006745B1">
        <w:tc>
          <w:tcPr>
            <w:tcW w:w="2155" w:type="dxa"/>
          </w:tcPr>
          <w:p w14:paraId="63349A25" w14:textId="77777777" w:rsidR="00054F36" w:rsidRDefault="002D64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Housing_type</w:t>
            </w:r>
          </w:p>
          <w:p w14:paraId="6806AB57" w14:textId="284CDAE0" w:rsidR="002D6453" w:rsidRDefault="002D6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62E809A3" w14:textId="6490607E" w:rsidR="00054F36" w:rsidRDefault="002938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categorical variable that indicates the type of housing that a customer lives in</w:t>
            </w:r>
            <w:r w:rsidR="00BC2023">
              <w:rPr>
                <w:rFonts w:ascii="Times New Roman" w:hAnsi="Times New Roman" w:cs="Times New Roman"/>
              </w:rPr>
              <w:t xml:space="preserve"> (e.g., House/apartment, With parents, etc.). </w:t>
            </w:r>
          </w:p>
        </w:tc>
      </w:tr>
      <w:tr w:rsidR="00054F36" w14:paraId="6C4DCF0F" w14:textId="77777777" w:rsidTr="006745B1">
        <w:tc>
          <w:tcPr>
            <w:tcW w:w="2155" w:type="dxa"/>
          </w:tcPr>
          <w:p w14:paraId="573E09D6" w14:textId="77777777" w:rsidR="00054F36" w:rsidRDefault="002D64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Occupation_type</w:t>
            </w:r>
          </w:p>
          <w:p w14:paraId="2F4257E3" w14:textId="7206F8D5" w:rsidR="002D6453" w:rsidRDefault="002D6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1F326B5F" w14:textId="0EAB96F8" w:rsidR="00054F36" w:rsidRDefault="00DB4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categorical variable that indicates the type of occupation that an individual is engaged in</w:t>
            </w:r>
            <w:r w:rsidR="00CD5ED5">
              <w:rPr>
                <w:rFonts w:ascii="Times New Roman" w:hAnsi="Times New Roman" w:cs="Times New Roman"/>
              </w:rPr>
              <w:t xml:space="preserve"> (e.g., Laborers, Sales Staff, Accountants, etc.). Different </w:t>
            </w:r>
            <w:r w:rsidR="00D450B5">
              <w:rPr>
                <w:rFonts w:ascii="Times New Roman" w:hAnsi="Times New Roman" w:cs="Times New Roman"/>
              </w:rPr>
              <w:t xml:space="preserve">occupations indicate different levels of financial security. </w:t>
            </w:r>
            <w:r w:rsidR="00CD5ED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54F36" w14:paraId="373E1E9E" w14:textId="77777777" w:rsidTr="006745B1">
        <w:tc>
          <w:tcPr>
            <w:tcW w:w="2155" w:type="dxa"/>
          </w:tcPr>
          <w:p w14:paraId="000D7175" w14:textId="78F276F0" w:rsidR="00054F36" w:rsidRDefault="002D64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7195" w:type="dxa"/>
          </w:tcPr>
          <w:p w14:paraId="1EC6447C" w14:textId="476BF448" w:rsidR="00054F36" w:rsidRDefault="00D450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binary target variable that indicates i</w:t>
            </w:r>
            <w:r w:rsidR="00F31C5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a person is eligible for a credit card.</w:t>
            </w:r>
            <w:r w:rsidR="00F31C5C">
              <w:rPr>
                <w:rFonts w:ascii="Times New Roman" w:hAnsi="Times New Roman" w:cs="Times New Roman"/>
              </w:rPr>
              <w:t xml:space="preserve"> 0 indicates the customer is not eligible, while 1 indicates the person is eligible. </w:t>
            </w:r>
          </w:p>
        </w:tc>
      </w:tr>
    </w:tbl>
    <w:p w14:paraId="4B7E022D" w14:textId="77777777" w:rsidR="00FC03C5" w:rsidRDefault="00FC03C5">
      <w:pPr>
        <w:rPr>
          <w:rFonts w:ascii="Times New Roman" w:hAnsi="Times New Roman" w:cs="Times New Roman"/>
        </w:rPr>
      </w:pPr>
    </w:p>
    <w:p w14:paraId="2CB89B63" w14:textId="77777777" w:rsidR="004B3D94" w:rsidRDefault="004B3D94">
      <w:pPr>
        <w:rPr>
          <w:rFonts w:ascii="Times New Roman" w:hAnsi="Times New Roman" w:cs="Times New Roman"/>
        </w:rPr>
      </w:pPr>
    </w:p>
    <w:p w14:paraId="1D278FEA" w14:textId="701CBC7C" w:rsidR="004B3D94" w:rsidRDefault="004B3D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Continuous Variables: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523"/>
        <w:gridCol w:w="1498"/>
        <w:gridCol w:w="1504"/>
        <w:gridCol w:w="1485"/>
        <w:gridCol w:w="1521"/>
      </w:tblGrid>
      <w:tr w:rsidR="00200E6F" w14:paraId="24C75938" w14:textId="77777777" w:rsidTr="004B3D94">
        <w:tc>
          <w:tcPr>
            <w:tcW w:w="1558" w:type="dxa"/>
          </w:tcPr>
          <w:p w14:paraId="00B4CBC7" w14:textId="7148143C" w:rsidR="004B3D94" w:rsidRPr="004B3D94" w:rsidRDefault="004B3D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1558" w:type="dxa"/>
          </w:tcPr>
          <w:p w14:paraId="32FA443F" w14:textId="53081222" w:rsidR="004B3D94" w:rsidRPr="004B3D94" w:rsidRDefault="004B3D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558" w:type="dxa"/>
          </w:tcPr>
          <w:p w14:paraId="4618EC25" w14:textId="173AE02C" w:rsidR="004B3D94" w:rsidRPr="004B3D94" w:rsidRDefault="004B3D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558" w:type="dxa"/>
          </w:tcPr>
          <w:p w14:paraId="452822D1" w14:textId="57501873" w:rsidR="004B3D94" w:rsidRPr="004B3D94" w:rsidRDefault="004B3D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</w:p>
        </w:tc>
        <w:tc>
          <w:tcPr>
            <w:tcW w:w="1559" w:type="dxa"/>
          </w:tcPr>
          <w:p w14:paraId="2FCC8624" w14:textId="674FC47E" w:rsidR="004B3D94" w:rsidRPr="004B3D94" w:rsidRDefault="004B3D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</w:t>
            </w:r>
          </w:p>
        </w:tc>
        <w:tc>
          <w:tcPr>
            <w:tcW w:w="1559" w:type="dxa"/>
          </w:tcPr>
          <w:p w14:paraId="5442E13A" w14:textId="2B56256D" w:rsidR="004B3D94" w:rsidRPr="004B3D94" w:rsidRDefault="004B3D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Standard Deviation</w:t>
            </w:r>
          </w:p>
        </w:tc>
      </w:tr>
      <w:tr w:rsidR="00200E6F" w14:paraId="5E1F03C1" w14:textId="77777777" w:rsidTr="004B3D94">
        <w:tc>
          <w:tcPr>
            <w:tcW w:w="1558" w:type="dxa"/>
          </w:tcPr>
          <w:p w14:paraId="0EB68972" w14:textId="60CAD917" w:rsidR="004B3D94" w:rsidRDefault="006D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Num_children</w:t>
            </w:r>
          </w:p>
        </w:tc>
        <w:tc>
          <w:tcPr>
            <w:tcW w:w="1558" w:type="dxa"/>
          </w:tcPr>
          <w:p w14:paraId="0BC39490" w14:textId="1B66F423" w:rsidR="004B3D94" w:rsidRDefault="007C57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</w:t>
            </w:r>
            <w:r w:rsidR="00C427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692709FD" w14:textId="72F3DAC0" w:rsidR="004B3D94" w:rsidRDefault="007C57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19B71929" w14:textId="186C46C6" w:rsidR="004B3D94" w:rsidRDefault="007C57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59" w:type="dxa"/>
          </w:tcPr>
          <w:p w14:paraId="204D031A" w14:textId="0CE3E250" w:rsidR="004B3D94" w:rsidRDefault="007C57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457CC1AE" w14:textId="033C6930" w:rsidR="004B3D94" w:rsidRDefault="007C57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0.767</w:t>
            </w:r>
          </w:p>
        </w:tc>
      </w:tr>
      <w:tr w:rsidR="00200E6F" w14:paraId="20F145EF" w14:textId="77777777" w:rsidTr="004B3D94">
        <w:tc>
          <w:tcPr>
            <w:tcW w:w="1558" w:type="dxa"/>
          </w:tcPr>
          <w:p w14:paraId="66DFF141" w14:textId="280F1371" w:rsidR="004B3D94" w:rsidRDefault="006D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Num_family</w:t>
            </w:r>
          </w:p>
        </w:tc>
        <w:tc>
          <w:tcPr>
            <w:tcW w:w="1558" w:type="dxa"/>
          </w:tcPr>
          <w:p w14:paraId="38374B44" w14:textId="6DD2D226" w:rsidR="004B3D94" w:rsidRDefault="00C42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2.183</w:t>
            </w:r>
          </w:p>
        </w:tc>
        <w:tc>
          <w:tcPr>
            <w:tcW w:w="1558" w:type="dxa"/>
          </w:tcPr>
          <w:p w14:paraId="3C4F44D2" w14:textId="57B0B2AA" w:rsidR="004B3D94" w:rsidRDefault="00C42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48101351" w14:textId="4270D4CC" w:rsidR="004B3D94" w:rsidRDefault="00C42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9" w:type="dxa"/>
          </w:tcPr>
          <w:p w14:paraId="2BC1DAE6" w14:textId="7DA07F9B" w:rsidR="004B3D94" w:rsidRDefault="00C42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6F7868A" w14:textId="660CFCB1" w:rsidR="004B3D94" w:rsidRDefault="00C42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0.933</w:t>
            </w:r>
          </w:p>
        </w:tc>
      </w:tr>
      <w:tr w:rsidR="00200E6F" w14:paraId="4EEC5274" w14:textId="77777777" w:rsidTr="004B3D94">
        <w:tc>
          <w:tcPr>
            <w:tcW w:w="1558" w:type="dxa"/>
          </w:tcPr>
          <w:p w14:paraId="6314A795" w14:textId="6B304C48" w:rsidR="004B3D94" w:rsidRDefault="006D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Account_length</w:t>
            </w:r>
          </w:p>
        </w:tc>
        <w:tc>
          <w:tcPr>
            <w:tcW w:w="1558" w:type="dxa"/>
          </w:tcPr>
          <w:p w14:paraId="2A6DDD17" w14:textId="5464801B" w:rsidR="004B3D94" w:rsidRDefault="00C03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27.270</w:t>
            </w:r>
          </w:p>
        </w:tc>
        <w:tc>
          <w:tcPr>
            <w:tcW w:w="1558" w:type="dxa"/>
          </w:tcPr>
          <w:p w14:paraId="53C78CA7" w14:textId="69BA8B70" w:rsidR="004B3D94" w:rsidRDefault="00C03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58" w:type="dxa"/>
          </w:tcPr>
          <w:p w14:paraId="296BBF95" w14:textId="4E8AECBF" w:rsidR="004B3D94" w:rsidRDefault="00C03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59" w:type="dxa"/>
          </w:tcPr>
          <w:p w14:paraId="25A17399" w14:textId="42A93261" w:rsidR="004B3D94" w:rsidRDefault="00C03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3DDC7E76" w14:textId="46F7E4FC" w:rsidR="004B3D94" w:rsidRDefault="00C03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16.648</w:t>
            </w:r>
          </w:p>
        </w:tc>
      </w:tr>
      <w:tr w:rsidR="00200E6F" w14:paraId="2E72AD4D" w14:textId="77777777" w:rsidTr="004B3D94">
        <w:tc>
          <w:tcPr>
            <w:tcW w:w="1558" w:type="dxa"/>
          </w:tcPr>
          <w:p w14:paraId="5B2400F5" w14:textId="105064C6" w:rsidR="004B3D94" w:rsidRDefault="006D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Total_income</w:t>
            </w:r>
          </w:p>
        </w:tc>
        <w:tc>
          <w:tcPr>
            <w:tcW w:w="1558" w:type="dxa"/>
          </w:tcPr>
          <w:p w14:paraId="0F45A886" w14:textId="15E780C6" w:rsidR="004B3D94" w:rsidRDefault="00D40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181228.20</w:t>
            </w:r>
          </w:p>
        </w:tc>
        <w:tc>
          <w:tcPr>
            <w:tcW w:w="1558" w:type="dxa"/>
          </w:tcPr>
          <w:p w14:paraId="7E5ED745" w14:textId="3DEF24D7" w:rsidR="004B3D94" w:rsidRDefault="00D40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157500</w:t>
            </w:r>
          </w:p>
        </w:tc>
        <w:tc>
          <w:tcPr>
            <w:tcW w:w="1558" w:type="dxa"/>
          </w:tcPr>
          <w:p w14:paraId="177573EC" w14:textId="7246A27E" w:rsidR="004B3D94" w:rsidRDefault="0020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1575000</w:t>
            </w:r>
          </w:p>
        </w:tc>
        <w:tc>
          <w:tcPr>
            <w:tcW w:w="1559" w:type="dxa"/>
          </w:tcPr>
          <w:p w14:paraId="0FECCFF9" w14:textId="34549073" w:rsidR="004B3D94" w:rsidRDefault="0020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27000</w:t>
            </w:r>
          </w:p>
        </w:tc>
        <w:tc>
          <w:tcPr>
            <w:tcW w:w="1559" w:type="dxa"/>
          </w:tcPr>
          <w:p w14:paraId="0AF32F85" w14:textId="22E38662" w:rsidR="004B3D94" w:rsidRDefault="00200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99277.31</w:t>
            </w:r>
          </w:p>
        </w:tc>
      </w:tr>
      <w:tr w:rsidR="00200E6F" w14:paraId="33537CC3" w14:textId="77777777" w:rsidTr="004B3D94">
        <w:tc>
          <w:tcPr>
            <w:tcW w:w="1558" w:type="dxa"/>
          </w:tcPr>
          <w:p w14:paraId="565229D2" w14:textId="55E30542" w:rsidR="004B3D94" w:rsidRDefault="006D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58" w:type="dxa"/>
          </w:tcPr>
          <w:p w14:paraId="291B4AFC" w14:textId="2AA35D13" w:rsidR="004B3D94" w:rsidRDefault="00EF1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43.784</w:t>
            </w:r>
          </w:p>
        </w:tc>
        <w:tc>
          <w:tcPr>
            <w:tcW w:w="1558" w:type="dxa"/>
          </w:tcPr>
          <w:p w14:paraId="17187C64" w14:textId="2BEE8C7D" w:rsidR="004B3D94" w:rsidRDefault="00EF1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42.741</w:t>
            </w:r>
          </w:p>
        </w:tc>
        <w:tc>
          <w:tcPr>
            <w:tcW w:w="1558" w:type="dxa"/>
          </w:tcPr>
          <w:p w14:paraId="2168CFD0" w14:textId="5286CDC1" w:rsidR="004B3D94" w:rsidRDefault="00EF1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68.864</w:t>
            </w:r>
          </w:p>
        </w:tc>
        <w:tc>
          <w:tcPr>
            <w:tcW w:w="1559" w:type="dxa"/>
          </w:tcPr>
          <w:p w14:paraId="4CF91CFA" w14:textId="6AB38FC2" w:rsidR="004B3D94" w:rsidRDefault="00E07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20.504</w:t>
            </w:r>
          </w:p>
        </w:tc>
        <w:tc>
          <w:tcPr>
            <w:tcW w:w="1559" w:type="dxa"/>
          </w:tcPr>
          <w:p w14:paraId="0BD9886D" w14:textId="10A8C02D" w:rsidR="004B3D94" w:rsidRDefault="00E07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11.626</w:t>
            </w:r>
          </w:p>
        </w:tc>
      </w:tr>
      <w:tr w:rsidR="00200E6F" w14:paraId="1E2009C6" w14:textId="77777777" w:rsidTr="004B3D94">
        <w:tc>
          <w:tcPr>
            <w:tcW w:w="1558" w:type="dxa"/>
          </w:tcPr>
          <w:p w14:paraId="006F2E5B" w14:textId="2D17FCE7" w:rsidR="004B3D94" w:rsidRDefault="006D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Years_employed</w:t>
            </w:r>
          </w:p>
        </w:tc>
        <w:tc>
          <w:tcPr>
            <w:tcW w:w="1558" w:type="dxa"/>
          </w:tcPr>
          <w:p w14:paraId="44520232" w14:textId="77A07BFF" w:rsidR="004B3D94" w:rsidRDefault="00E07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5.665</w:t>
            </w:r>
          </w:p>
        </w:tc>
        <w:tc>
          <w:tcPr>
            <w:tcW w:w="1558" w:type="dxa"/>
          </w:tcPr>
          <w:p w14:paraId="192B074B" w14:textId="22F25D2D" w:rsidR="004B3D94" w:rsidRDefault="00E07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3.762</w:t>
            </w:r>
          </w:p>
        </w:tc>
        <w:tc>
          <w:tcPr>
            <w:tcW w:w="1558" w:type="dxa"/>
          </w:tcPr>
          <w:p w14:paraId="22C37FFF" w14:textId="0557AA93" w:rsidR="004B3D94" w:rsidRDefault="0042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43.021</w:t>
            </w:r>
          </w:p>
        </w:tc>
        <w:tc>
          <w:tcPr>
            <w:tcW w:w="1559" w:type="dxa"/>
          </w:tcPr>
          <w:p w14:paraId="41121282" w14:textId="0F378F04" w:rsidR="004B3D94" w:rsidRDefault="0042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6D5CD9E5" w14:textId="138E3197" w:rsidR="004B3D94" w:rsidRDefault="0042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6.342</w:t>
            </w:r>
          </w:p>
        </w:tc>
      </w:tr>
    </w:tbl>
    <w:p w14:paraId="67133111" w14:textId="77777777" w:rsidR="004B3D94" w:rsidRDefault="004B3D94">
      <w:pPr>
        <w:rPr>
          <w:rFonts w:ascii="Times New Roman" w:hAnsi="Times New Roman" w:cs="Times New Roman"/>
        </w:rPr>
      </w:pPr>
    </w:p>
    <w:p w14:paraId="2DA2C864" w14:textId="5A024A67" w:rsidR="00426A1B" w:rsidRDefault="00DA18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Discrete Variables: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8"/>
        <w:gridCol w:w="3328"/>
        <w:gridCol w:w="3329"/>
      </w:tblGrid>
      <w:tr w:rsidR="00EB23D2" w14:paraId="7336F8ED" w14:textId="77777777" w:rsidTr="00EB23D2">
        <w:tc>
          <w:tcPr>
            <w:tcW w:w="3328" w:type="dxa"/>
          </w:tcPr>
          <w:p w14:paraId="0632F79C" w14:textId="6C4A9E66" w:rsidR="00EB23D2" w:rsidRPr="00AB08C1" w:rsidRDefault="00EB23D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3328" w:type="dxa"/>
          </w:tcPr>
          <w:p w14:paraId="6C51C3E8" w14:textId="7FA3DAB5" w:rsidR="00EB23D2" w:rsidRPr="00AB08C1" w:rsidRDefault="00EB23D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3329" w:type="dxa"/>
          </w:tcPr>
          <w:p w14:paraId="17D589E1" w14:textId="3CE946F6" w:rsidR="00EB23D2" w:rsidRDefault="00EB23D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Proportions</w:t>
            </w:r>
          </w:p>
        </w:tc>
      </w:tr>
      <w:tr w:rsidR="00EB23D2" w14:paraId="7C9B7496" w14:textId="77777777" w:rsidTr="00EB23D2">
        <w:tc>
          <w:tcPr>
            <w:tcW w:w="3328" w:type="dxa"/>
          </w:tcPr>
          <w:p w14:paraId="1EF88586" w14:textId="2282A023" w:rsidR="00EB23D2" w:rsidRPr="00215820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328" w:type="dxa"/>
          </w:tcPr>
          <w:p w14:paraId="231DCCF9" w14:textId="77777777" w:rsidR="00EB23D2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Males: 6323</w:t>
            </w:r>
          </w:p>
          <w:p w14:paraId="3F272F09" w14:textId="79899C6A" w:rsidR="00EB23D2" w:rsidRPr="0014076B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Females: 3386</w:t>
            </w:r>
          </w:p>
        </w:tc>
        <w:tc>
          <w:tcPr>
            <w:tcW w:w="3329" w:type="dxa"/>
          </w:tcPr>
          <w:p w14:paraId="050661A8" w14:textId="77777777" w:rsidR="00EB23D2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Males: 0.6513</w:t>
            </w:r>
          </w:p>
          <w:p w14:paraId="5D443F70" w14:textId="5D1AE35D" w:rsidR="00EB23D2" w:rsidRPr="0014076B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Females: 0.3487</w:t>
            </w:r>
          </w:p>
        </w:tc>
      </w:tr>
      <w:tr w:rsidR="00EB23D2" w14:paraId="754C2DC9" w14:textId="77777777" w:rsidTr="00EB23D2">
        <w:tc>
          <w:tcPr>
            <w:tcW w:w="3328" w:type="dxa"/>
          </w:tcPr>
          <w:p w14:paraId="72D49819" w14:textId="092E50EC" w:rsidR="00EB23D2" w:rsidRPr="00215820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Own_car</w:t>
            </w:r>
          </w:p>
        </w:tc>
        <w:tc>
          <w:tcPr>
            <w:tcW w:w="3328" w:type="dxa"/>
          </w:tcPr>
          <w:p w14:paraId="4751522E" w14:textId="77777777" w:rsidR="00EB23D2" w:rsidRDefault="00832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Car: 6139</w:t>
            </w:r>
          </w:p>
          <w:p w14:paraId="60DBEFCA" w14:textId="0B771A18" w:rsidR="0083222E" w:rsidRPr="0083222E" w:rsidRDefault="00832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Car: 3570</w:t>
            </w:r>
          </w:p>
        </w:tc>
        <w:tc>
          <w:tcPr>
            <w:tcW w:w="3329" w:type="dxa"/>
          </w:tcPr>
          <w:p w14:paraId="60EAC092" w14:textId="77777777" w:rsidR="00EB23D2" w:rsidRDefault="00832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Car: 0.</w:t>
            </w:r>
            <w:r w:rsidR="006948A6">
              <w:rPr>
                <w:rFonts w:ascii="Times New Roman" w:hAnsi="Times New Roman" w:cs="Times New Roman"/>
              </w:rPr>
              <w:t>6323</w:t>
            </w:r>
          </w:p>
          <w:p w14:paraId="708B0A32" w14:textId="74DC594C" w:rsidR="006948A6" w:rsidRPr="0083222E" w:rsidRDefault="00694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Car: 0.3677</w:t>
            </w:r>
          </w:p>
        </w:tc>
      </w:tr>
      <w:tr w:rsidR="00EB23D2" w14:paraId="1E92F0B2" w14:textId="77777777" w:rsidTr="00EB23D2">
        <w:tc>
          <w:tcPr>
            <w:tcW w:w="3328" w:type="dxa"/>
          </w:tcPr>
          <w:p w14:paraId="06857F58" w14:textId="6663D7E5" w:rsidR="00EB23D2" w:rsidRPr="000C517E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Own_property</w:t>
            </w:r>
          </w:p>
        </w:tc>
        <w:tc>
          <w:tcPr>
            <w:tcW w:w="3328" w:type="dxa"/>
          </w:tcPr>
          <w:p w14:paraId="53D00C79" w14:textId="11F36558" w:rsidR="00EB23D2" w:rsidRDefault="00E97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 w:rsidR="006948A6">
              <w:rPr>
                <w:rFonts w:ascii="Times New Roman" w:hAnsi="Times New Roman" w:cs="Times New Roman"/>
              </w:rPr>
              <w:t xml:space="preserve">Property: </w:t>
            </w:r>
            <w:r w:rsidR="001120F5">
              <w:rPr>
                <w:rFonts w:ascii="Times New Roman" w:hAnsi="Times New Roman" w:cs="Times New Roman"/>
              </w:rPr>
              <w:t>3189</w:t>
            </w:r>
          </w:p>
          <w:p w14:paraId="4A73083E" w14:textId="08C0FC2D" w:rsidR="001120F5" w:rsidRPr="006948A6" w:rsidRDefault="00112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Property: 6520</w:t>
            </w:r>
          </w:p>
        </w:tc>
        <w:tc>
          <w:tcPr>
            <w:tcW w:w="3329" w:type="dxa"/>
          </w:tcPr>
          <w:p w14:paraId="346EC381" w14:textId="77777777" w:rsidR="00EB23D2" w:rsidRDefault="00E97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 Property: 0.3283</w:t>
            </w:r>
          </w:p>
          <w:p w14:paraId="3A1011FC" w14:textId="1353D265" w:rsidR="00E97F7D" w:rsidRPr="00E97F7D" w:rsidRDefault="00E97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Property: 0.6715</w:t>
            </w:r>
          </w:p>
        </w:tc>
      </w:tr>
      <w:tr w:rsidR="00EB23D2" w14:paraId="22298D45" w14:textId="77777777" w:rsidTr="00EB23D2">
        <w:tc>
          <w:tcPr>
            <w:tcW w:w="3328" w:type="dxa"/>
          </w:tcPr>
          <w:p w14:paraId="0628A0A1" w14:textId="1F6E02F9" w:rsidR="00EB23D2" w:rsidRPr="000C517E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Work_phone</w:t>
            </w:r>
          </w:p>
        </w:tc>
        <w:tc>
          <w:tcPr>
            <w:tcW w:w="3328" w:type="dxa"/>
          </w:tcPr>
          <w:p w14:paraId="2F4A3231" w14:textId="0501219C" w:rsidR="00EB23D2" w:rsidRDefault="00E97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Work Phone: </w:t>
            </w:r>
            <w:r w:rsidR="00C6399F">
              <w:rPr>
                <w:rFonts w:ascii="Times New Roman" w:hAnsi="Times New Roman" w:cs="Times New Roman"/>
              </w:rPr>
              <w:t>7598</w:t>
            </w:r>
          </w:p>
          <w:p w14:paraId="5FA6EA4C" w14:textId="25D4A286" w:rsidR="00C6399F" w:rsidRPr="00E97F7D" w:rsidRDefault="00C63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Phone: 2111</w:t>
            </w:r>
          </w:p>
        </w:tc>
        <w:tc>
          <w:tcPr>
            <w:tcW w:w="3329" w:type="dxa"/>
          </w:tcPr>
          <w:p w14:paraId="015004EE" w14:textId="77777777" w:rsidR="00EB23D2" w:rsidRDefault="00C63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Work Phone: </w:t>
            </w:r>
            <w:r w:rsidR="00D06C12">
              <w:rPr>
                <w:rFonts w:ascii="Times New Roman" w:hAnsi="Times New Roman" w:cs="Times New Roman"/>
              </w:rPr>
              <w:t>0.7826</w:t>
            </w:r>
          </w:p>
          <w:p w14:paraId="21774D16" w14:textId="57CDCFD2" w:rsidR="00D06C12" w:rsidRPr="00C6399F" w:rsidRDefault="00D06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Phone: 0.2174</w:t>
            </w:r>
          </w:p>
        </w:tc>
      </w:tr>
      <w:tr w:rsidR="00EB23D2" w14:paraId="6D92A636" w14:textId="77777777" w:rsidTr="00EB23D2">
        <w:tc>
          <w:tcPr>
            <w:tcW w:w="3328" w:type="dxa"/>
          </w:tcPr>
          <w:p w14:paraId="2F1D55D3" w14:textId="54A88C4D" w:rsidR="00EB23D2" w:rsidRPr="000C517E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328" w:type="dxa"/>
          </w:tcPr>
          <w:p w14:paraId="6179E7A3" w14:textId="34CEB927" w:rsidR="00EB23D2" w:rsidRDefault="00153C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Phone: 6916</w:t>
            </w:r>
          </w:p>
          <w:p w14:paraId="13725D9E" w14:textId="5CA16003" w:rsidR="00153C10" w:rsidRPr="00153C10" w:rsidRDefault="00153C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2793</w:t>
            </w:r>
          </w:p>
        </w:tc>
        <w:tc>
          <w:tcPr>
            <w:tcW w:w="3329" w:type="dxa"/>
          </w:tcPr>
          <w:p w14:paraId="48B547C5" w14:textId="77777777" w:rsidR="00EB23D2" w:rsidRDefault="00153C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Phone: </w:t>
            </w:r>
            <w:r w:rsidR="00D42C79">
              <w:rPr>
                <w:rFonts w:ascii="Times New Roman" w:hAnsi="Times New Roman" w:cs="Times New Roman"/>
              </w:rPr>
              <w:t>0.7123</w:t>
            </w:r>
          </w:p>
          <w:p w14:paraId="257E2156" w14:textId="6F927FD9" w:rsidR="00D42C79" w:rsidRPr="00153C10" w:rsidRDefault="00D4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0.2877</w:t>
            </w:r>
          </w:p>
        </w:tc>
      </w:tr>
      <w:tr w:rsidR="00EB23D2" w14:paraId="4927E31E" w14:textId="77777777" w:rsidTr="00EB23D2">
        <w:tc>
          <w:tcPr>
            <w:tcW w:w="3328" w:type="dxa"/>
          </w:tcPr>
          <w:p w14:paraId="2DFF55F0" w14:textId="078CFFDB" w:rsidR="00EB23D2" w:rsidRPr="000C517E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328" w:type="dxa"/>
          </w:tcPr>
          <w:p w14:paraId="04423E3F" w14:textId="77777777" w:rsidR="00EB23D2" w:rsidRDefault="00D4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email: </w:t>
            </w:r>
            <w:r w:rsidR="00BA5630">
              <w:rPr>
                <w:rFonts w:ascii="Times New Roman" w:hAnsi="Times New Roman" w:cs="Times New Roman"/>
              </w:rPr>
              <w:t>8859</w:t>
            </w:r>
          </w:p>
          <w:p w14:paraId="37909674" w14:textId="343C6BE5" w:rsidR="00BA5630" w:rsidRPr="00D42C79" w:rsidRDefault="00BA5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850</w:t>
            </w:r>
          </w:p>
        </w:tc>
        <w:tc>
          <w:tcPr>
            <w:tcW w:w="3329" w:type="dxa"/>
          </w:tcPr>
          <w:p w14:paraId="2B999183" w14:textId="77777777" w:rsidR="00EB23D2" w:rsidRDefault="00BA5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email: 0.9125</w:t>
            </w:r>
          </w:p>
          <w:p w14:paraId="40E8B7CF" w14:textId="03DD44B3" w:rsidR="00BA5630" w:rsidRPr="00BA5630" w:rsidRDefault="00BA5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0.0875</w:t>
            </w:r>
          </w:p>
        </w:tc>
      </w:tr>
      <w:tr w:rsidR="00EB23D2" w14:paraId="2E254D3A" w14:textId="77777777" w:rsidTr="00EB23D2">
        <w:tc>
          <w:tcPr>
            <w:tcW w:w="3328" w:type="dxa"/>
          </w:tcPr>
          <w:p w14:paraId="1A40DFA0" w14:textId="42C35A33" w:rsidR="00EB23D2" w:rsidRPr="000C517E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3328" w:type="dxa"/>
          </w:tcPr>
          <w:p w14:paraId="27DE0D8D" w14:textId="657A57EF" w:rsidR="00EB23D2" w:rsidRDefault="0018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Employed: 8013</w:t>
            </w:r>
          </w:p>
          <w:p w14:paraId="45CFBBEA" w14:textId="5F2AB617" w:rsidR="00184B44" w:rsidRPr="00184B44" w:rsidRDefault="0018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Unemployed: </w:t>
            </w:r>
            <w:r w:rsidR="00127846">
              <w:rPr>
                <w:rFonts w:ascii="Times New Roman" w:hAnsi="Times New Roman" w:cs="Times New Roman"/>
              </w:rPr>
              <w:t>1696</w:t>
            </w:r>
          </w:p>
        </w:tc>
        <w:tc>
          <w:tcPr>
            <w:tcW w:w="3329" w:type="dxa"/>
          </w:tcPr>
          <w:p w14:paraId="7B4426AC" w14:textId="64CFC04A" w:rsidR="00127846" w:rsidRDefault="001278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Employed: 0.8253</w:t>
            </w:r>
          </w:p>
          <w:p w14:paraId="4D68E217" w14:textId="2EA3EEE5" w:rsidR="00127846" w:rsidRPr="00127846" w:rsidRDefault="001278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Unemployed: 0.1</w:t>
            </w:r>
            <w:r w:rsidR="00A81EA7">
              <w:rPr>
                <w:rFonts w:ascii="Times New Roman" w:hAnsi="Times New Roman" w:cs="Times New Roman"/>
              </w:rPr>
              <w:t>747</w:t>
            </w:r>
          </w:p>
        </w:tc>
      </w:tr>
      <w:tr w:rsidR="00EB23D2" w14:paraId="7D0050BF" w14:textId="77777777" w:rsidTr="00EB23D2">
        <w:tc>
          <w:tcPr>
            <w:tcW w:w="3328" w:type="dxa"/>
          </w:tcPr>
          <w:p w14:paraId="68107B24" w14:textId="29408329" w:rsidR="00EB23D2" w:rsidRPr="005837EB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Income_type</w:t>
            </w:r>
          </w:p>
        </w:tc>
        <w:tc>
          <w:tcPr>
            <w:tcW w:w="3328" w:type="dxa"/>
          </w:tcPr>
          <w:p w14:paraId="45E6E80D" w14:textId="62A789E7" w:rsidR="00EB23D2" w:rsidRDefault="00A81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Commercial Associate: 2312</w:t>
            </w:r>
          </w:p>
          <w:p w14:paraId="107951F3" w14:textId="26806C0A" w:rsidR="00A81EA7" w:rsidRDefault="00A81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Pensioner: </w:t>
            </w:r>
            <w:r w:rsidR="00C979EF">
              <w:rPr>
                <w:rFonts w:ascii="Times New Roman" w:hAnsi="Times New Roman" w:cs="Times New Roman"/>
              </w:rPr>
              <w:t>1712</w:t>
            </w:r>
          </w:p>
          <w:p w14:paraId="0872FAD6" w14:textId="433E305D" w:rsidR="00A81EA7" w:rsidRDefault="00A81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 Servant: </w:t>
            </w:r>
            <w:r w:rsidR="00C979EF">
              <w:rPr>
                <w:rFonts w:ascii="Times New Roman" w:hAnsi="Times New Roman" w:cs="Times New Roman"/>
              </w:rPr>
              <w:t>722</w:t>
            </w:r>
          </w:p>
          <w:p w14:paraId="38095553" w14:textId="43D24696" w:rsidR="00A81EA7" w:rsidRDefault="00A81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Student: </w:t>
            </w:r>
            <w:r w:rsidR="00C979EF">
              <w:rPr>
                <w:rFonts w:ascii="Times New Roman" w:hAnsi="Times New Roman" w:cs="Times New Roman"/>
              </w:rPr>
              <w:t>3</w:t>
            </w:r>
          </w:p>
          <w:p w14:paraId="5B510272" w14:textId="1DB7B899" w:rsidR="00A81EA7" w:rsidRPr="00A81EA7" w:rsidRDefault="00A81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Working:</w:t>
            </w:r>
            <w:r w:rsidR="00C979EF">
              <w:rPr>
                <w:rFonts w:ascii="Times New Roman" w:hAnsi="Times New Roman" w:cs="Times New Roman"/>
              </w:rPr>
              <w:t xml:space="preserve"> 4960</w:t>
            </w:r>
          </w:p>
        </w:tc>
        <w:tc>
          <w:tcPr>
            <w:tcW w:w="3329" w:type="dxa"/>
          </w:tcPr>
          <w:p w14:paraId="60A6C964" w14:textId="1A2D5470" w:rsidR="00C979EF" w:rsidRDefault="00C979EF" w:rsidP="00C9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Commercial Associate: </w:t>
            </w:r>
            <w:r>
              <w:rPr>
                <w:rFonts w:ascii="Times New Roman" w:hAnsi="Times New Roman" w:cs="Times New Roman"/>
              </w:rPr>
              <w:t>0.</w:t>
            </w:r>
            <w:r w:rsidR="002F4B13">
              <w:rPr>
                <w:rFonts w:ascii="Times New Roman" w:hAnsi="Times New Roman" w:cs="Times New Roman"/>
              </w:rPr>
              <w:t>2381</w:t>
            </w:r>
          </w:p>
          <w:p w14:paraId="7988EAF9" w14:textId="4DEB1C8A" w:rsidR="00C979EF" w:rsidRDefault="00C979EF" w:rsidP="00C9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Pensioner: </w:t>
            </w:r>
            <w:r w:rsidR="002F4B13">
              <w:rPr>
                <w:rFonts w:ascii="Times New Roman" w:hAnsi="Times New Roman" w:cs="Times New Roman"/>
              </w:rPr>
              <w:t>0.1763</w:t>
            </w:r>
          </w:p>
          <w:p w14:paraId="14AB5702" w14:textId="533E399E" w:rsidR="00C979EF" w:rsidRDefault="00C979EF" w:rsidP="00C9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 Servant: </w:t>
            </w:r>
            <w:r w:rsidR="002F4B13">
              <w:rPr>
                <w:rFonts w:ascii="Times New Roman" w:hAnsi="Times New Roman" w:cs="Times New Roman"/>
              </w:rPr>
              <w:t>0.0744</w:t>
            </w:r>
          </w:p>
          <w:p w14:paraId="0C35A7A5" w14:textId="068BEF55" w:rsidR="00C979EF" w:rsidRDefault="00C979EF" w:rsidP="00C97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Student: </w:t>
            </w:r>
            <w:r w:rsidR="002F4B13">
              <w:rPr>
                <w:rFonts w:ascii="Times New Roman" w:hAnsi="Times New Roman" w:cs="Times New Roman"/>
              </w:rPr>
              <w:t>0.0003</w:t>
            </w:r>
          </w:p>
          <w:p w14:paraId="4DD7BE9B" w14:textId="5040CD00" w:rsidR="00EB23D2" w:rsidRDefault="00C979EF" w:rsidP="00C979E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Working: </w:t>
            </w:r>
            <w:r w:rsidR="0077656D">
              <w:rPr>
                <w:rFonts w:ascii="Times New Roman" w:hAnsi="Times New Roman" w:cs="Times New Roman"/>
              </w:rPr>
              <w:t>0.5109</w:t>
            </w:r>
          </w:p>
        </w:tc>
      </w:tr>
      <w:tr w:rsidR="00EB23D2" w14:paraId="671BF219" w14:textId="77777777" w:rsidTr="00EB23D2">
        <w:tc>
          <w:tcPr>
            <w:tcW w:w="3328" w:type="dxa"/>
          </w:tcPr>
          <w:p w14:paraId="10269BA9" w14:textId="005B9656" w:rsidR="00EB23D2" w:rsidRPr="005837EB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Education_type</w:t>
            </w:r>
          </w:p>
        </w:tc>
        <w:tc>
          <w:tcPr>
            <w:tcW w:w="3328" w:type="dxa"/>
          </w:tcPr>
          <w:p w14:paraId="37EF9FAB" w14:textId="16509CAD" w:rsidR="00EB23D2" w:rsidRDefault="008457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Academic Degree</w:t>
            </w:r>
            <w:r w:rsidR="00556FEF">
              <w:rPr>
                <w:rFonts w:ascii="Times New Roman" w:hAnsi="Times New Roman" w:cs="Times New Roman"/>
              </w:rPr>
              <w:t xml:space="preserve">: </w:t>
            </w:r>
            <w:r w:rsidR="00EC62F7">
              <w:rPr>
                <w:rFonts w:ascii="Times New Roman" w:hAnsi="Times New Roman" w:cs="Times New Roman"/>
              </w:rPr>
              <w:t>6</w:t>
            </w:r>
          </w:p>
          <w:p w14:paraId="48DDECD3" w14:textId="654A2F81" w:rsidR="008457E0" w:rsidRDefault="00556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Incomplete Higher: </w:t>
            </w:r>
            <w:r w:rsidR="00EC62F7">
              <w:rPr>
                <w:rFonts w:ascii="Times New Roman" w:hAnsi="Times New Roman" w:cs="Times New Roman"/>
              </w:rPr>
              <w:t>371</w:t>
            </w:r>
          </w:p>
          <w:p w14:paraId="3D18BD38" w14:textId="074D953A" w:rsidR="00556FEF" w:rsidRDefault="00556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Secondary:</w:t>
            </w:r>
            <w:r w:rsidR="00EC62F7">
              <w:rPr>
                <w:rFonts w:ascii="Times New Roman" w:hAnsi="Times New Roman" w:cs="Times New Roman"/>
              </w:rPr>
              <w:t xml:space="preserve"> 6761</w:t>
            </w:r>
          </w:p>
          <w:p w14:paraId="733F63E2" w14:textId="6AF89022" w:rsidR="00556FEF" w:rsidRDefault="00556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Higher Education: </w:t>
            </w:r>
            <w:r w:rsidR="003C7C43">
              <w:rPr>
                <w:rFonts w:ascii="Times New Roman" w:hAnsi="Times New Roman" w:cs="Times New Roman"/>
              </w:rPr>
              <w:t>2457</w:t>
            </w:r>
          </w:p>
          <w:p w14:paraId="342E6801" w14:textId="6BC5AD2A" w:rsidR="00556FEF" w:rsidRPr="008457E0" w:rsidRDefault="00556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 Secondary:</w:t>
            </w:r>
            <w:r w:rsidR="003C7C43">
              <w:rPr>
                <w:rFonts w:ascii="Times New Roman" w:hAnsi="Times New Roman" w:cs="Times New Roman"/>
              </w:rPr>
              <w:t xml:space="preserve"> 114</w:t>
            </w:r>
          </w:p>
        </w:tc>
        <w:tc>
          <w:tcPr>
            <w:tcW w:w="3329" w:type="dxa"/>
          </w:tcPr>
          <w:p w14:paraId="2186BAA2" w14:textId="795C92F4" w:rsidR="00556FEF" w:rsidRDefault="00556FEF" w:rsidP="00556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Academic Degree:</w:t>
            </w:r>
            <w:r w:rsidR="003C7C43">
              <w:rPr>
                <w:rFonts w:ascii="Times New Roman" w:hAnsi="Times New Roman" w:cs="Times New Roman"/>
              </w:rPr>
              <w:t xml:space="preserve"> 0.0006</w:t>
            </w:r>
          </w:p>
          <w:p w14:paraId="48B295B1" w14:textId="0358AA3A" w:rsidR="00556FEF" w:rsidRDefault="00556FEF" w:rsidP="00556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Incomplete Higher: </w:t>
            </w:r>
            <w:r w:rsidR="003C7C43">
              <w:rPr>
                <w:rFonts w:ascii="Times New Roman" w:hAnsi="Times New Roman" w:cs="Times New Roman"/>
              </w:rPr>
              <w:t>0.0382</w:t>
            </w:r>
          </w:p>
          <w:p w14:paraId="06259407" w14:textId="53440A5F" w:rsidR="00556FEF" w:rsidRDefault="00556FEF" w:rsidP="00556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Secondary:</w:t>
            </w:r>
            <w:r w:rsidR="003C7C43">
              <w:rPr>
                <w:rFonts w:ascii="Times New Roman" w:hAnsi="Times New Roman" w:cs="Times New Roman"/>
              </w:rPr>
              <w:t xml:space="preserve"> 0.6964</w:t>
            </w:r>
          </w:p>
          <w:p w14:paraId="6AAC7328" w14:textId="79742B90" w:rsidR="00556FEF" w:rsidRDefault="00556FEF" w:rsidP="00556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Higher Education: </w:t>
            </w:r>
            <w:r w:rsidR="003C7C43">
              <w:rPr>
                <w:rFonts w:ascii="Times New Roman" w:hAnsi="Times New Roman" w:cs="Times New Roman"/>
              </w:rPr>
              <w:t>0.2</w:t>
            </w:r>
            <w:r w:rsidR="006849D3">
              <w:rPr>
                <w:rFonts w:ascii="Times New Roman" w:hAnsi="Times New Roman" w:cs="Times New Roman"/>
              </w:rPr>
              <w:t>531</w:t>
            </w:r>
          </w:p>
          <w:p w14:paraId="7358BE62" w14:textId="4F56CDB6" w:rsidR="00EB23D2" w:rsidRDefault="00556FEF" w:rsidP="00556FE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Lower Secondary:</w:t>
            </w:r>
            <w:r w:rsidR="006849D3">
              <w:rPr>
                <w:rFonts w:ascii="Times New Roman" w:hAnsi="Times New Roman" w:cs="Times New Roman"/>
              </w:rPr>
              <w:t xml:space="preserve"> 0.0117</w:t>
            </w:r>
          </w:p>
        </w:tc>
      </w:tr>
      <w:tr w:rsidR="00EB23D2" w14:paraId="03616BA8" w14:textId="77777777" w:rsidTr="00EB23D2">
        <w:tc>
          <w:tcPr>
            <w:tcW w:w="3328" w:type="dxa"/>
          </w:tcPr>
          <w:p w14:paraId="362399ED" w14:textId="388C9290" w:rsidR="00EB23D2" w:rsidRPr="005837EB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Family_status</w:t>
            </w:r>
          </w:p>
        </w:tc>
        <w:tc>
          <w:tcPr>
            <w:tcW w:w="3328" w:type="dxa"/>
          </w:tcPr>
          <w:p w14:paraId="479E217C" w14:textId="06CE5B15" w:rsidR="00EB23D2" w:rsidRDefault="0054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Civil Marriage: </w:t>
            </w:r>
            <w:r w:rsidR="001A011C">
              <w:rPr>
                <w:rFonts w:ascii="Times New Roman" w:hAnsi="Times New Roman" w:cs="Times New Roman"/>
              </w:rPr>
              <w:t>836</w:t>
            </w:r>
          </w:p>
          <w:p w14:paraId="54C7D9E0" w14:textId="147B276E" w:rsidR="005413CE" w:rsidRDefault="0054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Married: </w:t>
            </w:r>
            <w:r w:rsidR="001A011C">
              <w:rPr>
                <w:rFonts w:ascii="Times New Roman" w:hAnsi="Times New Roman" w:cs="Times New Roman"/>
              </w:rPr>
              <w:t>6530</w:t>
            </w:r>
          </w:p>
          <w:p w14:paraId="36150320" w14:textId="3722C6ED" w:rsidR="005413CE" w:rsidRDefault="0054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Separated: </w:t>
            </w:r>
            <w:r w:rsidR="001A011C">
              <w:rPr>
                <w:rFonts w:ascii="Times New Roman" w:hAnsi="Times New Roman" w:cs="Times New Roman"/>
              </w:rPr>
              <w:t>574</w:t>
            </w:r>
          </w:p>
          <w:p w14:paraId="6D65E713" w14:textId="4BBC2530" w:rsidR="005413CE" w:rsidRDefault="0054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Single: </w:t>
            </w:r>
            <w:r w:rsidR="001A011C">
              <w:rPr>
                <w:rFonts w:ascii="Times New Roman" w:hAnsi="Times New Roman" w:cs="Times New Roman"/>
              </w:rPr>
              <w:t>1359</w:t>
            </w:r>
          </w:p>
          <w:p w14:paraId="0ED4E1B5" w14:textId="4D8E59A6" w:rsidR="005413CE" w:rsidRPr="005413CE" w:rsidRDefault="0054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Widow:</w:t>
            </w:r>
            <w:r w:rsidR="001A011C">
              <w:rPr>
                <w:rFonts w:ascii="Times New Roman" w:hAnsi="Times New Roman" w:cs="Times New Roman"/>
              </w:rPr>
              <w:t xml:space="preserve"> 410</w:t>
            </w:r>
          </w:p>
        </w:tc>
        <w:tc>
          <w:tcPr>
            <w:tcW w:w="3329" w:type="dxa"/>
          </w:tcPr>
          <w:p w14:paraId="71F346BC" w14:textId="6EE6A101" w:rsidR="005413CE" w:rsidRDefault="005413CE" w:rsidP="0054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Civil Marriage: </w:t>
            </w:r>
            <w:r w:rsidR="001A011C">
              <w:rPr>
                <w:rFonts w:ascii="Times New Roman" w:hAnsi="Times New Roman" w:cs="Times New Roman"/>
              </w:rPr>
              <w:t>0.0861</w:t>
            </w:r>
          </w:p>
          <w:p w14:paraId="1CED999A" w14:textId="0069ABE3" w:rsidR="005413CE" w:rsidRDefault="005413CE" w:rsidP="0054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Married: </w:t>
            </w:r>
            <w:r w:rsidR="00F67AB4">
              <w:rPr>
                <w:rFonts w:ascii="Times New Roman" w:hAnsi="Times New Roman" w:cs="Times New Roman"/>
              </w:rPr>
              <w:t>0.6726</w:t>
            </w:r>
          </w:p>
          <w:p w14:paraId="622A73CC" w14:textId="4E214EF2" w:rsidR="005413CE" w:rsidRDefault="005413CE" w:rsidP="0054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Separated: </w:t>
            </w:r>
            <w:r w:rsidR="00F67AB4">
              <w:rPr>
                <w:rFonts w:ascii="Times New Roman" w:hAnsi="Times New Roman" w:cs="Times New Roman"/>
              </w:rPr>
              <w:t>0.0591</w:t>
            </w:r>
          </w:p>
          <w:p w14:paraId="11A9448F" w14:textId="2A2423DA" w:rsidR="005413CE" w:rsidRDefault="005413CE" w:rsidP="0054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Single: </w:t>
            </w:r>
            <w:r w:rsidR="00F67AB4">
              <w:rPr>
                <w:rFonts w:ascii="Times New Roman" w:hAnsi="Times New Roman" w:cs="Times New Roman"/>
              </w:rPr>
              <w:t>0.1400</w:t>
            </w:r>
          </w:p>
          <w:p w14:paraId="17E3909B" w14:textId="5E7754E7" w:rsidR="00EB23D2" w:rsidRDefault="005413CE" w:rsidP="005413C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Widow:</w:t>
            </w:r>
            <w:r w:rsidR="00F67AB4">
              <w:rPr>
                <w:rFonts w:ascii="Times New Roman" w:hAnsi="Times New Roman" w:cs="Times New Roman"/>
              </w:rPr>
              <w:t xml:space="preserve"> 0.</w:t>
            </w:r>
            <w:r w:rsidR="007A60B4">
              <w:rPr>
                <w:rFonts w:ascii="Times New Roman" w:hAnsi="Times New Roman" w:cs="Times New Roman"/>
              </w:rPr>
              <w:t>0422</w:t>
            </w:r>
          </w:p>
        </w:tc>
      </w:tr>
      <w:tr w:rsidR="00EB23D2" w14:paraId="10EE77BC" w14:textId="77777777" w:rsidTr="00EB23D2">
        <w:tc>
          <w:tcPr>
            <w:tcW w:w="3328" w:type="dxa"/>
          </w:tcPr>
          <w:p w14:paraId="4B6BB5C4" w14:textId="392353F4" w:rsidR="00EB23D2" w:rsidRPr="005837EB" w:rsidRDefault="00EB2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Housing_type</w:t>
            </w:r>
          </w:p>
        </w:tc>
        <w:tc>
          <w:tcPr>
            <w:tcW w:w="3328" w:type="dxa"/>
          </w:tcPr>
          <w:p w14:paraId="33BCD98F" w14:textId="1638A2EE" w:rsidR="00EB23D2" w:rsidRDefault="007A6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Co-op Apartment: </w:t>
            </w:r>
            <w:r w:rsidR="00062B90">
              <w:rPr>
                <w:rFonts w:ascii="Times New Roman" w:hAnsi="Times New Roman" w:cs="Times New Roman"/>
              </w:rPr>
              <w:t>34</w:t>
            </w:r>
          </w:p>
          <w:p w14:paraId="3C1843D5" w14:textId="5A2910DA" w:rsidR="007A60B4" w:rsidRDefault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House/Apartment: </w:t>
            </w:r>
            <w:r w:rsidR="00062B90">
              <w:rPr>
                <w:rFonts w:ascii="Times New Roman" w:hAnsi="Times New Roman" w:cs="Times New Roman"/>
              </w:rPr>
              <w:t>8684</w:t>
            </w:r>
          </w:p>
          <w:p w14:paraId="721A5455" w14:textId="35397CFB" w:rsidR="00A82563" w:rsidRDefault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Municipal Apartment: </w:t>
            </w:r>
            <w:r w:rsidR="00062B90">
              <w:rPr>
                <w:rFonts w:ascii="Times New Roman" w:hAnsi="Times New Roman" w:cs="Times New Roman"/>
              </w:rPr>
              <w:t>323</w:t>
            </w:r>
          </w:p>
          <w:p w14:paraId="35E94E78" w14:textId="37318092" w:rsidR="00A82563" w:rsidRDefault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Office Apartment: </w:t>
            </w:r>
            <w:r w:rsidR="00062B90">
              <w:rPr>
                <w:rFonts w:ascii="Times New Roman" w:hAnsi="Times New Roman" w:cs="Times New Roman"/>
              </w:rPr>
              <w:t>76</w:t>
            </w:r>
          </w:p>
          <w:p w14:paraId="5BFBF8BD" w14:textId="3DA5D8F0" w:rsidR="00A82563" w:rsidRDefault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Rented Apartment: </w:t>
            </w:r>
            <w:r w:rsidR="00062B90">
              <w:rPr>
                <w:rFonts w:ascii="Times New Roman" w:hAnsi="Times New Roman" w:cs="Times New Roman"/>
              </w:rPr>
              <w:t>144</w:t>
            </w:r>
          </w:p>
          <w:p w14:paraId="7E2900B5" w14:textId="183A9C65" w:rsidR="00A82563" w:rsidRPr="007A60B4" w:rsidRDefault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 Parents: </w:t>
            </w:r>
            <w:r w:rsidR="00062B90">
              <w:rPr>
                <w:rFonts w:ascii="Times New Roman" w:hAnsi="Times New Roman" w:cs="Times New Roman"/>
              </w:rPr>
              <w:t>448</w:t>
            </w:r>
          </w:p>
        </w:tc>
        <w:tc>
          <w:tcPr>
            <w:tcW w:w="3329" w:type="dxa"/>
          </w:tcPr>
          <w:p w14:paraId="65DE8A0A" w14:textId="4CE7CD9B" w:rsidR="00A82563" w:rsidRDefault="00A82563" w:rsidP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Co-op Apartment: </w:t>
            </w:r>
            <w:r w:rsidR="00074AEB">
              <w:rPr>
                <w:rFonts w:ascii="Times New Roman" w:hAnsi="Times New Roman" w:cs="Times New Roman"/>
              </w:rPr>
              <w:t>0.0035</w:t>
            </w:r>
          </w:p>
          <w:p w14:paraId="25628DE8" w14:textId="3DBDEBE3" w:rsidR="00A82563" w:rsidRDefault="00A82563" w:rsidP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House/Apartment: </w:t>
            </w:r>
            <w:r w:rsidR="00074AEB">
              <w:rPr>
                <w:rFonts w:ascii="Times New Roman" w:hAnsi="Times New Roman" w:cs="Times New Roman"/>
              </w:rPr>
              <w:t>0.8944</w:t>
            </w:r>
          </w:p>
          <w:p w14:paraId="50EAC2D0" w14:textId="142E5C7C" w:rsidR="00A82563" w:rsidRDefault="00A82563" w:rsidP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Municipal Apartment: </w:t>
            </w:r>
            <w:r w:rsidR="00074AEB">
              <w:rPr>
                <w:rFonts w:ascii="Times New Roman" w:hAnsi="Times New Roman" w:cs="Times New Roman"/>
              </w:rPr>
              <w:t>0.0333</w:t>
            </w:r>
          </w:p>
          <w:p w14:paraId="594094FB" w14:textId="3D2B7681" w:rsidR="00A82563" w:rsidRDefault="00A82563" w:rsidP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Office Apartment: </w:t>
            </w:r>
            <w:r w:rsidR="00074AEB">
              <w:rPr>
                <w:rFonts w:ascii="Times New Roman" w:hAnsi="Times New Roman" w:cs="Times New Roman"/>
              </w:rPr>
              <w:t>0.0078</w:t>
            </w:r>
          </w:p>
          <w:p w14:paraId="1DA03ED9" w14:textId="550732DD" w:rsidR="00A82563" w:rsidRDefault="00A82563" w:rsidP="00A82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Rented Apartment: </w:t>
            </w:r>
            <w:r w:rsidR="00074AEB">
              <w:rPr>
                <w:rFonts w:ascii="Times New Roman" w:hAnsi="Times New Roman" w:cs="Times New Roman"/>
              </w:rPr>
              <w:t>0.0148</w:t>
            </w:r>
          </w:p>
          <w:p w14:paraId="060D1E29" w14:textId="20BB54B8" w:rsidR="00EB23D2" w:rsidRDefault="00A82563" w:rsidP="00A8256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With Parents:</w:t>
            </w:r>
            <w:r w:rsidR="00C90766">
              <w:rPr>
                <w:rFonts w:ascii="Times New Roman" w:hAnsi="Times New Roman" w:cs="Times New Roman"/>
              </w:rPr>
              <w:t xml:space="preserve"> 0.0461</w:t>
            </w:r>
          </w:p>
        </w:tc>
      </w:tr>
      <w:tr w:rsidR="00DD7812" w14:paraId="0EFCF182" w14:textId="77777777" w:rsidTr="00EB23D2">
        <w:tc>
          <w:tcPr>
            <w:tcW w:w="3328" w:type="dxa"/>
          </w:tcPr>
          <w:p w14:paraId="27742869" w14:textId="6A8DDFCF" w:rsidR="00DD7812" w:rsidRPr="005837EB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Occupation_type</w:t>
            </w:r>
          </w:p>
        </w:tc>
        <w:tc>
          <w:tcPr>
            <w:tcW w:w="3328" w:type="dxa"/>
          </w:tcPr>
          <w:p w14:paraId="1CFC712B" w14:textId="0174F206" w:rsidR="00DD7812" w:rsidRPr="00C90766" w:rsidRDefault="00DD7812" w:rsidP="00DD7812">
            <w:pPr>
              <w:rPr>
                <w:rFonts w:ascii="Times New Roman" w:hAnsi="Times New Roman" w:cs="Times New Roman"/>
              </w:rPr>
            </w:pPr>
            <w:r w:rsidRPr="00C90766">
              <w:rPr>
                <w:rFonts w:ascii="Times New Roman" w:hAnsi="Times New Roman" w:cs="Times New Roman"/>
              </w:rPr>
              <w:t xml:space="preserve">Accountants: </w:t>
            </w:r>
            <w:r>
              <w:rPr>
                <w:rFonts w:ascii="Times New Roman" w:hAnsi="Times New Roman" w:cs="Times New Roman"/>
              </w:rPr>
              <w:t>300</w:t>
            </w:r>
          </w:p>
          <w:p w14:paraId="0390A08B" w14:textId="16256299" w:rsidR="00DD7812" w:rsidRDefault="00DD7812" w:rsidP="00DD7812">
            <w:pPr>
              <w:rPr>
                <w:rFonts w:ascii="Times New Roman" w:hAnsi="Times New Roman" w:cs="Times New Roman"/>
              </w:rPr>
            </w:pPr>
            <w:r w:rsidRPr="00C90766">
              <w:rPr>
                <w:rFonts w:ascii="Times New Roman" w:hAnsi="Times New Roman" w:cs="Times New Roman"/>
              </w:rPr>
              <w:t>Core staff:</w:t>
            </w:r>
            <w:r>
              <w:rPr>
                <w:rFonts w:ascii="Times New Roman" w:hAnsi="Times New Roman" w:cs="Times New Roman"/>
              </w:rPr>
              <w:t xml:space="preserve"> 877</w:t>
            </w:r>
          </w:p>
          <w:p w14:paraId="6CE1F62A" w14:textId="5B1925F0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 staff: 22</w:t>
            </w:r>
          </w:p>
          <w:p w14:paraId="4EBF09B0" w14:textId="719901C4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Low-skill Laborers: 53</w:t>
            </w:r>
          </w:p>
          <w:p w14:paraId="1A05F46C" w14:textId="0229F705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Other: 2994</w:t>
            </w:r>
          </w:p>
          <w:p w14:paraId="7373CCFA" w14:textId="6A8B9851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staff: 959</w:t>
            </w:r>
          </w:p>
          <w:p w14:paraId="2F978A14" w14:textId="4B2319FE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Waiters/barmen: 40</w:t>
            </w:r>
          </w:p>
          <w:p w14:paraId="0D94086B" w14:textId="380A5D4B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Cleaning staff: 146</w:t>
            </w:r>
          </w:p>
          <w:p w14:paraId="139E939A" w14:textId="2A0B6ACF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Drivers: 623</w:t>
            </w:r>
          </w:p>
          <w:p w14:paraId="102F7E22" w14:textId="03DA0505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staff: 18</w:t>
            </w:r>
          </w:p>
          <w:p w14:paraId="33107480" w14:textId="17718660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Managers: 782</w:t>
            </w:r>
          </w:p>
          <w:p w14:paraId="29CB0DFB" w14:textId="0AC36122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service staff: 86</w:t>
            </w:r>
          </w:p>
          <w:p w14:paraId="4E67009A" w14:textId="24CF69F1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Secretaries: 46</w:t>
            </w:r>
          </w:p>
          <w:p w14:paraId="4862386B" w14:textId="72C11468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Cooking Staff: 193 </w:t>
            </w:r>
          </w:p>
          <w:p w14:paraId="71056C95" w14:textId="675CD928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skill tech staff: 357</w:t>
            </w:r>
          </w:p>
          <w:p w14:paraId="7ED213A7" w14:textId="002C89D1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Laborers: 1724</w:t>
            </w:r>
          </w:p>
          <w:p w14:paraId="14EA17A0" w14:textId="77BBFF1C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Medicine Staff: 291 </w:t>
            </w:r>
          </w:p>
          <w:p w14:paraId="533E7D8B" w14:textId="3FF9E488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Realty Agents: 16</w:t>
            </w:r>
          </w:p>
          <w:p w14:paraId="2E3F1811" w14:textId="2E7B74B4" w:rsidR="00DD7812" w:rsidRPr="00C90766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Staff: 182</w:t>
            </w:r>
          </w:p>
        </w:tc>
        <w:tc>
          <w:tcPr>
            <w:tcW w:w="3329" w:type="dxa"/>
          </w:tcPr>
          <w:p w14:paraId="3C607233" w14:textId="263D70DE" w:rsidR="00DD7812" w:rsidRPr="00C90766" w:rsidRDefault="00DD7812" w:rsidP="00DD7812">
            <w:pPr>
              <w:rPr>
                <w:rFonts w:ascii="Times New Roman" w:hAnsi="Times New Roman" w:cs="Times New Roman"/>
              </w:rPr>
            </w:pPr>
            <w:r w:rsidRPr="00C90766">
              <w:rPr>
                <w:rFonts w:ascii="Times New Roman" w:hAnsi="Times New Roman" w:cs="Times New Roman"/>
              </w:rPr>
              <w:lastRenderedPageBreak/>
              <w:t xml:space="preserve">Accountants: </w:t>
            </w:r>
            <w:r>
              <w:rPr>
                <w:rFonts w:ascii="Times New Roman" w:hAnsi="Times New Roman" w:cs="Times New Roman"/>
              </w:rPr>
              <w:t>0.0</w:t>
            </w:r>
            <w:r w:rsidR="00E626BB">
              <w:rPr>
                <w:rFonts w:ascii="Times New Roman" w:hAnsi="Times New Roman" w:cs="Times New Roman"/>
              </w:rPr>
              <w:t>309</w:t>
            </w:r>
          </w:p>
          <w:p w14:paraId="5B09E631" w14:textId="6FE96AFC" w:rsidR="00DD7812" w:rsidRDefault="00DD7812" w:rsidP="00DD7812">
            <w:pPr>
              <w:rPr>
                <w:rFonts w:ascii="Times New Roman" w:hAnsi="Times New Roman" w:cs="Times New Roman"/>
              </w:rPr>
            </w:pPr>
            <w:r w:rsidRPr="00C90766">
              <w:rPr>
                <w:rFonts w:ascii="Times New Roman" w:hAnsi="Times New Roman" w:cs="Times New Roman"/>
              </w:rPr>
              <w:t>Core staff: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626BB">
              <w:rPr>
                <w:rFonts w:ascii="Times New Roman" w:hAnsi="Times New Roman" w:cs="Times New Roman"/>
              </w:rPr>
              <w:t>0.0903</w:t>
            </w:r>
          </w:p>
          <w:p w14:paraId="25D0D393" w14:textId="0108F3CD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HR staff: </w:t>
            </w:r>
            <w:r w:rsidR="00E626BB">
              <w:rPr>
                <w:rFonts w:ascii="Times New Roman" w:hAnsi="Times New Roman" w:cs="Times New Roman"/>
              </w:rPr>
              <w:t>0.0023</w:t>
            </w:r>
          </w:p>
          <w:p w14:paraId="575165D9" w14:textId="2E17AD02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Low-skill Laborers: </w:t>
            </w:r>
            <w:r w:rsidR="00AB0F84">
              <w:rPr>
                <w:rFonts w:ascii="Times New Roman" w:hAnsi="Times New Roman" w:cs="Times New Roman"/>
              </w:rPr>
              <w:t>0.0055</w:t>
            </w:r>
          </w:p>
          <w:p w14:paraId="68BD1F8E" w14:textId="03531567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Other: </w:t>
            </w:r>
            <w:r w:rsidR="00AB0F84">
              <w:rPr>
                <w:rFonts w:ascii="Times New Roman" w:hAnsi="Times New Roman" w:cs="Times New Roman"/>
              </w:rPr>
              <w:t>0.3084</w:t>
            </w:r>
          </w:p>
          <w:p w14:paraId="3A706FBD" w14:textId="7BFA3903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Sales staff: </w:t>
            </w:r>
            <w:r w:rsidR="00AB0F84">
              <w:rPr>
                <w:rFonts w:ascii="Times New Roman" w:hAnsi="Times New Roman" w:cs="Times New Roman"/>
              </w:rPr>
              <w:t>0.0</w:t>
            </w:r>
            <w:r w:rsidR="00BB14C9">
              <w:rPr>
                <w:rFonts w:ascii="Times New Roman" w:hAnsi="Times New Roman" w:cs="Times New Roman"/>
              </w:rPr>
              <w:t>988</w:t>
            </w:r>
          </w:p>
          <w:p w14:paraId="067B87BF" w14:textId="16FC5667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Waiters/barmen: </w:t>
            </w:r>
            <w:r w:rsidR="00BB14C9">
              <w:rPr>
                <w:rFonts w:ascii="Times New Roman" w:hAnsi="Times New Roman" w:cs="Times New Roman"/>
              </w:rPr>
              <w:t>0.0041</w:t>
            </w:r>
          </w:p>
          <w:p w14:paraId="4C1354F2" w14:textId="26A0E4A2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Cleaning staff: </w:t>
            </w:r>
            <w:r w:rsidR="00BB14C9">
              <w:rPr>
                <w:rFonts w:ascii="Times New Roman" w:hAnsi="Times New Roman" w:cs="Times New Roman"/>
              </w:rPr>
              <w:t>0.0150</w:t>
            </w:r>
          </w:p>
          <w:p w14:paraId="1CAEA859" w14:textId="732B0D40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Drivers: </w:t>
            </w:r>
            <w:r w:rsidR="00BB14C9">
              <w:rPr>
                <w:rFonts w:ascii="Times New Roman" w:hAnsi="Times New Roman" w:cs="Times New Roman"/>
              </w:rPr>
              <w:t>0.0642</w:t>
            </w:r>
          </w:p>
          <w:p w14:paraId="737D2F67" w14:textId="2C4D1666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staff: </w:t>
            </w:r>
            <w:r w:rsidR="00BB14C9">
              <w:rPr>
                <w:rFonts w:ascii="Times New Roman" w:hAnsi="Times New Roman" w:cs="Times New Roman"/>
              </w:rPr>
              <w:t>0.00</w:t>
            </w:r>
            <w:r w:rsidR="002B0095">
              <w:rPr>
                <w:rFonts w:ascii="Times New Roman" w:hAnsi="Times New Roman" w:cs="Times New Roman"/>
              </w:rPr>
              <w:t>19</w:t>
            </w:r>
          </w:p>
          <w:p w14:paraId="249070CA" w14:textId="0184866A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Managers: </w:t>
            </w:r>
            <w:r w:rsidR="002B0095">
              <w:rPr>
                <w:rFonts w:ascii="Times New Roman" w:hAnsi="Times New Roman" w:cs="Times New Roman"/>
              </w:rPr>
              <w:t>0.0805</w:t>
            </w:r>
          </w:p>
          <w:p w14:paraId="5443BE4A" w14:textId="3EAF7DED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service staff: </w:t>
            </w:r>
            <w:r w:rsidR="002B0095">
              <w:rPr>
                <w:rFonts w:ascii="Times New Roman" w:hAnsi="Times New Roman" w:cs="Times New Roman"/>
              </w:rPr>
              <w:t>0.0089</w:t>
            </w:r>
          </w:p>
          <w:p w14:paraId="45E7EC9B" w14:textId="52406EA9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Secretaries: </w:t>
            </w:r>
            <w:r w:rsidR="002B0095">
              <w:rPr>
                <w:rFonts w:ascii="Times New Roman" w:hAnsi="Times New Roman" w:cs="Times New Roman"/>
              </w:rPr>
              <w:t>0.0047</w:t>
            </w:r>
          </w:p>
          <w:p w14:paraId="6D6CDA56" w14:textId="75191C0D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Cooking Staff: </w:t>
            </w:r>
            <w:r w:rsidR="002B0095">
              <w:rPr>
                <w:rFonts w:ascii="Times New Roman" w:hAnsi="Times New Roman" w:cs="Times New Roman"/>
              </w:rPr>
              <w:t>0.0</w:t>
            </w:r>
            <w:r w:rsidR="00C00690">
              <w:rPr>
                <w:rFonts w:ascii="Times New Roman" w:hAnsi="Times New Roman" w:cs="Times New Roman"/>
              </w:rPr>
              <w:t>199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40101E4" w14:textId="7A7FC0E8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skill tech staff: </w:t>
            </w:r>
            <w:r w:rsidR="00C00690">
              <w:rPr>
                <w:rFonts w:ascii="Times New Roman" w:hAnsi="Times New Roman" w:cs="Times New Roman"/>
              </w:rPr>
              <w:t>0.0368</w:t>
            </w:r>
          </w:p>
          <w:p w14:paraId="35B249FE" w14:textId="338A122B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Laborers: </w:t>
            </w:r>
            <w:r w:rsidR="00C00690">
              <w:rPr>
                <w:rFonts w:ascii="Times New Roman" w:hAnsi="Times New Roman" w:cs="Times New Roman"/>
              </w:rPr>
              <w:t>0.1776</w:t>
            </w:r>
          </w:p>
          <w:p w14:paraId="13CD57AA" w14:textId="4AE95EAB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Medicine Staff: </w:t>
            </w:r>
            <w:r w:rsidR="001414B1">
              <w:rPr>
                <w:rFonts w:ascii="Times New Roman" w:hAnsi="Times New Roman" w:cs="Times New Roman"/>
              </w:rPr>
              <w:t>0.0298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7A8C5B0" w14:textId="36473423" w:rsidR="00DD7812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Realty Agents: </w:t>
            </w:r>
            <w:r w:rsidR="001414B1">
              <w:rPr>
                <w:rFonts w:ascii="Times New Roman" w:hAnsi="Times New Roman" w:cs="Times New Roman"/>
              </w:rPr>
              <w:t>0.0016</w:t>
            </w:r>
          </w:p>
          <w:p w14:paraId="458B086F" w14:textId="5F286E60" w:rsidR="00DD7812" w:rsidRDefault="00DD7812" w:rsidP="00DD78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Security Staff: </w:t>
            </w:r>
            <w:r w:rsidR="001414B1">
              <w:rPr>
                <w:rFonts w:ascii="Times New Roman" w:hAnsi="Times New Roman" w:cs="Times New Roman"/>
              </w:rPr>
              <w:t>0.0187</w:t>
            </w:r>
          </w:p>
        </w:tc>
      </w:tr>
      <w:tr w:rsidR="00DD7812" w14:paraId="49596FC0" w14:textId="77777777" w:rsidTr="00EB23D2">
        <w:tc>
          <w:tcPr>
            <w:tcW w:w="3328" w:type="dxa"/>
          </w:tcPr>
          <w:p w14:paraId="49C52961" w14:textId="345FD5EA" w:rsidR="00DD7812" w:rsidRPr="005837EB" w:rsidRDefault="00DD7812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Target</w:t>
            </w:r>
          </w:p>
        </w:tc>
        <w:tc>
          <w:tcPr>
            <w:tcW w:w="3328" w:type="dxa"/>
          </w:tcPr>
          <w:p w14:paraId="42F8E98A" w14:textId="12CF8A4C" w:rsidR="00DD7812" w:rsidRDefault="001414B1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Credit Card: </w:t>
            </w:r>
            <w:r w:rsidR="001A7243">
              <w:rPr>
                <w:rFonts w:ascii="Times New Roman" w:hAnsi="Times New Roman" w:cs="Times New Roman"/>
              </w:rPr>
              <w:t>8426</w:t>
            </w:r>
          </w:p>
          <w:p w14:paraId="2BD14C6D" w14:textId="3E8E6BA7" w:rsidR="001414B1" w:rsidRPr="001414B1" w:rsidRDefault="001414B1" w:rsidP="00DD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Credit card:</w:t>
            </w:r>
            <w:r w:rsidR="001A7243">
              <w:rPr>
                <w:rFonts w:ascii="Times New Roman" w:hAnsi="Times New Roman" w:cs="Times New Roman"/>
              </w:rPr>
              <w:t xml:space="preserve"> 1283</w:t>
            </w:r>
          </w:p>
        </w:tc>
        <w:tc>
          <w:tcPr>
            <w:tcW w:w="3329" w:type="dxa"/>
          </w:tcPr>
          <w:p w14:paraId="6724DC79" w14:textId="54BAEA00" w:rsidR="001414B1" w:rsidRDefault="001414B1" w:rsidP="00141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Credit Card: </w:t>
            </w:r>
            <w:r w:rsidR="001A7243">
              <w:rPr>
                <w:rFonts w:ascii="Times New Roman" w:hAnsi="Times New Roman" w:cs="Times New Roman"/>
              </w:rPr>
              <w:t>0.8679</w:t>
            </w:r>
          </w:p>
          <w:p w14:paraId="176DB170" w14:textId="5CC700D4" w:rsidR="00DD7812" w:rsidRDefault="001414B1" w:rsidP="001414B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Issue Credit card:</w:t>
            </w:r>
            <w:r w:rsidR="001A7243">
              <w:rPr>
                <w:rFonts w:ascii="Times New Roman" w:hAnsi="Times New Roman" w:cs="Times New Roman"/>
              </w:rPr>
              <w:t xml:space="preserve"> 0.1321</w:t>
            </w:r>
          </w:p>
        </w:tc>
      </w:tr>
    </w:tbl>
    <w:p w14:paraId="3D4A817E" w14:textId="77777777" w:rsidR="00DA18DC" w:rsidRPr="00DA18DC" w:rsidRDefault="00DA18DC">
      <w:pPr>
        <w:rPr>
          <w:rFonts w:ascii="Times New Roman" w:hAnsi="Times New Roman" w:cs="Times New Roman"/>
          <w:b/>
          <w:bCs/>
        </w:rPr>
      </w:pPr>
    </w:p>
    <w:sectPr w:rsidR="00DA18DC" w:rsidRPr="00DA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9C"/>
    <w:rsid w:val="00017456"/>
    <w:rsid w:val="00020D96"/>
    <w:rsid w:val="0004254A"/>
    <w:rsid w:val="00054F36"/>
    <w:rsid w:val="00062B90"/>
    <w:rsid w:val="00074AEB"/>
    <w:rsid w:val="000B43B5"/>
    <w:rsid w:val="000C517E"/>
    <w:rsid w:val="001120F5"/>
    <w:rsid w:val="00127846"/>
    <w:rsid w:val="00135897"/>
    <w:rsid w:val="0014076B"/>
    <w:rsid w:val="001414B1"/>
    <w:rsid w:val="00153C10"/>
    <w:rsid w:val="00184B44"/>
    <w:rsid w:val="001860EA"/>
    <w:rsid w:val="001A011C"/>
    <w:rsid w:val="001A7243"/>
    <w:rsid w:val="001B239C"/>
    <w:rsid w:val="001C3622"/>
    <w:rsid w:val="001D19F7"/>
    <w:rsid w:val="00200E6F"/>
    <w:rsid w:val="00215820"/>
    <w:rsid w:val="0029380D"/>
    <w:rsid w:val="002B0095"/>
    <w:rsid w:val="002C6D8A"/>
    <w:rsid w:val="002D6453"/>
    <w:rsid w:val="002F4B13"/>
    <w:rsid w:val="00304099"/>
    <w:rsid w:val="003067B6"/>
    <w:rsid w:val="00396C61"/>
    <w:rsid w:val="003C7C43"/>
    <w:rsid w:val="003D1190"/>
    <w:rsid w:val="00426A1B"/>
    <w:rsid w:val="0049658C"/>
    <w:rsid w:val="004B3D94"/>
    <w:rsid w:val="004B43FA"/>
    <w:rsid w:val="004D1039"/>
    <w:rsid w:val="005413CE"/>
    <w:rsid w:val="00556FEF"/>
    <w:rsid w:val="005837EB"/>
    <w:rsid w:val="005C2161"/>
    <w:rsid w:val="005F7249"/>
    <w:rsid w:val="006745B1"/>
    <w:rsid w:val="006849D3"/>
    <w:rsid w:val="006948A6"/>
    <w:rsid w:val="006A2A3F"/>
    <w:rsid w:val="006D3268"/>
    <w:rsid w:val="006E72BD"/>
    <w:rsid w:val="00715E6B"/>
    <w:rsid w:val="00743DEA"/>
    <w:rsid w:val="0077656D"/>
    <w:rsid w:val="007A60B4"/>
    <w:rsid w:val="007C57FA"/>
    <w:rsid w:val="007E3937"/>
    <w:rsid w:val="007F522D"/>
    <w:rsid w:val="00826321"/>
    <w:rsid w:val="0083222E"/>
    <w:rsid w:val="008457E0"/>
    <w:rsid w:val="008A713A"/>
    <w:rsid w:val="009004C0"/>
    <w:rsid w:val="00A018CF"/>
    <w:rsid w:val="00A10551"/>
    <w:rsid w:val="00A23A83"/>
    <w:rsid w:val="00A74218"/>
    <w:rsid w:val="00A81EA7"/>
    <w:rsid w:val="00A82512"/>
    <w:rsid w:val="00A82563"/>
    <w:rsid w:val="00AA008C"/>
    <w:rsid w:val="00AB08C1"/>
    <w:rsid w:val="00AB0F84"/>
    <w:rsid w:val="00AE211B"/>
    <w:rsid w:val="00AE7894"/>
    <w:rsid w:val="00B72BE2"/>
    <w:rsid w:val="00B77984"/>
    <w:rsid w:val="00BA5630"/>
    <w:rsid w:val="00BB14C9"/>
    <w:rsid w:val="00BC2023"/>
    <w:rsid w:val="00C00690"/>
    <w:rsid w:val="00C03CAB"/>
    <w:rsid w:val="00C15F64"/>
    <w:rsid w:val="00C42732"/>
    <w:rsid w:val="00C60457"/>
    <w:rsid w:val="00C6399F"/>
    <w:rsid w:val="00C90766"/>
    <w:rsid w:val="00C971BD"/>
    <w:rsid w:val="00C979EF"/>
    <w:rsid w:val="00CD5ED5"/>
    <w:rsid w:val="00CE1D7E"/>
    <w:rsid w:val="00D06C12"/>
    <w:rsid w:val="00D14833"/>
    <w:rsid w:val="00D40EC7"/>
    <w:rsid w:val="00D42C79"/>
    <w:rsid w:val="00D450B5"/>
    <w:rsid w:val="00D5425F"/>
    <w:rsid w:val="00DA18DC"/>
    <w:rsid w:val="00DB4DC1"/>
    <w:rsid w:val="00DD7812"/>
    <w:rsid w:val="00E07D2F"/>
    <w:rsid w:val="00E44799"/>
    <w:rsid w:val="00E4514D"/>
    <w:rsid w:val="00E46C68"/>
    <w:rsid w:val="00E56A6D"/>
    <w:rsid w:val="00E626BB"/>
    <w:rsid w:val="00E97F7D"/>
    <w:rsid w:val="00EB1E56"/>
    <w:rsid w:val="00EB23D2"/>
    <w:rsid w:val="00EC62F7"/>
    <w:rsid w:val="00EF1C0E"/>
    <w:rsid w:val="00F0275B"/>
    <w:rsid w:val="00F075E0"/>
    <w:rsid w:val="00F31C5C"/>
    <w:rsid w:val="00F67AB4"/>
    <w:rsid w:val="00F810C1"/>
    <w:rsid w:val="00FC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DFCE"/>
  <w15:chartTrackingRefBased/>
  <w15:docId w15:val="{BCFC61CB-FEF1-4A60-8E58-C04DE093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3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4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Craig</dc:creator>
  <cp:keywords/>
  <dc:description/>
  <cp:lastModifiedBy>Everett Craig</cp:lastModifiedBy>
  <cp:revision>114</cp:revision>
  <dcterms:created xsi:type="dcterms:W3CDTF">2024-06-05T15:55:00Z</dcterms:created>
  <dcterms:modified xsi:type="dcterms:W3CDTF">2024-06-06T15:41:00Z</dcterms:modified>
</cp:coreProperties>
</file>