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973" w:rsidRDefault="006E5D42">
      <w:pPr>
        <w:rPr>
          <w:sz w:val="50"/>
          <w:szCs w:val="50"/>
        </w:rPr>
      </w:pPr>
    </w:p>
    <w:p w:rsidR="007363FE" w:rsidRDefault="007363FE">
      <w:pPr>
        <w:rPr>
          <w:rFonts w:ascii="Arial" w:hAnsi="Arial" w:cs="Arial"/>
          <w:sz w:val="50"/>
          <w:szCs w:val="50"/>
        </w:rPr>
      </w:pPr>
    </w:p>
    <w:p w:rsidR="007363FE" w:rsidRDefault="007363FE">
      <w:pPr>
        <w:rPr>
          <w:rFonts w:ascii="Arial" w:hAnsi="Arial" w:cs="Arial"/>
          <w:sz w:val="50"/>
          <w:szCs w:val="50"/>
        </w:rPr>
      </w:pPr>
    </w:p>
    <w:p w:rsidR="007363FE" w:rsidRDefault="007363FE">
      <w:pPr>
        <w:rPr>
          <w:rFonts w:ascii="Arial" w:hAnsi="Arial" w:cs="Arial"/>
          <w:sz w:val="50"/>
          <w:szCs w:val="50"/>
        </w:rPr>
      </w:pPr>
      <w:bookmarkStart w:id="0" w:name="_GoBack"/>
      <w:bookmarkEnd w:id="0"/>
    </w:p>
    <w:p w:rsidR="007363FE" w:rsidRDefault="007363FE">
      <w:pPr>
        <w:rPr>
          <w:rFonts w:ascii="Arial" w:hAnsi="Arial" w:cs="Arial"/>
          <w:sz w:val="50"/>
          <w:szCs w:val="50"/>
        </w:rPr>
      </w:pPr>
    </w:p>
    <w:p w:rsidR="00D928AB" w:rsidRPr="007363FE" w:rsidRDefault="00AD3163">
      <w:pPr>
        <w:rPr>
          <w:rFonts w:ascii="Arial" w:hAnsi="Arial" w:cs="Arial"/>
          <w:b/>
          <w:sz w:val="50"/>
          <w:szCs w:val="50"/>
        </w:rPr>
      </w:pPr>
      <w:r>
        <w:rPr>
          <w:rFonts w:ascii="Arial" w:hAnsi="Arial" w:cs="Arial"/>
          <w:b/>
          <w:noProof/>
          <w:sz w:val="50"/>
          <w:szCs w:val="50"/>
        </w:rPr>
        <mc:AlternateContent>
          <mc:Choice Requires="wps">
            <w:drawing>
              <wp:anchor distT="0" distB="0" distL="114300" distR="114300" simplePos="0" relativeHeight="251659264" behindDoc="0" locked="0" layoutInCell="1" allowOverlap="1">
                <wp:simplePos x="0" y="0"/>
                <wp:positionH relativeFrom="column">
                  <wp:posOffset>-30307</wp:posOffset>
                </wp:positionH>
                <wp:positionV relativeFrom="paragraph">
                  <wp:posOffset>458602</wp:posOffset>
                </wp:positionV>
                <wp:extent cx="4572000" cy="0"/>
                <wp:effectExtent l="0" t="19050" r="0" b="19050"/>
                <wp:wrapNone/>
                <wp:docPr id="3" name="Straight Connector 3"/>
                <wp:cNvGraphicFramePr/>
                <a:graphic xmlns:a="http://schemas.openxmlformats.org/drawingml/2006/main">
                  <a:graphicData uri="http://schemas.microsoft.com/office/word/2010/wordprocessingShape">
                    <wps:wsp>
                      <wps:cNvCnPr/>
                      <wps:spPr>
                        <a:xfrm flipV="1">
                          <a:off x="0" y="0"/>
                          <a:ext cx="45720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36.1pt" to="357.6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" strokecolor="black [3213]" strokeweight="3pt"/>
            </w:pict>
          </mc:Fallback>
        </mc:AlternateContent>
      </w:r>
      <w:r w:rsidR="00D928AB" w:rsidRPr="007363FE">
        <w:rPr>
          <w:rFonts w:ascii="Arial" w:hAnsi="Arial" w:cs="Arial"/>
          <w:b/>
          <w:sz w:val="50"/>
          <w:szCs w:val="50"/>
        </w:rPr>
        <w:t>OTTOBOOKS</w:t>
      </w:r>
    </w:p>
    <w:p w:rsidR="00D928AB" w:rsidRDefault="00AD3163">
      <w:pPr>
        <w:rPr>
          <w:rFonts w:ascii="Arial" w:hAnsi="Arial" w:cs="Arial"/>
          <w:sz w:val="50"/>
          <w:szCs w:val="50"/>
        </w:rPr>
      </w:pPr>
      <w:r>
        <w:rPr>
          <w:rFonts w:ascii="Arial" w:hAnsi="Arial" w:cs="Arial"/>
          <w:sz w:val="50"/>
          <w:szCs w:val="50"/>
        </w:rPr>
        <w:t>Client-F</w:t>
      </w:r>
      <w:r w:rsidR="00D928AB">
        <w:rPr>
          <w:rFonts w:ascii="Arial" w:hAnsi="Arial" w:cs="Arial"/>
          <w:sz w:val="50"/>
          <w:szCs w:val="50"/>
        </w:rPr>
        <w:t>acing Web Application</w:t>
      </w:r>
      <w:r>
        <w:rPr>
          <w:rFonts w:ascii="Arial" w:hAnsi="Arial" w:cs="Arial"/>
          <w:sz w:val="50"/>
          <w:szCs w:val="50"/>
        </w:rPr>
        <w:t xml:space="preserve"> </w:t>
      </w:r>
    </w:p>
    <w:p w:rsidR="00D928AB" w:rsidRDefault="00D928AB">
      <w:pPr>
        <w:rPr>
          <w:rFonts w:ascii="Arial" w:hAnsi="Arial" w:cs="Arial"/>
          <w:sz w:val="50"/>
          <w:szCs w:val="50"/>
        </w:rPr>
      </w:pPr>
    </w:p>
    <w:p w:rsidR="00D928AB" w:rsidRDefault="00D928AB">
      <w:pPr>
        <w:rPr>
          <w:rFonts w:ascii="Arial" w:hAnsi="Arial" w:cs="Arial"/>
          <w:sz w:val="50"/>
          <w:szCs w:val="50"/>
        </w:rPr>
      </w:pPr>
    </w:p>
    <w:p w:rsidR="00D928AB" w:rsidRDefault="00D928AB">
      <w:pPr>
        <w:rPr>
          <w:rFonts w:ascii="Arial" w:hAnsi="Arial" w:cs="Arial"/>
          <w:sz w:val="50"/>
          <w:szCs w:val="50"/>
        </w:rPr>
      </w:pPr>
    </w:p>
    <w:p w:rsidR="00D928AB" w:rsidRDefault="00D928AB">
      <w:pPr>
        <w:rPr>
          <w:rFonts w:ascii="Arial" w:hAnsi="Arial" w:cs="Arial"/>
          <w:sz w:val="50"/>
          <w:szCs w:val="50"/>
        </w:rPr>
      </w:pPr>
    </w:p>
    <w:p w:rsidR="00D928AB" w:rsidRDefault="00D928AB">
      <w:pPr>
        <w:rPr>
          <w:rFonts w:ascii="Arial" w:hAnsi="Arial" w:cs="Arial"/>
          <w:sz w:val="50"/>
          <w:szCs w:val="50"/>
        </w:rPr>
      </w:pPr>
    </w:p>
    <w:p w:rsidR="00D928AB" w:rsidRDefault="00D928AB">
      <w:pPr>
        <w:rPr>
          <w:rFonts w:ascii="Arial" w:hAnsi="Arial" w:cs="Arial"/>
          <w:sz w:val="50"/>
          <w:szCs w:val="50"/>
        </w:rPr>
      </w:pPr>
    </w:p>
    <w:p w:rsidR="00D928AB" w:rsidRDefault="00D928AB">
      <w:pPr>
        <w:rPr>
          <w:rFonts w:ascii="Arial" w:hAnsi="Arial" w:cs="Arial"/>
          <w:sz w:val="50"/>
          <w:szCs w:val="50"/>
        </w:rPr>
      </w:pPr>
    </w:p>
    <w:p w:rsidR="00D928AB" w:rsidRDefault="00D928AB">
      <w:pPr>
        <w:rPr>
          <w:rFonts w:ascii="Arial" w:hAnsi="Arial" w:cs="Arial"/>
          <w:sz w:val="50"/>
          <w:szCs w:val="50"/>
        </w:rPr>
      </w:pPr>
    </w:p>
    <w:p w:rsidR="00D928AB" w:rsidRDefault="00D928AB">
      <w:pPr>
        <w:rPr>
          <w:rFonts w:ascii="Arial" w:hAnsi="Arial" w:cs="Arial"/>
          <w:sz w:val="50"/>
          <w:szCs w:val="50"/>
        </w:rPr>
      </w:pPr>
    </w:p>
    <w:p w:rsidR="00D928AB" w:rsidRDefault="00D928AB">
      <w:pPr>
        <w:rPr>
          <w:rFonts w:ascii="Arial" w:hAnsi="Arial" w:cs="Arial"/>
          <w:sz w:val="40"/>
          <w:szCs w:val="40"/>
        </w:rPr>
      </w:pPr>
    </w:p>
    <w:p w:rsidR="00D928AB" w:rsidRDefault="00D928AB">
      <w:pPr>
        <w:rPr>
          <w:rFonts w:ascii="Arial" w:hAnsi="Arial" w:cs="Arial"/>
          <w:sz w:val="40"/>
          <w:szCs w:val="40"/>
        </w:rPr>
      </w:pPr>
      <w:r>
        <w:rPr>
          <w:rFonts w:ascii="Arial" w:hAnsi="Arial" w:cs="Arial"/>
          <w:sz w:val="40"/>
          <w:szCs w:val="40"/>
        </w:rPr>
        <w:t>Table of Contents</w:t>
      </w:r>
    </w:p>
    <w:sdt>
      <w:sdtPr>
        <w:id w:val="-345946853"/>
        <w:docPartObj>
          <w:docPartGallery w:val="Table of Contents"/>
          <w:docPartUnique/>
        </w:docPartObj>
      </w:sdtPr>
      <w:sdtEndPr>
        <w:rPr>
          <w:rFonts w:ascii="Times New Roman" w:eastAsiaTheme="minorHAnsi" w:hAnsi="Times New Roman" w:cstheme="minorBidi"/>
          <w:noProof/>
          <w:color w:val="auto"/>
          <w:sz w:val="24"/>
          <w:szCs w:val="22"/>
          <w:lang w:eastAsia="en-US"/>
        </w:rPr>
      </w:sdtEndPr>
      <w:sdtContent>
        <w:p w:rsidR="0020032A" w:rsidRDefault="0020032A" w:rsidP="007156BE">
          <w:pPr>
            <w:pStyle w:val="TOCHeading"/>
            <w:tabs>
              <w:tab w:val="left" w:pos="2637"/>
            </w:tabs>
          </w:pPr>
          <w:r>
            <w:t>Contents</w:t>
          </w:r>
          <w:r w:rsidR="007156BE">
            <w:tab/>
          </w:r>
        </w:p>
        <w:p w:rsidR="007156BE" w:rsidRDefault="0020032A">
          <w:pPr>
            <w:pStyle w:val="TOC1"/>
            <w:tabs>
              <w:tab w:val="right" w:leader="dot" w:pos="11654"/>
            </w:tabs>
            <w:rPr>
              <w:rFonts w:asciiTheme="minorHAnsi" w:eastAsiaTheme="minorEastAsia" w:hAnsiTheme="minorHAnsi"/>
              <w:noProof/>
              <w:sz w:val="22"/>
            </w:rPr>
          </w:pPr>
          <w:r>
            <w:fldChar w:fldCharType="begin"/>
          </w:r>
          <w:r>
            <w:instrText xml:space="preserve"> TOC \o "1-3" \h \z \u </w:instrText>
          </w:r>
          <w:r>
            <w:fldChar w:fldCharType="separate"/>
          </w:r>
          <w:hyperlink w:anchor="_Toc377850582" w:history="1">
            <w:r w:rsidR="007156BE" w:rsidRPr="002846B6">
              <w:rPr>
                <w:rStyle w:val="Hyperlink"/>
                <w:noProof/>
              </w:rPr>
              <w:t>Revision and Usage History</w:t>
            </w:r>
            <w:r w:rsidR="007156BE">
              <w:rPr>
                <w:noProof/>
                <w:webHidden/>
              </w:rPr>
              <w:tab/>
            </w:r>
            <w:r w:rsidR="007156BE">
              <w:rPr>
                <w:noProof/>
                <w:webHidden/>
              </w:rPr>
              <w:fldChar w:fldCharType="begin"/>
            </w:r>
            <w:r w:rsidR="007156BE">
              <w:rPr>
                <w:noProof/>
                <w:webHidden/>
              </w:rPr>
              <w:instrText xml:space="preserve"> PAGEREF _Toc377850582 \h </w:instrText>
            </w:r>
            <w:r w:rsidR="007156BE">
              <w:rPr>
                <w:noProof/>
                <w:webHidden/>
              </w:rPr>
            </w:r>
            <w:r w:rsidR="007156BE">
              <w:rPr>
                <w:noProof/>
                <w:webHidden/>
              </w:rPr>
              <w:fldChar w:fldCharType="separate"/>
            </w:r>
            <w:r w:rsidR="007156BE">
              <w:rPr>
                <w:noProof/>
                <w:webHidden/>
              </w:rPr>
              <w:t>3</w:t>
            </w:r>
            <w:r w:rsidR="007156BE">
              <w:rPr>
                <w:noProof/>
                <w:webHidden/>
              </w:rPr>
              <w:fldChar w:fldCharType="end"/>
            </w:r>
          </w:hyperlink>
        </w:p>
        <w:p w:rsidR="007156BE" w:rsidRDefault="007156BE">
          <w:pPr>
            <w:pStyle w:val="TOC1"/>
            <w:tabs>
              <w:tab w:val="right" w:leader="dot" w:pos="11654"/>
            </w:tabs>
            <w:rPr>
              <w:rFonts w:asciiTheme="minorHAnsi" w:eastAsiaTheme="minorEastAsia" w:hAnsiTheme="minorHAnsi"/>
              <w:noProof/>
              <w:sz w:val="22"/>
            </w:rPr>
          </w:pPr>
          <w:hyperlink w:anchor="_Toc377850583" w:history="1">
            <w:r w:rsidRPr="002846B6">
              <w:rPr>
                <w:rStyle w:val="Hyperlink"/>
                <w:noProof/>
              </w:rPr>
              <w:t>System Requirements</w:t>
            </w:r>
            <w:r>
              <w:rPr>
                <w:noProof/>
                <w:webHidden/>
              </w:rPr>
              <w:tab/>
            </w:r>
            <w:r>
              <w:rPr>
                <w:noProof/>
                <w:webHidden/>
              </w:rPr>
              <w:fldChar w:fldCharType="begin"/>
            </w:r>
            <w:r>
              <w:rPr>
                <w:noProof/>
                <w:webHidden/>
              </w:rPr>
              <w:instrText xml:space="preserve"> PAGEREF _Toc377850583 \h </w:instrText>
            </w:r>
            <w:r>
              <w:rPr>
                <w:noProof/>
                <w:webHidden/>
              </w:rPr>
            </w:r>
            <w:r>
              <w:rPr>
                <w:noProof/>
                <w:webHidden/>
              </w:rPr>
              <w:fldChar w:fldCharType="separate"/>
            </w:r>
            <w:r>
              <w:rPr>
                <w:noProof/>
                <w:webHidden/>
              </w:rPr>
              <w:t>4</w:t>
            </w:r>
            <w:r>
              <w:rPr>
                <w:noProof/>
                <w:webHidden/>
              </w:rPr>
              <w:fldChar w:fldCharType="end"/>
            </w:r>
          </w:hyperlink>
        </w:p>
        <w:p w:rsidR="007156BE" w:rsidRDefault="007156BE">
          <w:pPr>
            <w:pStyle w:val="TOC1"/>
            <w:tabs>
              <w:tab w:val="right" w:leader="dot" w:pos="11654"/>
            </w:tabs>
            <w:rPr>
              <w:rFonts w:asciiTheme="minorHAnsi" w:eastAsiaTheme="minorEastAsia" w:hAnsiTheme="minorHAnsi"/>
              <w:noProof/>
              <w:sz w:val="22"/>
            </w:rPr>
          </w:pPr>
          <w:hyperlink w:anchor="_Toc377850584" w:history="1">
            <w:r w:rsidRPr="002846B6">
              <w:rPr>
                <w:rStyle w:val="Hyperlink"/>
                <w:noProof/>
              </w:rPr>
              <w:t>Functional Requirements</w:t>
            </w:r>
            <w:r>
              <w:rPr>
                <w:noProof/>
                <w:webHidden/>
              </w:rPr>
              <w:tab/>
            </w:r>
            <w:r>
              <w:rPr>
                <w:noProof/>
                <w:webHidden/>
              </w:rPr>
              <w:fldChar w:fldCharType="begin"/>
            </w:r>
            <w:r>
              <w:rPr>
                <w:noProof/>
                <w:webHidden/>
              </w:rPr>
              <w:instrText xml:space="preserve"> PAGEREF _Toc377850584 \h </w:instrText>
            </w:r>
            <w:r>
              <w:rPr>
                <w:noProof/>
                <w:webHidden/>
              </w:rPr>
            </w:r>
            <w:r>
              <w:rPr>
                <w:noProof/>
                <w:webHidden/>
              </w:rPr>
              <w:fldChar w:fldCharType="separate"/>
            </w:r>
            <w:r>
              <w:rPr>
                <w:noProof/>
                <w:webHidden/>
              </w:rPr>
              <w:t>5</w:t>
            </w:r>
            <w:r>
              <w:rPr>
                <w:noProof/>
                <w:webHidden/>
              </w:rPr>
              <w:fldChar w:fldCharType="end"/>
            </w:r>
          </w:hyperlink>
        </w:p>
        <w:p w:rsidR="007156BE" w:rsidRDefault="007156BE">
          <w:pPr>
            <w:pStyle w:val="TOC1"/>
            <w:tabs>
              <w:tab w:val="right" w:leader="dot" w:pos="11654"/>
            </w:tabs>
            <w:rPr>
              <w:rFonts w:asciiTheme="minorHAnsi" w:eastAsiaTheme="minorEastAsia" w:hAnsiTheme="minorHAnsi"/>
              <w:noProof/>
              <w:sz w:val="22"/>
            </w:rPr>
          </w:pPr>
          <w:hyperlink w:anchor="_Toc377850585" w:history="1">
            <w:r w:rsidRPr="002846B6">
              <w:rPr>
                <w:rStyle w:val="Hyperlink"/>
                <w:noProof/>
              </w:rPr>
              <w:t>Capacity Requirements</w:t>
            </w:r>
            <w:r>
              <w:rPr>
                <w:noProof/>
                <w:webHidden/>
              </w:rPr>
              <w:tab/>
            </w:r>
            <w:r>
              <w:rPr>
                <w:noProof/>
                <w:webHidden/>
              </w:rPr>
              <w:fldChar w:fldCharType="begin"/>
            </w:r>
            <w:r>
              <w:rPr>
                <w:noProof/>
                <w:webHidden/>
              </w:rPr>
              <w:instrText xml:space="preserve"> PAGEREF _Toc377850585 \h </w:instrText>
            </w:r>
            <w:r>
              <w:rPr>
                <w:noProof/>
                <w:webHidden/>
              </w:rPr>
            </w:r>
            <w:r>
              <w:rPr>
                <w:noProof/>
                <w:webHidden/>
              </w:rPr>
              <w:fldChar w:fldCharType="separate"/>
            </w:r>
            <w:r>
              <w:rPr>
                <w:noProof/>
                <w:webHidden/>
              </w:rPr>
              <w:t>5</w:t>
            </w:r>
            <w:r>
              <w:rPr>
                <w:noProof/>
                <w:webHidden/>
              </w:rPr>
              <w:fldChar w:fldCharType="end"/>
            </w:r>
          </w:hyperlink>
        </w:p>
        <w:p w:rsidR="0020032A" w:rsidRDefault="0020032A">
          <w:r>
            <w:rPr>
              <w:b/>
              <w:bCs/>
              <w:noProof/>
            </w:rPr>
            <w:fldChar w:fldCharType="end"/>
          </w:r>
        </w:p>
      </w:sdtContent>
    </w:sdt>
    <w:p w:rsidR="0020032A" w:rsidRDefault="0020032A" w:rsidP="0020032A">
      <w:pPr>
        <w:pStyle w:val="Heading1"/>
        <w:rPr>
          <w:sz w:val="40"/>
          <w:szCs w:val="40"/>
        </w:rPr>
      </w:pPr>
    </w:p>
    <w:p w:rsidR="0020032A" w:rsidRDefault="0020032A" w:rsidP="0020032A">
      <w:pPr>
        <w:pStyle w:val="Heading1"/>
        <w:rPr>
          <w:sz w:val="40"/>
          <w:szCs w:val="40"/>
        </w:rPr>
      </w:pPr>
    </w:p>
    <w:p w:rsidR="0020032A" w:rsidRDefault="0020032A" w:rsidP="0020032A">
      <w:pPr>
        <w:pStyle w:val="Heading1"/>
        <w:rPr>
          <w:sz w:val="40"/>
          <w:szCs w:val="40"/>
        </w:rPr>
      </w:pPr>
    </w:p>
    <w:p w:rsidR="0020032A" w:rsidRDefault="0020032A" w:rsidP="0020032A">
      <w:pPr>
        <w:pStyle w:val="Heading1"/>
        <w:rPr>
          <w:sz w:val="40"/>
          <w:szCs w:val="40"/>
        </w:rPr>
      </w:pPr>
    </w:p>
    <w:p w:rsidR="0020032A" w:rsidRDefault="0020032A" w:rsidP="0020032A">
      <w:pPr>
        <w:pStyle w:val="Heading1"/>
        <w:rPr>
          <w:sz w:val="40"/>
          <w:szCs w:val="40"/>
        </w:rPr>
      </w:pPr>
    </w:p>
    <w:p w:rsidR="0020032A" w:rsidRDefault="0020032A" w:rsidP="0020032A">
      <w:pPr>
        <w:pStyle w:val="Heading1"/>
        <w:rPr>
          <w:sz w:val="40"/>
          <w:szCs w:val="40"/>
        </w:rPr>
      </w:pPr>
    </w:p>
    <w:p w:rsidR="0020032A" w:rsidRDefault="0020032A" w:rsidP="0020032A">
      <w:pPr>
        <w:pStyle w:val="Heading1"/>
        <w:rPr>
          <w:sz w:val="40"/>
          <w:szCs w:val="40"/>
        </w:rPr>
      </w:pPr>
    </w:p>
    <w:p w:rsidR="0020032A" w:rsidRDefault="0020032A" w:rsidP="0020032A">
      <w:pPr>
        <w:pStyle w:val="Heading1"/>
        <w:rPr>
          <w:sz w:val="40"/>
          <w:szCs w:val="40"/>
        </w:rPr>
      </w:pPr>
    </w:p>
    <w:p w:rsidR="00923B78" w:rsidRDefault="00923B78" w:rsidP="00923B78"/>
    <w:p w:rsidR="00923B78" w:rsidRDefault="00923B78" w:rsidP="00923B78"/>
    <w:p w:rsidR="00923B78" w:rsidRDefault="00923B78" w:rsidP="00923B78"/>
    <w:p w:rsidR="00923B78" w:rsidRDefault="00923B78" w:rsidP="00923B78"/>
    <w:p w:rsidR="00D928AB" w:rsidRDefault="0020032A" w:rsidP="0020032A">
      <w:pPr>
        <w:pStyle w:val="Heading1"/>
        <w:rPr>
          <w:sz w:val="40"/>
          <w:szCs w:val="40"/>
        </w:rPr>
      </w:pPr>
      <w:bookmarkStart w:id="1" w:name="_Toc377850582"/>
      <w:r>
        <w:rPr>
          <w:sz w:val="40"/>
          <w:szCs w:val="40"/>
        </w:rPr>
        <w:t>R</w:t>
      </w:r>
      <w:r w:rsidRPr="0020032A">
        <w:rPr>
          <w:sz w:val="40"/>
          <w:szCs w:val="40"/>
        </w:rPr>
        <w:t>evision and Usage History</w:t>
      </w:r>
      <w:bookmarkEnd w:id="1"/>
    </w:p>
    <w:tbl>
      <w:tblPr>
        <w:tblStyle w:val="TableGrid"/>
        <w:tblW w:w="0" w:type="auto"/>
        <w:tblLook w:val="04A0" w:firstRow="1" w:lastRow="0" w:firstColumn="1" w:lastColumn="0" w:noHBand="0" w:noVBand="1"/>
      </w:tblPr>
      <w:tblGrid>
        <w:gridCol w:w="3960"/>
        <w:gridCol w:w="3960"/>
        <w:gridCol w:w="3960"/>
      </w:tblGrid>
      <w:tr w:rsidR="0020032A" w:rsidTr="0020032A">
        <w:tc>
          <w:tcPr>
            <w:tcW w:w="3960" w:type="dxa"/>
            <w:shd w:val="clear" w:color="auto" w:fill="BFBFBF" w:themeFill="background1" w:themeFillShade="BF"/>
          </w:tcPr>
          <w:p w:rsidR="0020032A" w:rsidRDefault="0020032A" w:rsidP="0020032A">
            <w:pPr>
              <w:jc w:val="center"/>
            </w:pPr>
            <w:r>
              <w:t>Modified By</w:t>
            </w:r>
          </w:p>
        </w:tc>
        <w:tc>
          <w:tcPr>
            <w:tcW w:w="3960" w:type="dxa"/>
            <w:shd w:val="clear" w:color="auto" w:fill="BFBFBF" w:themeFill="background1" w:themeFillShade="BF"/>
          </w:tcPr>
          <w:p w:rsidR="0020032A" w:rsidRDefault="0020032A" w:rsidP="0020032A">
            <w:pPr>
              <w:jc w:val="center"/>
            </w:pPr>
            <w:r>
              <w:t>Reason</w:t>
            </w:r>
          </w:p>
        </w:tc>
        <w:tc>
          <w:tcPr>
            <w:tcW w:w="3960" w:type="dxa"/>
            <w:shd w:val="clear" w:color="auto" w:fill="BFBFBF" w:themeFill="background1" w:themeFillShade="BF"/>
          </w:tcPr>
          <w:p w:rsidR="0020032A" w:rsidRDefault="0020032A" w:rsidP="0020032A">
            <w:pPr>
              <w:jc w:val="center"/>
            </w:pPr>
            <w:r>
              <w:t>Date</w:t>
            </w:r>
          </w:p>
        </w:tc>
      </w:tr>
      <w:tr w:rsidR="0020032A" w:rsidTr="0020032A">
        <w:tc>
          <w:tcPr>
            <w:tcW w:w="3960" w:type="dxa"/>
          </w:tcPr>
          <w:p w:rsidR="0020032A" w:rsidRDefault="0020032A" w:rsidP="0020032A">
            <w:r>
              <w:t>Eric Escamilla</w:t>
            </w:r>
          </w:p>
        </w:tc>
        <w:tc>
          <w:tcPr>
            <w:tcW w:w="3960" w:type="dxa"/>
          </w:tcPr>
          <w:p w:rsidR="0020032A" w:rsidRDefault="0020032A" w:rsidP="0020032A">
            <w:r>
              <w:t xml:space="preserve">Created </w:t>
            </w:r>
            <w:proofErr w:type="spellStart"/>
            <w:r>
              <w:t>ToC</w:t>
            </w:r>
            <w:proofErr w:type="spellEnd"/>
            <w:r>
              <w:t xml:space="preserve"> and Base Requirements</w:t>
            </w:r>
          </w:p>
        </w:tc>
        <w:tc>
          <w:tcPr>
            <w:tcW w:w="3960" w:type="dxa"/>
          </w:tcPr>
          <w:p w:rsidR="0020032A" w:rsidRDefault="0020032A" w:rsidP="0020032A">
            <w:r>
              <w:t>2014-01-18</w:t>
            </w:r>
          </w:p>
        </w:tc>
      </w:tr>
      <w:tr w:rsidR="0020032A" w:rsidTr="0020032A">
        <w:tc>
          <w:tcPr>
            <w:tcW w:w="3960" w:type="dxa"/>
          </w:tcPr>
          <w:p w:rsidR="0020032A" w:rsidRDefault="0020032A" w:rsidP="0020032A"/>
        </w:tc>
        <w:tc>
          <w:tcPr>
            <w:tcW w:w="3960" w:type="dxa"/>
          </w:tcPr>
          <w:p w:rsidR="0020032A" w:rsidRDefault="0020032A" w:rsidP="0020032A"/>
        </w:tc>
        <w:tc>
          <w:tcPr>
            <w:tcW w:w="3960" w:type="dxa"/>
          </w:tcPr>
          <w:p w:rsidR="0020032A" w:rsidRDefault="0020032A" w:rsidP="0020032A"/>
        </w:tc>
      </w:tr>
    </w:tbl>
    <w:p w:rsidR="0020032A" w:rsidRDefault="0020032A" w:rsidP="0020032A"/>
    <w:p w:rsidR="0020032A" w:rsidRDefault="0020032A" w:rsidP="0020032A"/>
    <w:p w:rsidR="0020032A" w:rsidRDefault="0020032A" w:rsidP="0020032A"/>
    <w:p w:rsidR="0020032A" w:rsidRDefault="0020032A" w:rsidP="0020032A"/>
    <w:p w:rsidR="0020032A" w:rsidRDefault="0020032A" w:rsidP="0020032A"/>
    <w:p w:rsidR="00923B78" w:rsidRDefault="00923B78" w:rsidP="0020032A"/>
    <w:p w:rsidR="00923B78" w:rsidRDefault="00923B78" w:rsidP="0020032A"/>
    <w:p w:rsidR="00923B78" w:rsidRDefault="00923B78" w:rsidP="0020032A"/>
    <w:p w:rsidR="00923B78" w:rsidRDefault="00923B78" w:rsidP="0020032A"/>
    <w:p w:rsidR="00923B78" w:rsidRDefault="00923B78" w:rsidP="0020032A"/>
    <w:p w:rsidR="00923B78" w:rsidRDefault="00923B78" w:rsidP="0020032A"/>
    <w:p w:rsidR="00923B78" w:rsidRDefault="00923B78" w:rsidP="0020032A"/>
    <w:p w:rsidR="00923B78" w:rsidRDefault="00923B78" w:rsidP="0020032A"/>
    <w:p w:rsidR="00923B78" w:rsidRDefault="00923B78" w:rsidP="0020032A"/>
    <w:p w:rsidR="00923B78" w:rsidRDefault="00923B78" w:rsidP="0020032A"/>
    <w:p w:rsidR="00923B78" w:rsidRDefault="00923B78" w:rsidP="0020032A"/>
    <w:p w:rsidR="00923B78" w:rsidRDefault="00923B78" w:rsidP="0020032A"/>
    <w:p w:rsidR="00923B78" w:rsidRDefault="00923B78" w:rsidP="0020032A"/>
    <w:p w:rsidR="00923B78" w:rsidRDefault="00923B78" w:rsidP="0020032A"/>
    <w:p w:rsidR="00923B78" w:rsidRDefault="00923B78" w:rsidP="0020032A"/>
    <w:p w:rsidR="00923B78" w:rsidRDefault="00923B78" w:rsidP="0020032A"/>
    <w:p w:rsidR="00923B78" w:rsidRDefault="00923B78" w:rsidP="0020032A"/>
    <w:p w:rsidR="00923B78" w:rsidRDefault="00923B78" w:rsidP="005F223F">
      <w:pPr>
        <w:pStyle w:val="Heading1"/>
      </w:pPr>
    </w:p>
    <w:p w:rsidR="005F223F" w:rsidRPr="00923B78" w:rsidRDefault="0020032A" w:rsidP="005F223F">
      <w:pPr>
        <w:pStyle w:val="Heading1"/>
        <w:rPr>
          <w:sz w:val="40"/>
          <w:szCs w:val="40"/>
        </w:rPr>
      </w:pPr>
      <w:bookmarkStart w:id="2" w:name="_Toc377850583"/>
      <w:r w:rsidRPr="00923B78">
        <w:rPr>
          <w:sz w:val="40"/>
          <w:szCs w:val="40"/>
        </w:rPr>
        <w:t>System Requirements</w:t>
      </w:r>
      <w:bookmarkEnd w:id="2"/>
    </w:p>
    <w:tbl>
      <w:tblPr>
        <w:tblStyle w:val="TableGrid"/>
        <w:tblW w:w="0" w:type="auto"/>
        <w:tblLook w:val="04A0" w:firstRow="1" w:lastRow="0" w:firstColumn="1" w:lastColumn="0" w:noHBand="0" w:noVBand="1"/>
      </w:tblPr>
      <w:tblGrid>
        <w:gridCol w:w="2898"/>
        <w:gridCol w:w="8982"/>
      </w:tblGrid>
      <w:tr w:rsidR="005F223F" w:rsidTr="00923B78">
        <w:tc>
          <w:tcPr>
            <w:tcW w:w="2898" w:type="dxa"/>
            <w:shd w:val="clear" w:color="auto" w:fill="BFBFBF" w:themeFill="background1" w:themeFillShade="BF"/>
          </w:tcPr>
          <w:p w:rsidR="005F223F" w:rsidRDefault="005F223F" w:rsidP="0020032A">
            <w:r>
              <w:t>SR (System Requirements)</w:t>
            </w:r>
            <w:r w:rsidR="00C47063">
              <w:t xml:space="preserve"> STATUS</w:t>
            </w:r>
          </w:p>
        </w:tc>
        <w:tc>
          <w:tcPr>
            <w:tcW w:w="8982" w:type="dxa"/>
            <w:shd w:val="clear" w:color="auto" w:fill="BFBFBF" w:themeFill="background1" w:themeFillShade="BF"/>
          </w:tcPr>
          <w:p w:rsidR="005F223F" w:rsidRDefault="007156BE" w:rsidP="0020032A">
            <w:r>
              <w:t>SR DESCRIPTION</w:t>
            </w:r>
          </w:p>
        </w:tc>
      </w:tr>
      <w:tr w:rsidR="005F223F" w:rsidTr="00923B78">
        <w:tc>
          <w:tcPr>
            <w:tcW w:w="2898" w:type="dxa"/>
          </w:tcPr>
          <w:p w:rsidR="005F223F" w:rsidRDefault="00176A66" w:rsidP="0020032A">
            <w:r>
              <w:t>SR – 10</w:t>
            </w:r>
          </w:p>
        </w:tc>
        <w:tc>
          <w:tcPr>
            <w:tcW w:w="8982" w:type="dxa"/>
          </w:tcPr>
          <w:p w:rsidR="005F223F" w:rsidRDefault="005F223F" w:rsidP="005F223F">
            <w:r>
              <w:t>The applications shall be written in PHP v. 5.4.16.</w:t>
            </w:r>
          </w:p>
          <w:p w:rsidR="005F223F" w:rsidRDefault="005F223F" w:rsidP="0020032A"/>
        </w:tc>
      </w:tr>
      <w:tr w:rsidR="005F223F" w:rsidTr="00923B78">
        <w:tc>
          <w:tcPr>
            <w:tcW w:w="2898" w:type="dxa"/>
          </w:tcPr>
          <w:p w:rsidR="005F223F" w:rsidRDefault="00176A66" w:rsidP="0020032A">
            <w:r>
              <w:t>SR –</w:t>
            </w:r>
            <w:r>
              <w:t xml:space="preserve"> 2</w:t>
            </w:r>
            <w:r>
              <w:t>0</w:t>
            </w:r>
          </w:p>
        </w:tc>
        <w:tc>
          <w:tcPr>
            <w:tcW w:w="8982" w:type="dxa"/>
          </w:tcPr>
          <w:p w:rsidR="005F223F" w:rsidRDefault="005F223F" w:rsidP="005F223F">
            <w:r>
              <w:t>The application shall run on a static Apache web server configured to listen on port 80.</w:t>
            </w:r>
          </w:p>
          <w:p w:rsidR="005F223F" w:rsidRDefault="005F223F" w:rsidP="0020032A"/>
        </w:tc>
      </w:tr>
      <w:tr w:rsidR="005F223F" w:rsidTr="00923B78">
        <w:tc>
          <w:tcPr>
            <w:tcW w:w="2898" w:type="dxa"/>
          </w:tcPr>
          <w:p w:rsidR="005F223F" w:rsidRDefault="00176A66" w:rsidP="0020032A">
            <w:r>
              <w:t>SR –</w:t>
            </w:r>
            <w:r>
              <w:t xml:space="preserve"> 3</w:t>
            </w:r>
            <w:r>
              <w:t>0</w:t>
            </w:r>
          </w:p>
        </w:tc>
        <w:tc>
          <w:tcPr>
            <w:tcW w:w="8982" w:type="dxa"/>
          </w:tcPr>
          <w:p w:rsidR="005F223F" w:rsidRDefault="005F223F" w:rsidP="005F223F">
            <w:r>
              <w:t>The application shall use a MySQL database for storage.  (See Appendix A for MySQL schema).</w:t>
            </w:r>
          </w:p>
          <w:p w:rsidR="005F223F" w:rsidRDefault="005F223F" w:rsidP="0020032A"/>
        </w:tc>
      </w:tr>
      <w:tr w:rsidR="005F223F" w:rsidTr="00923B78">
        <w:tc>
          <w:tcPr>
            <w:tcW w:w="2898" w:type="dxa"/>
          </w:tcPr>
          <w:p w:rsidR="005F223F" w:rsidRDefault="00176A66" w:rsidP="0020032A">
            <w:r>
              <w:t>SR –</w:t>
            </w:r>
            <w:r>
              <w:t xml:space="preserve"> 4</w:t>
            </w:r>
            <w:r>
              <w:t>0</w:t>
            </w:r>
          </w:p>
        </w:tc>
        <w:tc>
          <w:tcPr>
            <w:tcW w:w="8982" w:type="dxa"/>
          </w:tcPr>
          <w:p w:rsidR="005F223F" w:rsidRDefault="005F223F" w:rsidP="005F223F">
            <w:r>
              <w:t xml:space="preserve">The application shall use Session Variables for storing client-server middle </w:t>
            </w:r>
            <w:r w:rsidR="00923B78">
              <w:t>information such as shopping cart data and basic presentation data (such as user name, date, session id, time logged in date and time zone).  NOTICE:  No cookies shall be implemented</w:t>
            </w:r>
            <w:r>
              <w:t>.</w:t>
            </w:r>
            <w:r w:rsidR="00923B78">
              <w:t xml:space="preserve">  See Appendix B for complete list.</w:t>
            </w:r>
          </w:p>
          <w:p w:rsidR="005F223F" w:rsidRDefault="005F223F" w:rsidP="0020032A"/>
        </w:tc>
      </w:tr>
      <w:tr w:rsidR="005F223F" w:rsidTr="00923B78">
        <w:tc>
          <w:tcPr>
            <w:tcW w:w="2898" w:type="dxa"/>
          </w:tcPr>
          <w:p w:rsidR="005F223F" w:rsidRDefault="00176A66" w:rsidP="0020032A">
            <w:r>
              <w:t>SR –</w:t>
            </w:r>
            <w:r>
              <w:t xml:space="preserve"> 5</w:t>
            </w:r>
            <w:r>
              <w:t>0</w:t>
            </w:r>
          </w:p>
        </w:tc>
        <w:tc>
          <w:tcPr>
            <w:tcW w:w="8982" w:type="dxa"/>
          </w:tcPr>
          <w:p w:rsidR="005F223F" w:rsidRDefault="00923B78" w:rsidP="005F223F">
            <w:r>
              <w:t>The HTTPD configuration shall allow for proxy passing.</w:t>
            </w:r>
          </w:p>
        </w:tc>
      </w:tr>
      <w:tr w:rsidR="00923B78" w:rsidTr="00923B78">
        <w:tc>
          <w:tcPr>
            <w:tcW w:w="2898" w:type="dxa"/>
          </w:tcPr>
          <w:p w:rsidR="00923B78" w:rsidRDefault="00176A66" w:rsidP="0020032A">
            <w:r>
              <w:t>SR –</w:t>
            </w:r>
            <w:r>
              <w:t xml:space="preserve"> 6</w:t>
            </w:r>
            <w:r>
              <w:t>0</w:t>
            </w:r>
          </w:p>
          <w:p w:rsidR="00923B78" w:rsidRDefault="00923B78" w:rsidP="0020032A"/>
        </w:tc>
        <w:tc>
          <w:tcPr>
            <w:tcW w:w="8982" w:type="dxa"/>
          </w:tcPr>
          <w:p w:rsidR="00923B78" w:rsidRDefault="00923B78" w:rsidP="005F223F">
            <w:r>
              <w:t>The PHP Configuration file shall allow PDO extension support.</w:t>
            </w:r>
          </w:p>
        </w:tc>
      </w:tr>
      <w:tr w:rsidR="00923B78" w:rsidTr="00923B78">
        <w:tc>
          <w:tcPr>
            <w:tcW w:w="2898" w:type="dxa"/>
          </w:tcPr>
          <w:p w:rsidR="00923B78" w:rsidRDefault="00176A66" w:rsidP="0020032A">
            <w:r>
              <w:t>SR –</w:t>
            </w:r>
            <w:r>
              <w:t xml:space="preserve"> 7</w:t>
            </w:r>
            <w:r>
              <w:t>0</w:t>
            </w:r>
          </w:p>
          <w:p w:rsidR="00923B78" w:rsidRDefault="00923B78" w:rsidP="0020032A"/>
        </w:tc>
        <w:tc>
          <w:tcPr>
            <w:tcW w:w="8982" w:type="dxa"/>
          </w:tcPr>
          <w:p w:rsidR="00923B78" w:rsidRDefault="00923B78" w:rsidP="005F223F">
            <w:r>
              <w:t>The PHP Configuration file shall have the following error-related message settings:</w:t>
            </w:r>
          </w:p>
          <w:p w:rsidR="00923B78" w:rsidRDefault="00923B78" w:rsidP="00923B78">
            <w:pPr>
              <w:pStyle w:val="ListParagraph"/>
              <w:numPr>
                <w:ilvl w:val="0"/>
                <w:numId w:val="1"/>
              </w:numPr>
            </w:pPr>
            <w:r>
              <w:t>Strict-Errors:  OFF</w:t>
            </w:r>
          </w:p>
          <w:p w:rsidR="00923B78" w:rsidRDefault="00923B78" w:rsidP="00923B78">
            <w:pPr>
              <w:pStyle w:val="ListParagraph"/>
              <w:numPr>
                <w:ilvl w:val="0"/>
                <w:numId w:val="1"/>
              </w:numPr>
            </w:pPr>
            <w:r>
              <w:t>Notices:  OFF</w:t>
            </w:r>
          </w:p>
          <w:p w:rsidR="00923B78" w:rsidRDefault="00923B78" w:rsidP="00923B78">
            <w:pPr>
              <w:pStyle w:val="ListParagraph"/>
              <w:numPr>
                <w:ilvl w:val="0"/>
                <w:numId w:val="1"/>
              </w:numPr>
            </w:pPr>
            <w:r>
              <w:t>Fatal-Errors:  OFF</w:t>
            </w:r>
          </w:p>
        </w:tc>
      </w:tr>
      <w:tr w:rsidR="00923B78" w:rsidTr="00923B78">
        <w:tc>
          <w:tcPr>
            <w:tcW w:w="2898" w:type="dxa"/>
          </w:tcPr>
          <w:p w:rsidR="00923B78" w:rsidRDefault="00176A66" w:rsidP="0020032A">
            <w:r>
              <w:t>SR –</w:t>
            </w:r>
            <w:r>
              <w:t xml:space="preserve"> 8</w:t>
            </w:r>
            <w:r>
              <w:t>0</w:t>
            </w:r>
          </w:p>
          <w:p w:rsidR="00923B78" w:rsidRDefault="00923B78" w:rsidP="0020032A"/>
        </w:tc>
        <w:tc>
          <w:tcPr>
            <w:tcW w:w="8982" w:type="dxa"/>
          </w:tcPr>
          <w:p w:rsidR="00923B78" w:rsidRDefault="00923B78" w:rsidP="005F223F"/>
        </w:tc>
      </w:tr>
    </w:tbl>
    <w:p w:rsidR="005F223F" w:rsidRDefault="005F223F" w:rsidP="0020032A"/>
    <w:p w:rsidR="00923B78" w:rsidRDefault="00923B78" w:rsidP="0020032A"/>
    <w:p w:rsidR="00923B78" w:rsidRDefault="00923B78" w:rsidP="00923B78">
      <w:pPr>
        <w:pStyle w:val="Heading1"/>
        <w:rPr>
          <w:sz w:val="40"/>
          <w:szCs w:val="40"/>
        </w:rPr>
      </w:pPr>
    </w:p>
    <w:p w:rsidR="00923B78" w:rsidRDefault="00923B78" w:rsidP="00923B78">
      <w:pPr>
        <w:pStyle w:val="Heading1"/>
        <w:rPr>
          <w:sz w:val="40"/>
          <w:szCs w:val="40"/>
        </w:rPr>
      </w:pPr>
    </w:p>
    <w:p w:rsidR="00923B78" w:rsidRDefault="00923B78" w:rsidP="00923B78">
      <w:pPr>
        <w:pStyle w:val="Heading1"/>
        <w:rPr>
          <w:sz w:val="40"/>
          <w:szCs w:val="40"/>
        </w:rPr>
      </w:pPr>
    </w:p>
    <w:p w:rsidR="00923B78" w:rsidRDefault="00923B78" w:rsidP="00923B78">
      <w:pPr>
        <w:pStyle w:val="Heading1"/>
        <w:rPr>
          <w:sz w:val="40"/>
          <w:szCs w:val="40"/>
        </w:rPr>
      </w:pPr>
    </w:p>
    <w:p w:rsidR="00923B78" w:rsidRPr="00923B78" w:rsidRDefault="00923B78" w:rsidP="00923B78"/>
    <w:p w:rsidR="00923B78" w:rsidRDefault="00923B78" w:rsidP="00923B78">
      <w:pPr>
        <w:pStyle w:val="Heading1"/>
        <w:rPr>
          <w:sz w:val="40"/>
          <w:szCs w:val="40"/>
        </w:rPr>
      </w:pPr>
    </w:p>
    <w:p w:rsidR="00923B78" w:rsidRDefault="00923B78" w:rsidP="00923B78">
      <w:pPr>
        <w:pStyle w:val="Heading1"/>
        <w:rPr>
          <w:sz w:val="40"/>
          <w:szCs w:val="40"/>
        </w:rPr>
      </w:pPr>
      <w:bookmarkStart w:id="3" w:name="_Toc377850584"/>
      <w:r w:rsidRPr="00923B78">
        <w:rPr>
          <w:sz w:val="40"/>
          <w:szCs w:val="40"/>
        </w:rPr>
        <w:t>Functional Requirements</w:t>
      </w:r>
      <w:bookmarkEnd w:id="3"/>
    </w:p>
    <w:tbl>
      <w:tblPr>
        <w:tblStyle w:val="TableGrid"/>
        <w:tblW w:w="0" w:type="auto"/>
        <w:tblLook w:val="04A0" w:firstRow="1" w:lastRow="0" w:firstColumn="1" w:lastColumn="0" w:noHBand="0" w:noVBand="1"/>
      </w:tblPr>
      <w:tblGrid>
        <w:gridCol w:w="3618"/>
        <w:gridCol w:w="8262"/>
      </w:tblGrid>
      <w:tr w:rsidR="00923B78" w:rsidTr="00C47063">
        <w:tc>
          <w:tcPr>
            <w:tcW w:w="3618" w:type="dxa"/>
            <w:shd w:val="clear" w:color="auto" w:fill="BFBFBF" w:themeFill="background1" w:themeFillShade="BF"/>
          </w:tcPr>
          <w:p w:rsidR="00923B78" w:rsidRDefault="00923B78" w:rsidP="00923B78">
            <w:r>
              <w:t>FR (Functional Requirement ID)</w:t>
            </w:r>
            <w:r w:rsidR="00C47063">
              <w:t xml:space="preserve"> STATUS</w:t>
            </w:r>
          </w:p>
        </w:tc>
        <w:tc>
          <w:tcPr>
            <w:tcW w:w="8262" w:type="dxa"/>
            <w:shd w:val="clear" w:color="auto" w:fill="BFBFBF" w:themeFill="background1" w:themeFillShade="BF"/>
          </w:tcPr>
          <w:p w:rsidR="00923B78" w:rsidRDefault="007156BE" w:rsidP="00923B78">
            <w:r>
              <w:t>FR DESCRIPTION</w:t>
            </w:r>
          </w:p>
        </w:tc>
      </w:tr>
      <w:tr w:rsidR="00923B78" w:rsidTr="00C47063">
        <w:tc>
          <w:tcPr>
            <w:tcW w:w="3618" w:type="dxa"/>
          </w:tcPr>
          <w:p w:rsidR="00923B78" w:rsidRDefault="00176A66" w:rsidP="00923B78">
            <w:r>
              <w:t>FR – 10</w:t>
            </w:r>
          </w:p>
        </w:tc>
        <w:tc>
          <w:tcPr>
            <w:tcW w:w="8262" w:type="dxa"/>
          </w:tcPr>
          <w:p w:rsidR="00923B78" w:rsidRDefault="00923B78" w:rsidP="00923B78">
            <w:r>
              <w:t>The webserver shall possess the capability to allow incoming connections on port 22 for FTP and SFTP sessions.</w:t>
            </w:r>
          </w:p>
        </w:tc>
      </w:tr>
      <w:tr w:rsidR="00923B78" w:rsidTr="00C47063">
        <w:tc>
          <w:tcPr>
            <w:tcW w:w="3618" w:type="dxa"/>
          </w:tcPr>
          <w:p w:rsidR="00923B78" w:rsidRDefault="00176A66" w:rsidP="00923B78">
            <w:r>
              <w:t>FR – 20</w:t>
            </w:r>
          </w:p>
        </w:tc>
        <w:tc>
          <w:tcPr>
            <w:tcW w:w="8262" w:type="dxa"/>
          </w:tcPr>
          <w:p w:rsidR="00923B78" w:rsidRDefault="00923B78" w:rsidP="00923B78">
            <w:r>
              <w:t>The .</w:t>
            </w:r>
            <w:proofErr w:type="spellStart"/>
            <w:r>
              <w:t>htaccess</w:t>
            </w:r>
            <w:proofErr w:type="spellEnd"/>
            <w:r>
              <w:t xml:space="preserve"> file shall be configured to not allow any file extensions.</w:t>
            </w:r>
          </w:p>
        </w:tc>
      </w:tr>
      <w:tr w:rsidR="00923B78" w:rsidTr="00C47063">
        <w:tc>
          <w:tcPr>
            <w:tcW w:w="3618" w:type="dxa"/>
          </w:tcPr>
          <w:p w:rsidR="00923B78" w:rsidRDefault="00176A66" w:rsidP="00923B78">
            <w:r>
              <w:t>FR –</w:t>
            </w:r>
            <w:r>
              <w:t xml:space="preserve"> 3</w:t>
            </w:r>
            <w:r>
              <w:t>0</w:t>
            </w:r>
          </w:p>
        </w:tc>
        <w:tc>
          <w:tcPr>
            <w:tcW w:w="8262" w:type="dxa"/>
          </w:tcPr>
          <w:p w:rsidR="00923B78" w:rsidRDefault="00923B78" w:rsidP="00923B78">
            <w:r>
              <w:t>The .</w:t>
            </w:r>
            <w:proofErr w:type="spellStart"/>
            <w:r>
              <w:t>htaccess</w:t>
            </w:r>
            <w:proofErr w:type="spellEnd"/>
            <w:r>
              <w:t xml:space="preserve"> file shall possess the capability to render the following error pages [R]:</w:t>
            </w:r>
          </w:p>
          <w:p w:rsidR="00923B78" w:rsidRDefault="00923B78" w:rsidP="00923B78">
            <w:pPr>
              <w:pStyle w:val="ListParagraph"/>
              <w:numPr>
                <w:ilvl w:val="0"/>
                <w:numId w:val="1"/>
              </w:numPr>
            </w:pPr>
            <w:r>
              <w:t>404</w:t>
            </w:r>
          </w:p>
          <w:p w:rsidR="00923B78" w:rsidRDefault="00923B78" w:rsidP="00923B78">
            <w:pPr>
              <w:pStyle w:val="ListParagraph"/>
              <w:numPr>
                <w:ilvl w:val="0"/>
                <w:numId w:val="1"/>
              </w:numPr>
            </w:pPr>
            <w:r>
              <w:t>500</w:t>
            </w:r>
          </w:p>
        </w:tc>
      </w:tr>
      <w:tr w:rsidR="00923B78" w:rsidTr="00C47063">
        <w:tc>
          <w:tcPr>
            <w:tcW w:w="3618" w:type="dxa"/>
          </w:tcPr>
          <w:p w:rsidR="00923B78" w:rsidRDefault="00176A66" w:rsidP="00923B78">
            <w:r>
              <w:t>FR –</w:t>
            </w:r>
            <w:r>
              <w:t xml:space="preserve"> 4</w:t>
            </w:r>
            <w:r>
              <w:t>0</w:t>
            </w:r>
          </w:p>
          <w:p w:rsidR="00923B78" w:rsidRDefault="00923B78" w:rsidP="00923B78"/>
        </w:tc>
        <w:tc>
          <w:tcPr>
            <w:tcW w:w="8262" w:type="dxa"/>
          </w:tcPr>
          <w:p w:rsidR="00923B78" w:rsidRDefault="00923B78" w:rsidP="00923B78">
            <w:r>
              <w:t>The website shall require the user to login before any account data is accessed.</w:t>
            </w:r>
          </w:p>
        </w:tc>
      </w:tr>
      <w:tr w:rsidR="00923B78" w:rsidTr="00A46EFD">
        <w:tc>
          <w:tcPr>
            <w:tcW w:w="3618" w:type="dxa"/>
            <w:shd w:val="clear" w:color="auto" w:fill="C00000"/>
          </w:tcPr>
          <w:p w:rsidR="00923B78" w:rsidRDefault="00176A66" w:rsidP="00923B78">
            <w:r>
              <w:t>FR –</w:t>
            </w:r>
            <w:r>
              <w:t xml:space="preserve"> 5</w:t>
            </w:r>
            <w:r>
              <w:t>0</w:t>
            </w:r>
          </w:p>
          <w:p w:rsidR="00923B78" w:rsidRDefault="00923B78" w:rsidP="00923B78"/>
        </w:tc>
        <w:tc>
          <w:tcPr>
            <w:tcW w:w="8262" w:type="dxa"/>
          </w:tcPr>
          <w:p w:rsidR="00923B78" w:rsidRDefault="00C47063" w:rsidP="00923B78">
            <w:r>
              <w:t xml:space="preserve">The user shall be able to </w:t>
            </w:r>
            <w:r w:rsidR="00A46EFD">
              <w:t>upload a photo to represent visual confirmation of their identity to other users.</w:t>
            </w:r>
          </w:p>
        </w:tc>
      </w:tr>
      <w:tr w:rsidR="00A46EFD" w:rsidTr="00A46EFD">
        <w:tc>
          <w:tcPr>
            <w:tcW w:w="3618" w:type="dxa"/>
            <w:shd w:val="clear" w:color="auto" w:fill="C00000"/>
          </w:tcPr>
          <w:p w:rsidR="00A46EFD" w:rsidRDefault="00176A66" w:rsidP="00923B78">
            <w:r>
              <w:t>FR –</w:t>
            </w:r>
            <w:r>
              <w:t xml:space="preserve"> 6</w:t>
            </w:r>
            <w:r>
              <w:t>0</w:t>
            </w:r>
          </w:p>
          <w:p w:rsidR="00A46EFD" w:rsidRDefault="00A46EFD" w:rsidP="00923B78"/>
        </w:tc>
        <w:tc>
          <w:tcPr>
            <w:tcW w:w="8262" w:type="dxa"/>
          </w:tcPr>
          <w:p w:rsidR="00A46EFD" w:rsidRDefault="00A46EFD" w:rsidP="00923B78">
            <w:r>
              <w:t>The user shall be forced to use their school email in order to confirm they are still enrolled with a functioning “.</w:t>
            </w:r>
            <w:proofErr w:type="spellStart"/>
            <w:r>
              <w:t>edu</w:t>
            </w:r>
            <w:proofErr w:type="spellEnd"/>
            <w:r>
              <w:t>” account.</w:t>
            </w:r>
          </w:p>
        </w:tc>
      </w:tr>
      <w:tr w:rsidR="00A46EFD" w:rsidTr="00A46EFD">
        <w:tc>
          <w:tcPr>
            <w:tcW w:w="3618" w:type="dxa"/>
            <w:shd w:val="clear" w:color="auto" w:fill="C00000"/>
          </w:tcPr>
          <w:p w:rsidR="00A46EFD" w:rsidRDefault="00176A66" w:rsidP="00923B78">
            <w:r>
              <w:t>FR –</w:t>
            </w:r>
            <w:r>
              <w:t xml:space="preserve"> 7</w:t>
            </w:r>
            <w:r>
              <w:t>0</w:t>
            </w:r>
          </w:p>
          <w:p w:rsidR="00A46EFD" w:rsidRDefault="00A46EFD" w:rsidP="00923B78"/>
        </w:tc>
        <w:tc>
          <w:tcPr>
            <w:tcW w:w="8262" w:type="dxa"/>
          </w:tcPr>
          <w:p w:rsidR="00A46EFD" w:rsidRDefault="00A46EFD" w:rsidP="00923B78">
            <w:r>
              <w:t>The user shall be able to add an additional email for security purposes such as password changes and password reminders.</w:t>
            </w:r>
          </w:p>
        </w:tc>
      </w:tr>
      <w:tr w:rsidR="00A46EFD" w:rsidTr="00A46EFD">
        <w:tc>
          <w:tcPr>
            <w:tcW w:w="3618" w:type="dxa"/>
            <w:shd w:val="clear" w:color="auto" w:fill="C00000"/>
          </w:tcPr>
          <w:p w:rsidR="00A46EFD" w:rsidRDefault="00176A66" w:rsidP="00923B78">
            <w:r>
              <w:t>FR –</w:t>
            </w:r>
            <w:r>
              <w:t xml:space="preserve"> 8</w:t>
            </w:r>
            <w:r>
              <w:t>0</w:t>
            </w:r>
          </w:p>
          <w:p w:rsidR="00A46EFD" w:rsidRDefault="00A46EFD" w:rsidP="00923B78"/>
        </w:tc>
        <w:tc>
          <w:tcPr>
            <w:tcW w:w="8262" w:type="dxa"/>
          </w:tcPr>
          <w:p w:rsidR="00A46EFD" w:rsidRDefault="00A46EFD" w:rsidP="00923B78">
            <w:r>
              <w:t>The user shall also be able to add a cell-phone number for SMS messages pertaining to security reasons should they choose this service.</w:t>
            </w:r>
          </w:p>
        </w:tc>
      </w:tr>
      <w:tr w:rsidR="00A46EFD" w:rsidTr="00A46EFD">
        <w:tc>
          <w:tcPr>
            <w:tcW w:w="3618" w:type="dxa"/>
            <w:shd w:val="clear" w:color="auto" w:fill="C00000"/>
          </w:tcPr>
          <w:p w:rsidR="00A46EFD" w:rsidRDefault="00176A66" w:rsidP="00923B78">
            <w:r>
              <w:t>FR –</w:t>
            </w:r>
            <w:r>
              <w:t xml:space="preserve"> 9</w:t>
            </w:r>
            <w:r>
              <w:t>0</w:t>
            </w:r>
          </w:p>
          <w:p w:rsidR="00A46EFD" w:rsidRDefault="00A46EFD" w:rsidP="00923B78"/>
        </w:tc>
        <w:tc>
          <w:tcPr>
            <w:tcW w:w="8262" w:type="dxa"/>
          </w:tcPr>
          <w:p w:rsidR="00A46EFD" w:rsidRDefault="00A46EFD" w:rsidP="00923B78">
            <w:r>
              <w:t>The user shall be able to add and store a credit card for future use.</w:t>
            </w:r>
          </w:p>
        </w:tc>
      </w:tr>
      <w:tr w:rsidR="00A46EFD" w:rsidTr="00A46EFD">
        <w:tc>
          <w:tcPr>
            <w:tcW w:w="3618" w:type="dxa"/>
            <w:shd w:val="clear" w:color="auto" w:fill="C00000"/>
          </w:tcPr>
          <w:p w:rsidR="00A46EFD" w:rsidRDefault="00176A66" w:rsidP="00923B78">
            <w:r>
              <w:t>FR –</w:t>
            </w:r>
            <w:r>
              <w:t xml:space="preserve"> 10</w:t>
            </w:r>
            <w:r>
              <w:t>0</w:t>
            </w:r>
          </w:p>
          <w:p w:rsidR="00A46EFD" w:rsidRDefault="00A46EFD" w:rsidP="00923B78"/>
        </w:tc>
        <w:tc>
          <w:tcPr>
            <w:tcW w:w="8262" w:type="dxa"/>
          </w:tcPr>
          <w:p w:rsidR="00A46EFD" w:rsidRDefault="00A46EFD" w:rsidP="00923B78">
            <w:r>
              <w:t>The user shall be able to update ALL profile information using an account edit page.</w:t>
            </w:r>
          </w:p>
        </w:tc>
      </w:tr>
      <w:tr w:rsidR="00A46EFD" w:rsidTr="00A46EFD">
        <w:tc>
          <w:tcPr>
            <w:tcW w:w="3618" w:type="dxa"/>
            <w:shd w:val="clear" w:color="auto" w:fill="C00000"/>
          </w:tcPr>
          <w:p w:rsidR="00A46EFD" w:rsidRDefault="00176A66" w:rsidP="00923B78">
            <w:r>
              <w:t>FR –</w:t>
            </w:r>
            <w:r>
              <w:t xml:space="preserve"> 11</w:t>
            </w:r>
            <w:r>
              <w:t>0</w:t>
            </w:r>
          </w:p>
          <w:p w:rsidR="00A46EFD" w:rsidRDefault="00A46EFD" w:rsidP="00923B78"/>
        </w:tc>
        <w:tc>
          <w:tcPr>
            <w:tcW w:w="8262" w:type="dxa"/>
          </w:tcPr>
          <w:p w:rsidR="00A46EFD" w:rsidRDefault="00A46EFD" w:rsidP="00923B78">
            <w:r>
              <w:t>The user shall be able to view totals of their profit using a data view, rendering profit to date, profit for selected date ranges, and items related to each sale in table-view format.</w:t>
            </w:r>
          </w:p>
        </w:tc>
      </w:tr>
      <w:tr w:rsidR="00A46EFD" w:rsidTr="00A46EFD">
        <w:tc>
          <w:tcPr>
            <w:tcW w:w="3618" w:type="dxa"/>
            <w:shd w:val="clear" w:color="auto" w:fill="C00000"/>
          </w:tcPr>
          <w:p w:rsidR="00A46EFD" w:rsidRDefault="00176A66" w:rsidP="00923B78">
            <w:r>
              <w:t>FR –</w:t>
            </w:r>
            <w:r>
              <w:t xml:space="preserve"> 12</w:t>
            </w:r>
            <w:r>
              <w:t>0</w:t>
            </w:r>
          </w:p>
        </w:tc>
        <w:tc>
          <w:tcPr>
            <w:tcW w:w="8262" w:type="dxa"/>
          </w:tcPr>
          <w:p w:rsidR="00A46EFD" w:rsidRDefault="00A46EFD" w:rsidP="00923B78">
            <w:r>
              <w:t>Account information shall NOT BE VISIBLE to other users.</w:t>
            </w:r>
          </w:p>
        </w:tc>
      </w:tr>
      <w:tr w:rsidR="00A46EFD" w:rsidTr="00A46EFD">
        <w:tc>
          <w:tcPr>
            <w:tcW w:w="3618" w:type="dxa"/>
            <w:shd w:val="clear" w:color="auto" w:fill="C00000"/>
          </w:tcPr>
          <w:p w:rsidR="00A46EFD" w:rsidRDefault="00176A66" w:rsidP="00923B78">
            <w:r>
              <w:t>FR –</w:t>
            </w:r>
            <w:r>
              <w:t xml:space="preserve"> 13</w:t>
            </w:r>
            <w:r>
              <w:t>0</w:t>
            </w:r>
          </w:p>
          <w:p w:rsidR="00A46EFD" w:rsidRDefault="00A46EFD" w:rsidP="00923B78"/>
        </w:tc>
        <w:tc>
          <w:tcPr>
            <w:tcW w:w="8262" w:type="dxa"/>
          </w:tcPr>
          <w:p w:rsidR="00A46EFD" w:rsidRDefault="00A46EFD" w:rsidP="00923B78">
            <w:r>
              <w:t>The user shall not be able to view buyer information or make contact with the buyer until the payment has been processed.</w:t>
            </w:r>
          </w:p>
        </w:tc>
      </w:tr>
      <w:tr w:rsidR="00AD3163" w:rsidTr="00AD3163">
        <w:tc>
          <w:tcPr>
            <w:tcW w:w="3618" w:type="dxa"/>
            <w:shd w:val="clear" w:color="auto" w:fill="FFFFFF" w:themeFill="background1"/>
          </w:tcPr>
          <w:p w:rsidR="00AD3163" w:rsidRDefault="00AD3163" w:rsidP="00923B78"/>
        </w:tc>
        <w:tc>
          <w:tcPr>
            <w:tcW w:w="8262" w:type="dxa"/>
          </w:tcPr>
          <w:p w:rsidR="00AD3163" w:rsidRDefault="00AD3163" w:rsidP="00923B78">
            <w:r>
              <w:t xml:space="preserve">The site shall use Bootstrap CSS and </w:t>
            </w:r>
            <w:proofErr w:type="spellStart"/>
            <w:r>
              <w:t>Javascript</w:t>
            </w:r>
            <w:proofErr w:type="spellEnd"/>
            <w:r>
              <w:t xml:space="preserve"> for Alerts, Menu bar navigation, modal displays, and data displays (class= table, alert alert-x; &lt;</w:t>
            </w:r>
            <w:proofErr w:type="spellStart"/>
            <w:r>
              <w:t>nav</w:t>
            </w:r>
            <w:proofErr w:type="spellEnd"/>
            <w:r>
              <w:t>&gt;, &lt;/b&gt;) for responsive performance across browsers.</w:t>
            </w:r>
          </w:p>
        </w:tc>
      </w:tr>
    </w:tbl>
    <w:p w:rsidR="00923B78" w:rsidRDefault="00923B78" w:rsidP="00923B78"/>
    <w:p w:rsidR="007156BE" w:rsidRDefault="007156BE" w:rsidP="00923B78"/>
    <w:p w:rsidR="007363FE" w:rsidRDefault="007363FE" w:rsidP="00923B78"/>
    <w:p w:rsidR="007363FE" w:rsidRDefault="007363FE" w:rsidP="00923B78"/>
    <w:p w:rsidR="007363FE" w:rsidRDefault="007363FE" w:rsidP="00923B78"/>
    <w:p w:rsidR="007363FE" w:rsidRDefault="007363FE" w:rsidP="00923B78"/>
    <w:p w:rsidR="007363FE" w:rsidRDefault="007363FE" w:rsidP="00923B78"/>
    <w:p w:rsidR="007363FE" w:rsidRDefault="007363FE" w:rsidP="00923B78"/>
    <w:p w:rsidR="007156BE" w:rsidRDefault="007156BE" w:rsidP="007156BE">
      <w:pPr>
        <w:pStyle w:val="Heading1"/>
        <w:rPr>
          <w:sz w:val="40"/>
          <w:szCs w:val="40"/>
        </w:rPr>
      </w:pPr>
      <w:bookmarkStart w:id="4" w:name="_Toc377850585"/>
      <w:r w:rsidRPr="007156BE">
        <w:rPr>
          <w:sz w:val="40"/>
          <w:szCs w:val="40"/>
        </w:rPr>
        <w:t>Capacity Requirements</w:t>
      </w:r>
      <w:bookmarkEnd w:id="4"/>
    </w:p>
    <w:tbl>
      <w:tblPr>
        <w:tblStyle w:val="TableGrid"/>
        <w:tblW w:w="0" w:type="auto"/>
        <w:tblLook w:val="04A0" w:firstRow="1" w:lastRow="0" w:firstColumn="1" w:lastColumn="0" w:noHBand="0" w:noVBand="1"/>
      </w:tblPr>
      <w:tblGrid>
        <w:gridCol w:w="3618"/>
        <w:gridCol w:w="8262"/>
      </w:tblGrid>
      <w:tr w:rsidR="007156BE" w:rsidTr="007156BE">
        <w:tc>
          <w:tcPr>
            <w:tcW w:w="3618" w:type="dxa"/>
            <w:shd w:val="clear" w:color="auto" w:fill="BFBFBF" w:themeFill="background1" w:themeFillShade="BF"/>
          </w:tcPr>
          <w:p w:rsidR="007156BE" w:rsidRDefault="007156BE" w:rsidP="007156BE">
            <w:r>
              <w:t>CR ID STATUS</w:t>
            </w:r>
          </w:p>
        </w:tc>
        <w:tc>
          <w:tcPr>
            <w:tcW w:w="8262" w:type="dxa"/>
            <w:shd w:val="clear" w:color="auto" w:fill="BFBFBF" w:themeFill="background1" w:themeFillShade="BF"/>
          </w:tcPr>
          <w:p w:rsidR="007156BE" w:rsidRDefault="007156BE" w:rsidP="007156BE">
            <w:r>
              <w:t>CR DESCRIPTION</w:t>
            </w:r>
          </w:p>
        </w:tc>
      </w:tr>
      <w:tr w:rsidR="007156BE" w:rsidTr="007156BE">
        <w:tc>
          <w:tcPr>
            <w:tcW w:w="3618" w:type="dxa"/>
          </w:tcPr>
          <w:p w:rsidR="007156BE" w:rsidRDefault="007156BE" w:rsidP="007156BE">
            <w:r>
              <w:t>CR – 10</w:t>
            </w:r>
          </w:p>
        </w:tc>
        <w:tc>
          <w:tcPr>
            <w:tcW w:w="8262" w:type="dxa"/>
          </w:tcPr>
          <w:p w:rsidR="007156BE" w:rsidRDefault="007156BE" w:rsidP="007156BE">
            <w:r>
              <w:t>The web server shall have the capability to maintain performance form up to 50,000 TPS (Transactions per second).</w:t>
            </w:r>
          </w:p>
        </w:tc>
      </w:tr>
      <w:tr w:rsidR="007156BE" w:rsidTr="007156BE">
        <w:tc>
          <w:tcPr>
            <w:tcW w:w="3618" w:type="dxa"/>
          </w:tcPr>
          <w:p w:rsidR="007156BE" w:rsidRDefault="007156BE" w:rsidP="007156BE">
            <w:r>
              <w:t>CR – 20</w:t>
            </w:r>
          </w:p>
        </w:tc>
        <w:tc>
          <w:tcPr>
            <w:tcW w:w="8262" w:type="dxa"/>
          </w:tcPr>
          <w:p w:rsidR="007156BE" w:rsidRDefault="007156BE" w:rsidP="007156BE">
            <w:r>
              <w:t>The web server shall run CRON jobs at the end of the week to process payment information (including mathematical financial computations for profit and user data) and initiate transactions between accounts.</w:t>
            </w:r>
          </w:p>
        </w:tc>
      </w:tr>
      <w:tr w:rsidR="007156BE" w:rsidTr="007156BE">
        <w:tc>
          <w:tcPr>
            <w:tcW w:w="3618" w:type="dxa"/>
          </w:tcPr>
          <w:p w:rsidR="007156BE" w:rsidRDefault="007156BE" w:rsidP="007156BE">
            <w:r>
              <w:t>CR – 30</w:t>
            </w:r>
          </w:p>
        </w:tc>
        <w:tc>
          <w:tcPr>
            <w:tcW w:w="8262" w:type="dxa"/>
          </w:tcPr>
          <w:p w:rsidR="007156BE" w:rsidRDefault="007156BE" w:rsidP="007156BE"/>
        </w:tc>
      </w:tr>
    </w:tbl>
    <w:p w:rsidR="007156BE" w:rsidRPr="007156BE" w:rsidRDefault="007156BE" w:rsidP="007156BE"/>
    <w:sectPr w:rsidR="007156BE" w:rsidRPr="007156BE" w:rsidSect="00D928AB">
      <w:headerReference w:type="default" r:id="rId9"/>
      <w:pgSz w:w="12240" w:h="15840"/>
      <w:pgMar w:top="720" w:right="288" w:bottom="720" w:left="28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D42" w:rsidRDefault="006E5D42" w:rsidP="00D928AB">
      <w:pPr>
        <w:spacing w:after="0" w:line="240" w:lineRule="auto"/>
      </w:pPr>
      <w:r>
        <w:separator/>
      </w:r>
    </w:p>
  </w:endnote>
  <w:endnote w:type="continuationSeparator" w:id="0">
    <w:p w:rsidR="006E5D42" w:rsidRDefault="006E5D42" w:rsidP="00D92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D42" w:rsidRDefault="006E5D42" w:rsidP="00D928AB">
      <w:pPr>
        <w:spacing w:after="0" w:line="240" w:lineRule="auto"/>
      </w:pPr>
      <w:r>
        <w:separator/>
      </w:r>
    </w:p>
  </w:footnote>
  <w:footnote w:type="continuationSeparator" w:id="0">
    <w:p w:rsidR="006E5D42" w:rsidRDefault="006E5D42" w:rsidP="00D928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8AB" w:rsidRPr="00D928AB" w:rsidRDefault="00D928AB" w:rsidP="00D928AB">
    <w:pPr>
      <w:pStyle w:val="Header"/>
      <w:jc w:val="right"/>
      <w:rPr>
        <w:sz w:val="40"/>
        <w:szCs w:val="40"/>
      </w:rPr>
    </w:pPr>
    <w:r>
      <w:rPr>
        <w:noProof/>
        <w:sz w:val="40"/>
        <w:szCs w:val="40"/>
      </w:rPr>
      <mc:AlternateContent>
        <mc:Choice Requires="wps">
          <w:drawing>
            <wp:anchor distT="0" distB="0" distL="114300" distR="114300" simplePos="0" relativeHeight="251661312" behindDoc="0" locked="0" layoutInCell="1" allowOverlap="1" wp14:anchorId="178540D8" wp14:editId="6E154E6C">
              <wp:simplePos x="0" y="0"/>
              <wp:positionH relativeFrom="column">
                <wp:posOffset>-23495</wp:posOffset>
              </wp:positionH>
              <wp:positionV relativeFrom="paragraph">
                <wp:posOffset>374015</wp:posOffset>
              </wp:positionV>
              <wp:extent cx="7457440" cy="0"/>
              <wp:effectExtent l="0" t="19050" r="10160" b="19050"/>
              <wp:wrapNone/>
              <wp:docPr id="2" name="Straight Connector 2"/>
              <wp:cNvGraphicFramePr/>
              <a:graphic xmlns:a="http://schemas.openxmlformats.org/drawingml/2006/main">
                <a:graphicData uri="http://schemas.microsoft.com/office/word/2010/wordprocessingShape">
                  <wps:wsp>
                    <wps:cNvCnPr/>
                    <wps:spPr>
                      <a:xfrm>
                        <a:off x="0" y="0"/>
                        <a:ext cx="745744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5pt,29.45pt" to="585.3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" strokecolor="black [3213]" strokeweight="2.25pt"/>
          </w:pict>
        </mc:Fallback>
      </mc:AlternateContent>
    </w:r>
    <w:r w:rsidRPr="00D928AB">
      <w:rPr>
        <w:noProof/>
        <w:sz w:val="40"/>
        <w:szCs w:val="40"/>
      </w:rPr>
      <mc:AlternateContent>
        <mc:Choice Requires="wps">
          <w:drawing>
            <wp:anchor distT="0" distB="0" distL="114300" distR="114300" simplePos="0" relativeHeight="251660288" behindDoc="0" locked="0" layoutInCell="1" allowOverlap="1" wp14:anchorId="7E59BFE7" wp14:editId="5424028B">
              <wp:simplePos x="0" y="0"/>
              <wp:positionH relativeFrom="column">
                <wp:posOffset>2975610</wp:posOffset>
              </wp:positionH>
              <wp:positionV relativeFrom="paragraph">
                <wp:posOffset>-406400</wp:posOffset>
              </wp:positionV>
              <wp:extent cx="4547235" cy="688340"/>
              <wp:effectExtent l="0" t="0" r="24765"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7235" cy="688340"/>
                      </a:xfrm>
                      <a:prstGeom prst="rect">
                        <a:avLst/>
                      </a:prstGeom>
                      <a:solidFill>
                        <a:srgbClr val="FFFFFF"/>
                      </a:solidFill>
                      <a:ln w="9525">
                        <a:solidFill>
                          <a:srgbClr val="000000"/>
                        </a:solidFill>
                        <a:miter lim="800000"/>
                        <a:headEnd/>
                        <a:tailEnd/>
                      </a:ln>
                    </wps:spPr>
                    <wps:txbx>
                      <w:txbxContent>
                        <w:p w:rsidR="00D928AB" w:rsidRDefault="00D928AB" w:rsidP="00D928AB">
                          <w:pPr>
                            <w:spacing w:after="0"/>
                            <w:rPr>
                              <w:rFonts w:ascii="Arial" w:hAnsi="Arial" w:cs="Arial"/>
                              <w:sz w:val="40"/>
                              <w:szCs w:val="40"/>
                            </w:rPr>
                          </w:pPr>
                          <w:r w:rsidRPr="00D928AB">
                            <w:rPr>
                              <w:rFonts w:ascii="Arial" w:hAnsi="Arial" w:cs="Arial"/>
                              <w:sz w:val="40"/>
                              <w:szCs w:val="40"/>
                            </w:rPr>
                            <w:t>Software Requirements Specifications</w:t>
                          </w:r>
                        </w:p>
                        <w:p w:rsidR="00D928AB" w:rsidRPr="00D928AB" w:rsidRDefault="00D928AB" w:rsidP="00D928AB">
                          <w:pPr>
                            <w:spacing w:after="0"/>
                            <w:rPr>
                              <w:rFonts w:ascii="Arial" w:hAnsi="Arial" w:cs="Arial"/>
                              <w:sz w:val="30"/>
                              <w:szCs w:val="30"/>
                            </w:rPr>
                          </w:pPr>
                          <w:r>
                            <w:rPr>
                              <w:rFonts w:ascii="Arial" w:hAnsi="Arial" w:cs="Arial"/>
                              <w:sz w:val="30"/>
                              <w:szCs w:val="30"/>
                            </w:rPr>
                            <w:t>Behavioral, Functional and Capacity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4.3pt;margin-top:-32pt;width:358.05pt;height:5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">
              <v:textbox>
                <w:txbxContent>
                  <w:p w:rsidR="00D928AB" w:rsidRDefault="00D928AB" w:rsidP="00D928AB">
                    <w:pPr>
                      <w:spacing w:after="0"/>
                      <w:rPr>
                        <w:rFonts w:ascii="Arial" w:hAnsi="Arial" w:cs="Arial"/>
                        <w:sz w:val="40"/>
                        <w:szCs w:val="40"/>
                      </w:rPr>
                    </w:pPr>
                    <w:r w:rsidRPr="00D928AB">
                      <w:rPr>
                        <w:rFonts w:ascii="Arial" w:hAnsi="Arial" w:cs="Arial"/>
                        <w:sz w:val="40"/>
                        <w:szCs w:val="40"/>
                      </w:rPr>
                      <w:t>Software Requirements Specifications</w:t>
                    </w:r>
                  </w:p>
                  <w:p w:rsidR="00D928AB" w:rsidRPr="00D928AB" w:rsidRDefault="00D928AB" w:rsidP="00D928AB">
                    <w:pPr>
                      <w:spacing w:after="0"/>
                      <w:rPr>
                        <w:rFonts w:ascii="Arial" w:hAnsi="Arial" w:cs="Arial"/>
                        <w:sz w:val="30"/>
                        <w:szCs w:val="30"/>
                      </w:rPr>
                    </w:pPr>
                    <w:r>
                      <w:rPr>
                        <w:rFonts w:ascii="Arial" w:hAnsi="Arial" w:cs="Arial"/>
                        <w:sz w:val="30"/>
                        <w:szCs w:val="30"/>
                      </w:rPr>
                      <w:t>Behavioral, Functional and Capacity</w:t>
                    </w:r>
                  </w:p>
                </w:txbxContent>
              </v:textbox>
            </v:shape>
          </w:pict>
        </mc:Fallback>
      </mc:AlternateContent>
    </w:r>
    <w:r w:rsidRPr="00D928AB">
      <w:rPr>
        <w:noProof/>
        <w:sz w:val="40"/>
        <w:szCs w:val="40"/>
      </w:rPr>
      <w:drawing>
        <wp:anchor distT="0" distB="0" distL="114300" distR="114300" simplePos="0" relativeHeight="251658240" behindDoc="0" locked="0" layoutInCell="1" allowOverlap="1" wp14:anchorId="048271A1" wp14:editId="1B4DECE1">
          <wp:simplePos x="0" y="0"/>
          <wp:positionH relativeFrom="column">
            <wp:posOffset>-95885</wp:posOffset>
          </wp:positionH>
          <wp:positionV relativeFrom="paragraph">
            <wp:posOffset>-410210</wp:posOffset>
          </wp:positionV>
          <wp:extent cx="1943100" cy="361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943100" cy="361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E4BF0"/>
    <w:multiLevelType w:val="hybridMultilevel"/>
    <w:tmpl w:val="50287880"/>
    <w:lvl w:ilvl="0" w:tplc="291CA52E">
      <w:start w:val="20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1D2"/>
    <w:rsid w:val="00176A66"/>
    <w:rsid w:val="0020032A"/>
    <w:rsid w:val="005F223F"/>
    <w:rsid w:val="006E5D42"/>
    <w:rsid w:val="007156BE"/>
    <w:rsid w:val="007363FE"/>
    <w:rsid w:val="007571D2"/>
    <w:rsid w:val="00923B78"/>
    <w:rsid w:val="00A46EFD"/>
    <w:rsid w:val="00A72A02"/>
    <w:rsid w:val="00AD3163"/>
    <w:rsid w:val="00C47063"/>
    <w:rsid w:val="00D928AB"/>
    <w:rsid w:val="00DE0D9B"/>
    <w:rsid w:val="00F577F1"/>
    <w:rsid w:val="00FB4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03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8AB"/>
  </w:style>
  <w:style w:type="paragraph" w:styleId="Footer">
    <w:name w:val="footer"/>
    <w:basedOn w:val="Normal"/>
    <w:link w:val="FooterChar"/>
    <w:uiPriority w:val="99"/>
    <w:unhideWhenUsed/>
    <w:rsid w:val="00D92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8AB"/>
  </w:style>
  <w:style w:type="paragraph" w:styleId="BalloonText">
    <w:name w:val="Balloon Text"/>
    <w:basedOn w:val="Normal"/>
    <w:link w:val="BalloonTextChar"/>
    <w:uiPriority w:val="99"/>
    <w:semiHidden/>
    <w:unhideWhenUsed/>
    <w:rsid w:val="00D9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8AB"/>
    <w:rPr>
      <w:rFonts w:ascii="Tahoma" w:hAnsi="Tahoma" w:cs="Tahoma"/>
      <w:sz w:val="16"/>
      <w:szCs w:val="16"/>
    </w:rPr>
  </w:style>
  <w:style w:type="character" w:customStyle="1" w:styleId="Heading1Char">
    <w:name w:val="Heading 1 Char"/>
    <w:basedOn w:val="DefaultParagraphFont"/>
    <w:link w:val="Heading1"/>
    <w:uiPriority w:val="9"/>
    <w:rsid w:val="002003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032A"/>
    <w:pPr>
      <w:outlineLvl w:val="9"/>
    </w:pPr>
    <w:rPr>
      <w:lang w:eastAsia="ja-JP"/>
    </w:rPr>
  </w:style>
  <w:style w:type="paragraph" w:styleId="NoSpacing">
    <w:name w:val="No Spacing"/>
    <w:uiPriority w:val="1"/>
    <w:qFormat/>
    <w:rsid w:val="0020032A"/>
    <w:pPr>
      <w:spacing w:after="0" w:line="240" w:lineRule="auto"/>
    </w:pPr>
  </w:style>
  <w:style w:type="paragraph" w:styleId="Title">
    <w:name w:val="Title"/>
    <w:basedOn w:val="Normal"/>
    <w:next w:val="Normal"/>
    <w:link w:val="TitleChar"/>
    <w:uiPriority w:val="10"/>
    <w:qFormat/>
    <w:rsid w:val="002003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032A"/>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0032A"/>
    <w:pPr>
      <w:spacing w:after="100"/>
    </w:pPr>
  </w:style>
  <w:style w:type="character" w:styleId="Hyperlink">
    <w:name w:val="Hyperlink"/>
    <w:basedOn w:val="DefaultParagraphFont"/>
    <w:uiPriority w:val="99"/>
    <w:unhideWhenUsed/>
    <w:rsid w:val="0020032A"/>
    <w:rPr>
      <w:color w:val="0000FF" w:themeColor="hyperlink"/>
      <w:u w:val="single"/>
    </w:rPr>
  </w:style>
  <w:style w:type="table" w:styleId="TableGrid">
    <w:name w:val="Table Grid"/>
    <w:basedOn w:val="TableNormal"/>
    <w:uiPriority w:val="59"/>
    <w:rsid w:val="002003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3B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03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8AB"/>
  </w:style>
  <w:style w:type="paragraph" w:styleId="Footer">
    <w:name w:val="footer"/>
    <w:basedOn w:val="Normal"/>
    <w:link w:val="FooterChar"/>
    <w:uiPriority w:val="99"/>
    <w:unhideWhenUsed/>
    <w:rsid w:val="00D92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8AB"/>
  </w:style>
  <w:style w:type="paragraph" w:styleId="BalloonText">
    <w:name w:val="Balloon Text"/>
    <w:basedOn w:val="Normal"/>
    <w:link w:val="BalloonTextChar"/>
    <w:uiPriority w:val="99"/>
    <w:semiHidden/>
    <w:unhideWhenUsed/>
    <w:rsid w:val="00D9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8AB"/>
    <w:rPr>
      <w:rFonts w:ascii="Tahoma" w:hAnsi="Tahoma" w:cs="Tahoma"/>
      <w:sz w:val="16"/>
      <w:szCs w:val="16"/>
    </w:rPr>
  </w:style>
  <w:style w:type="character" w:customStyle="1" w:styleId="Heading1Char">
    <w:name w:val="Heading 1 Char"/>
    <w:basedOn w:val="DefaultParagraphFont"/>
    <w:link w:val="Heading1"/>
    <w:uiPriority w:val="9"/>
    <w:rsid w:val="002003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032A"/>
    <w:pPr>
      <w:outlineLvl w:val="9"/>
    </w:pPr>
    <w:rPr>
      <w:lang w:eastAsia="ja-JP"/>
    </w:rPr>
  </w:style>
  <w:style w:type="paragraph" w:styleId="NoSpacing">
    <w:name w:val="No Spacing"/>
    <w:uiPriority w:val="1"/>
    <w:qFormat/>
    <w:rsid w:val="0020032A"/>
    <w:pPr>
      <w:spacing w:after="0" w:line="240" w:lineRule="auto"/>
    </w:pPr>
  </w:style>
  <w:style w:type="paragraph" w:styleId="Title">
    <w:name w:val="Title"/>
    <w:basedOn w:val="Normal"/>
    <w:next w:val="Normal"/>
    <w:link w:val="TitleChar"/>
    <w:uiPriority w:val="10"/>
    <w:qFormat/>
    <w:rsid w:val="002003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032A"/>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0032A"/>
    <w:pPr>
      <w:spacing w:after="100"/>
    </w:pPr>
  </w:style>
  <w:style w:type="character" w:styleId="Hyperlink">
    <w:name w:val="Hyperlink"/>
    <w:basedOn w:val="DefaultParagraphFont"/>
    <w:uiPriority w:val="99"/>
    <w:unhideWhenUsed/>
    <w:rsid w:val="0020032A"/>
    <w:rPr>
      <w:color w:val="0000FF" w:themeColor="hyperlink"/>
      <w:u w:val="single"/>
    </w:rPr>
  </w:style>
  <w:style w:type="table" w:styleId="TableGrid">
    <w:name w:val="Table Grid"/>
    <w:basedOn w:val="TableNormal"/>
    <w:uiPriority w:val="59"/>
    <w:rsid w:val="002003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3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BE54A-9141-4869-ACFB-BD37121B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6</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CDT User</cp:lastModifiedBy>
  <cp:revision>8</cp:revision>
  <dcterms:created xsi:type="dcterms:W3CDTF">2014-01-19T00:50:00Z</dcterms:created>
  <dcterms:modified xsi:type="dcterms:W3CDTF">2014-01-19T05:28:00Z</dcterms:modified>
</cp:coreProperties>
</file>