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B047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Для каждой переменной в вашем выводе мы получаем четыре ключевые метрики:</w:t>
      </w:r>
    </w:p>
    <w:p w14:paraId="742F6E74" w14:textId="77777777" w:rsidR="00B40E58" w:rsidRPr="00B40E58" w:rsidRDefault="00B40E58" w:rsidP="00B40E58">
      <w:pPr>
        <w:numPr>
          <w:ilvl w:val="0"/>
          <w:numId w:val="3"/>
        </w:numPr>
        <w:rPr>
          <w:rFonts w:cs="Segoe UI Emoji"/>
          <w:b/>
          <w:bCs/>
        </w:rPr>
      </w:pPr>
      <w:r w:rsidRPr="00B40E58">
        <w:rPr>
          <w:rFonts w:ascii="Calibri" w:hAnsi="Calibri" w:cs="Calibri"/>
          <w:b/>
          <w:bCs/>
        </w:rPr>
        <w:t>χ²</w:t>
      </w:r>
      <w:r w:rsidRPr="00B40E58">
        <w:rPr>
          <w:rFonts w:cs="Segoe UI Emoji"/>
          <w:b/>
          <w:bCs/>
        </w:rPr>
        <w:noBreakHyphen/>
      </w:r>
      <w:r w:rsidRPr="00B40E58">
        <w:rPr>
          <w:rFonts w:ascii="Aptos" w:hAnsi="Aptos" w:cs="Aptos"/>
          <w:b/>
          <w:bCs/>
        </w:rPr>
        <w:t>статистика</w:t>
      </w:r>
      <w:r w:rsidRPr="00B40E58">
        <w:rPr>
          <w:rFonts w:cs="Segoe UI Emoji"/>
          <w:b/>
          <w:bCs/>
        </w:rPr>
        <w:t xml:space="preserve"> (chi2_stat) – измеряет «расстояние» между наблюдаемыми частотами OiO_iOi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 xml:space="preserve"> и ожидаемыми EiE_iEi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:</w:t>
      </w:r>
    </w:p>
    <w:p w14:paraId="5AAD5019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ascii="Calibri" w:hAnsi="Calibri" w:cs="Calibri"/>
          <w:b/>
          <w:bCs/>
        </w:rPr>
        <w:t>χ</w:t>
      </w:r>
      <w:r w:rsidRPr="00B40E58">
        <w:rPr>
          <w:rFonts w:cs="Segoe UI Emoji"/>
          <w:b/>
          <w:bCs/>
        </w:rPr>
        <w:t>2=</w:t>
      </w:r>
      <w:r w:rsidRPr="00B40E58">
        <w:rPr>
          <w:rFonts w:ascii="Cambria Math" w:hAnsi="Cambria Math" w:cs="Cambria Math"/>
          <w:b/>
          <w:bCs/>
        </w:rPr>
        <w:t>∑</w:t>
      </w:r>
      <w:r w:rsidRPr="00B40E58">
        <w:rPr>
          <w:rFonts w:cs="Segoe UI Emoji"/>
          <w:b/>
          <w:bCs/>
        </w:rPr>
        <w:t>i=1k(Oi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Ei)2Ei. \chi^2 = \sum_{i=1}^k\frac{(O_i - E_i)^2}{E_i}.</w:t>
      </w:r>
      <w:r w:rsidRPr="00B40E58">
        <w:rPr>
          <w:rFonts w:ascii="Calibri" w:hAnsi="Calibri" w:cs="Calibri"/>
          <w:b/>
          <w:bCs/>
        </w:rPr>
        <w:t>χ</w:t>
      </w:r>
      <w:r w:rsidRPr="00B40E58">
        <w:rPr>
          <w:rFonts w:cs="Segoe UI Emoji"/>
          <w:b/>
          <w:bCs/>
        </w:rPr>
        <w:t>2=i=1</w:t>
      </w:r>
      <w:r w:rsidRPr="00B40E58">
        <w:rPr>
          <w:rFonts w:ascii="Cambria Math" w:hAnsi="Cambria Math" w:cs="Cambria Math"/>
          <w:b/>
          <w:bCs/>
        </w:rPr>
        <w:t>∑</w:t>
      </w:r>
      <w:r w:rsidRPr="00B40E58">
        <w:rPr>
          <w:rFonts w:cs="Segoe UI Emoji"/>
          <w:b/>
          <w:bCs/>
        </w:rPr>
        <w:t>k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(Oi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)2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 xml:space="preserve">. </w:t>
      </w:r>
    </w:p>
    <w:p w14:paraId="45E6C7F1" w14:textId="77777777" w:rsidR="00B40E58" w:rsidRPr="00B40E58" w:rsidRDefault="00B40E58" w:rsidP="00B40E58">
      <w:pPr>
        <w:numPr>
          <w:ilvl w:val="0"/>
          <w:numId w:val="3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Степени свободы (df) – равны k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1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mk - 1 - mk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1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 xml:space="preserve">m, где kkk – число бинов, mmm – число оценённых параметров (здесь 2: </w:t>
      </w:r>
      <w:r w:rsidRPr="00B40E58">
        <w:rPr>
          <w:rFonts w:ascii="Calibri" w:hAnsi="Calibri" w:cs="Calibri"/>
          <w:b/>
          <w:bCs/>
        </w:rPr>
        <w:t>μ</w:t>
      </w:r>
      <w:r w:rsidRPr="00B40E58">
        <w:rPr>
          <w:rFonts w:cs="Segoe UI Emoji"/>
          <w:b/>
          <w:bCs/>
        </w:rPr>
        <w:t>\mu</w:t>
      </w:r>
      <w:r w:rsidRPr="00B40E58">
        <w:rPr>
          <w:rFonts w:ascii="Calibri" w:hAnsi="Calibri" w:cs="Calibri"/>
          <w:b/>
          <w:bCs/>
        </w:rPr>
        <w:t>μ</w:t>
      </w:r>
      <w:r w:rsidRPr="00B40E58">
        <w:rPr>
          <w:rFonts w:cs="Segoe UI Emoji"/>
          <w:b/>
          <w:bCs/>
        </w:rPr>
        <w:t xml:space="preserve"> и </w:t>
      </w:r>
      <w:r w:rsidRPr="00B40E58">
        <w:rPr>
          <w:rFonts w:ascii="Calibri" w:hAnsi="Calibri" w:cs="Calibri"/>
          <w:b/>
          <w:bCs/>
        </w:rPr>
        <w:t>σ</w:t>
      </w:r>
      <w:r w:rsidRPr="00B40E58">
        <w:rPr>
          <w:rFonts w:cs="Segoe UI Emoji"/>
          <w:b/>
          <w:bCs/>
        </w:rPr>
        <w:t>\sigma</w:t>
      </w:r>
      <w:r w:rsidRPr="00B40E58">
        <w:rPr>
          <w:rFonts w:ascii="Calibri" w:hAnsi="Calibri" w:cs="Calibri"/>
          <w:b/>
          <w:bCs/>
        </w:rPr>
        <w:t>σ</w:t>
      </w:r>
      <w:r w:rsidRPr="00B40E58">
        <w:rPr>
          <w:rFonts w:cs="Segoe UI Emoji"/>
          <w:b/>
          <w:bCs/>
        </w:rPr>
        <w:t>), значит df=8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1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2=5df=8-1-2=5df=8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1</w:t>
      </w:r>
      <w:r w:rsidRPr="00B40E58">
        <w:rPr>
          <w:rFonts w:ascii="Cambria Math" w:hAnsi="Cambria Math" w:cs="Cambria Math"/>
          <w:b/>
          <w:bCs/>
        </w:rPr>
        <w:t>−</w:t>
      </w:r>
      <w:r w:rsidRPr="00B40E58">
        <w:rPr>
          <w:rFonts w:cs="Segoe UI Emoji"/>
          <w:b/>
          <w:bCs/>
        </w:rPr>
        <w:t>2=5.</w:t>
      </w:r>
    </w:p>
    <w:p w14:paraId="419141DE" w14:textId="77777777" w:rsidR="00B40E58" w:rsidRPr="00B40E58" w:rsidRDefault="00B40E58" w:rsidP="00B40E58">
      <w:pPr>
        <w:numPr>
          <w:ilvl w:val="0"/>
          <w:numId w:val="3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p</w:t>
      </w:r>
      <w:r w:rsidRPr="00B40E58">
        <w:rPr>
          <w:rFonts w:cs="Segoe UI Emoji"/>
          <w:b/>
          <w:bCs/>
        </w:rPr>
        <w:noBreakHyphen/>
        <w:t>значение (p_value) – вероятность получить «такие или более экстремальные» различия между OiO_iOi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 xml:space="preserve"> и EiE_iEi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, если истинно H0H_0H0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 xml:space="preserve"> (данные действительно из нормального распределения с указанными параметрами).</w:t>
      </w:r>
    </w:p>
    <w:p w14:paraId="7C98A8E7" w14:textId="77777777" w:rsidR="00B40E58" w:rsidRPr="00B40E58" w:rsidRDefault="00B40E58" w:rsidP="00B40E58">
      <w:pPr>
        <w:numPr>
          <w:ilvl w:val="0"/>
          <w:numId w:val="3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note – пометка о том, что в каком</w:t>
      </w:r>
      <w:r w:rsidRPr="00B40E58">
        <w:rPr>
          <w:rFonts w:cs="Segoe UI Emoji"/>
          <w:b/>
          <w:bCs/>
        </w:rPr>
        <w:noBreakHyphen/>
        <w:t>то бине Ei&lt;5E_i&lt;5Ei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&lt;5; у вас пусто, значит все бины удовлетворяют правилу Ei</w:t>
      </w:r>
      <w:r w:rsidRPr="00B40E58">
        <w:rPr>
          <w:rFonts w:ascii="Cambria Math" w:hAnsi="Cambria Math" w:cs="Cambria Math"/>
          <w:b/>
          <w:bCs/>
        </w:rPr>
        <w:t>≥</w:t>
      </w:r>
      <w:r w:rsidRPr="00B40E58">
        <w:rPr>
          <w:rFonts w:cs="Segoe UI Emoji"/>
          <w:b/>
          <w:bCs/>
        </w:rPr>
        <w:t>5E_i\ge5Ei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ascii="Cambria Math" w:hAnsi="Cambria Math" w:cs="Cambria Math"/>
          <w:b/>
          <w:bCs/>
        </w:rPr>
        <w:t>≥</w:t>
      </w:r>
      <w:r w:rsidRPr="00B40E58">
        <w:rPr>
          <w:rFonts w:cs="Segoe UI Emoji"/>
          <w:b/>
          <w:bCs/>
        </w:rPr>
        <w:t>5.</w:t>
      </w:r>
    </w:p>
    <w:p w14:paraId="07949C29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pict w14:anchorId="4CE97286">
          <v:rect id="_x0000_i1108" style="width:0;height:1.5pt" o:hralign="center" o:hrstd="t" o:hr="t" fillcolor="#a0a0a0" stroked="f"/>
        </w:pict>
      </w:r>
    </w:p>
    <w:p w14:paraId="6B377648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Критерий принятия/отвержения H0H_0H0</w:t>
      </w:r>
      <w:r w:rsidRPr="00B40E58">
        <w:rPr>
          <w:rFonts w:ascii="Arial" w:hAnsi="Arial" w:cs="Arial"/>
          <w:b/>
          <w:bCs/>
        </w:rPr>
        <w:t>​</w:t>
      </w:r>
    </w:p>
    <w:p w14:paraId="49C19A7F" w14:textId="77777777" w:rsidR="00B40E58" w:rsidRPr="00B40E58" w:rsidRDefault="00B40E58" w:rsidP="00B40E58">
      <w:pPr>
        <w:numPr>
          <w:ilvl w:val="0"/>
          <w:numId w:val="4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 xml:space="preserve">Задаём уровень значимости, обычно </w:t>
      </w:r>
      <w:r w:rsidRPr="00B40E58">
        <w:rPr>
          <w:rFonts w:ascii="Calibri" w:hAnsi="Calibri" w:cs="Calibri"/>
          <w:b/>
          <w:bCs/>
        </w:rPr>
        <w:t>α</w:t>
      </w:r>
      <w:r w:rsidRPr="00B40E58">
        <w:rPr>
          <w:rFonts w:cs="Segoe UI Emoji"/>
          <w:b/>
          <w:bCs/>
        </w:rPr>
        <w:t>=0,05\alpha=0{,}05</w:t>
      </w:r>
      <w:r w:rsidRPr="00B40E58">
        <w:rPr>
          <w:rFonts w:ascii="Calibri" w:hAnsi="Calibri" w:cs="Calibri"/>
          <w:b/>
          <w:bCs/>
        </w:rPr>
        <w:t>α</w:t>
      </w:r>
      <w:r w:rsidRPr="00B40E58">
        <w:rPr>
          <w:rFonts w:cs="Segoe UI Emoji"/>
          <w:b/>
          <w:bCs/>
        </w:rPr>
        <w:t>=0,05.</w:t>
      </w:r>
    </w:p>
    <w:p w14:paraId="2350DB2C" w14:textId="77777777" w:rsidR="00B40E58" w:rsidRPr="00B40E58" w:rsidRDefault="00B40E58" w:rsidP="00B40E58">
      <w:pPr>
        <w:numPr>
          <w:ilvl w:val="0"/>
          <w:numId w:val="4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Если p_value&lt;</w:t>
      </w:r>
      <w:r w:rsidRPr="00B40E58">
        <w:rPr>
          <w:rFonts w:ascii="Calibri" w:hAnsi="Calibri" w:cs="Calibri"/>
          <w:b/>
          <w:bCs/>
        </w:rPr>
        <w:t>α</w:t>
      </w:r>
      <w:r w:rsidRPr="00B40E58">
        <w:rPr>
          <w:rFonts w:cs="Segoe UI Emoji"/>
          <w:b/>
          <w:bCs/>
        </w:rPr>
        <w:t>p\_value &lt; \alphap_value&lt;</w:t>
      </w:r>
      <w:r w:rsidRPr="00B40E58">
        <w:rPr>
          <w:rFonts w:ascii="Calibri" w:hAnsi="Calibri" w:cs="Calibri"/>
          <w:b/>
          <w:bCs/>
        </w:rPr>
        <w:t>α</w:t>
      </w:r>
      <w:r w:rsidRPr="00B40E58">
        <w:rPr>
          <w:rFonts w:cs="Segoe UI Emoji"/>
          <w:b/>
          <w:bCs/>
        </w:rPr>
        <w:t>, то отвергаем H0H_0H0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 – данные не соответствуют выбранной нормальной модели.</w:t>
      </w:r>
    </w:p>
    <w:p w14:paraId="6FF4E313" w14:textId="77777777" w:rsidR="00B40E58" w:rsidRPr="00B40E58" w:rsidRDefault="00B40E58" w:rsidP="00B40E58">
      <w:pPr>
        <w:numPr>
          <w:ilvl w:val="0"/>
          <w:numId w:val="4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Если p_value</w:t>
      </w:r>
      <w:r w:rsidRPr="00B40E58">
        <w:rPr>
          <w:rFonts w:ascii="Cambria Math" w:hAnsi="Cambria Math" w:cs="Cambria Math"/>
          <w:b/>
          <w:bCs/>
        </w:rPr>
        <w:t>≥α</w:t>
      </w:r>
      <w:r w:rsidRPr="00B40E58">
        <w:rPr>
          <w:rFonts w:cs="Segoe UI Emoji"/>
          <w:b/>
          <w:bCs/>
        </w:rPr>
        <w:t>p\_value \ge \alphap_value</w:t>
      </w:r>
      <w:r w:rsidRPr="00B40E58">
        <w:rPr>
          <w:rFonts w:ascii="Cambria Math" w:hAnsi="Cambria Math" w:cs="Cambria Math"/>
          <w:b/>
          <w:bCs/>
        </w:rPr>
        <w:t>≥</w:t>
      </w:r>
      <w:r w:rsidRPr="00B40E58">
        <w:rPr>
          <w:rFonts w:ascii="Calibri" w:hAnsi="Calibri" w:cs="Calibri"/>
          <w:b/>
          <w:bCs/>
        </w:rPr>
        <w:t>α</w:t>
      </w:r>
      <w:r w:rsidRPr="00B40E58">
        <w:rPr>
          <w:rFonts w:cs="Segoe UI Emoji"/>
          <w:b/>
          <w:bCs/>
        </w:rPr>
        <w:t>, то нет оснований отвергать H0H_0H0</w:t>
      </w:r>
      <w:r w:rsidRPr="00B40E58">
        <w:rPr>
          <w:rFonts w:ascii="Arial" w:hAnsi="Arial" w:cs="Arial"/>
          <w:b/>
          <w:bCs/>
        </w:rPr>
        <w:t>​</w:t>
      </w:r>
      <w:r w:rsidRPr="00B40E58">
        <w:rPr>
          <w:rFonts w:cs="Segoe UI Emoji"/>
          <w:b/>
          <w:bCs/>
        </w:rPr>
        <w:t> – данные могут быть нормально распределены.</w:t>
      </w:r>
    </w:p>
    <w:p w14:paraId="20B843AB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pict w14:anchorId="32DB6A5A">
          <v:rect id="_x0000_i1109" style="width:0;height:1.5pt" o:hralign="center" o:hrstd="t" o:hr="t" fillcolor="#a0a0a0" stroked="f"/>
        </w:pict>
      </w:r>
    </w:p>
    <w:p w14:paraId="5808C306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Ваши результаты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592"/>
        <w:gridCol w:w="282"/>
        <w:gridCol w:w="880"/>
        <w:gridCol w:w="5096"/>
      </w:tblGrid>
      <w:tr w:rsidR="00B40E58" w:rsidRPr="00B40E58" w14:paraId="1931B38B" w14:textId="77777777" w:rsidTr="00B40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E9718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14:paraId="0D674C5D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ascii="Calibri" w:hAnsi="Calibri" w:cs="Calibri"/>
                <w:b/>
                <w:bCs/>
              </w:rPr>
              <w:t>χ²</w:t>
            </w:r>
            <w:r w:rsidRPr="00B40E58">
              <w:rPr>
                <w:rFonts w:cs="Segoe UI Emoji"/>
                <w:b/>
                <w:bCs/>
              </w:rPr>
              <w:noBreakHyphen/>
            </w:r>
            <w:r w:rsidRPr="00B40E58">
              <w:rPr>
                <w:rFonts w:ascii="Aptos" w:hAnsi="Aptos" w:cs="Aptos"/>
                <w:b/>
                <w:bCs/>
              </w:rPr>
              <w:t>статистика</w:t>
            </w:r>
          </w:p>
        </w:tc>
        <w:tc>
          <w:tcPr>
            <w:tcW w:w="0" w:type="auto"/>
            <w:vAlign w:val="center"/>
            <w:hideMark/>
          </w:tcPr>
          <w:p w14:paraId="4EE93AB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647D66E6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p</w:t>
            </w:r>
            <w:r w:rsidRPr="00B40E58">
              <w:rPr>
                <w:rFonts w:cs="Segoe UI Emoji"/>
                <w:b/>
                <w:bCs/>
              </w:rPr>
              <w:noBreakHyphen/>
              <w:t>value</w:t>
            </w:r>
          </w:p>
        </w:tc>
        <w:tc>
          <w:tcPr>
            <w:tcW w:w="0" w:type="auto"/>
            <w:vAlign w:val="center"/>
            <w:hideMark/>
          </w:tcPr>
          <w:p w14:paraId="39E17426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Интерпретация</w:t>
            </w:r>
          </w:p>
        </w:tc>
      </w:tr>
      <w:tr w:rsidR="00B40E58" w:rsidRPr="00B40E58" w14:paraId="3D534764" w14:textId="77777777" w:rsidTr="00B40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97E4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7ECC8BC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1.92</w:t>
            </w:r>
          </w:p>
        </w:tc>
        <w:tc>
          <w:tcPr>
            <w:tcW w:w="0" w:type="auto"/>
            <w:vAlign w:val="center"/>
            <w:hideMark/>
          </w:tcPr>
          <w:p w14:paraId="51DDDC5E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5BD698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0.8601</w:t>
            </w:r>
          </w:p>
        </w:tc>
        <w:tc>
          <w:tcPr>
            <w:tcW w:w="0" w:type="auto"/>
            <w:vAlign w:val="center"/>
            <w:hideMark/>
          </w:tcPr>
          <w:p w14:paraId="294453E5" w14:textId="6F7E1DFA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p</w:t>
            </w:r>
            <w:r w:rsidRPr="00B40E58">
              <w:rPr>
                <w:rFonts w:ascii="Cambria Math" w:hAnsi="Cambria Math" w:cs="Cambria Math"/>
                <w:b/>
                <w:bCs/>
              </w:rPr>
              <w:t>≫</w:t>
            </w:r>
            <w:r w:rsidRPr="00B40E58">
              <w:rPr>
                <w:rFonts w:cs="Segoe UI Emoji"/>
                <w:b/>
                <w:bCs/>
              </w:rPr>
              <w:t>0.05 нет оснований отвергнуть нормальность</w:t>
            </w:r>
          </w:p>
        </w:tc>
      </w:tr>
      <w:tr w:rsidR="00B40E58" w:rsidRPr="00B40E58" w14:paraId="1441F519" w14:textId="77777777" w:rsidTr="00B40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A0F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30B920AF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3.20</w:t>
            </w:r>
          </w:p>
        </w:tc>
        <w:tc>
          <w:tcPr>
            <w:tcW w:w="0" w:type="auto"/>
            <w:vAlign w:val="center"/>
            <w:hideMark/>
          </w:tcPr>
          <w:p w14:paraId="492798F7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2408D6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0.6692</w:t>
            </w:r>
          </w:p>
        </w:tc>
        <w:tc>
          <w:tcPr>
            <w:tcW w:w="0" w:type="auto"/>
            <w:vAlign w:val="center"/>
            <w:hideMark/>
          </w:tcPr>
          <w:p w14:paraId="7473A9B2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то же</w:t>
            </w:r>
          </w:p>
        </w:tc>
      </w:tr>
      <w:tr w:rsidR="00B40E58" w:rsidRPr="00B40E58" w14:paraId="2E672E86" w14:textId="77777777" w:rsidTr="00B40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750E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45EB8409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2.944</w:t>
            </w:r>
          </w:p>
        </w:tc>
        <w:tc>
          <w:tcPr>
            <w:tcW w:w="0" w:type="auto"/>
            <w:vAlign w:val="center"/>
            <w:hideMark/>
          </w:tcPr>
          <w:p w14:paraId="773520F6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3E7973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0.7086</w:t>
            </w:r>
          </w:p>
        </w:tc>
        <w:tc>
          <w:tcPr>
            <w:tcW w:w="0" w:type="auto"/>
            <w:vAlign w:val="center"/>
            <w:hideMark/>
          </w:tcPr>
          <w:p w14:paraId="13C602D4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то же</w:t>
            </w:r>
          </w:p>
        </w:tc>
      </w:tr>
      <w:tr w:rsidR="00B40E58" w:rsidRPr="00B40E58" w14:paraId="35178E5D" w14:textId="77777777" w:rsidTr="00B40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844D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42904B99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5.024</w:t>
            </w:r>
          </w:p>
        </w:tc>
        <w:tc>
          <w:tcPr>
            <w:tcW w:w="0" w:type="auto"/>
            <w:vAlign w:val="center"/>
            <w:hideMark/>
          </w:tcPr>
          <w:p w14:paraId="34B10D5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58A303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0.4130</w:t>
            </w:r>
          </w:p>
        </w:tc>
        <w:tc>
          <w:tcPr>
            <w:tcW w:w="0" w:type="auto"/>
            <w:vAlign w:val="center"/>
            <w:hideMark/>
          </w:tcPr>
          <w:p w14:paraId="6E72619C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то же</w:t>
            </w:r>
          </w:p>
        </w:tc>
      </w:tr>
      <w:tr w:rsidR="00B40E58" w:rsidRPr="00B40E58" w14:paraId="79467D09" w14:textId="77777777" w:rsidTr="00B40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66D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41E426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1.664</w:t>
            </w:r>
          </w:p>
        </w:tc>
        <w:tc>
          <w:tcPr>
            <w:tcW w:w="0" w:type="auto"/>
            <w:vAlign w:val="center"/>
            <w:hideMark/>
          </w:tcPr>
          <w:p w14:paraId="47E57701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132D44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0.8934</w:t>
            </w:r>
          </w:p>
        </w:tc>
        <w:tc>
          <w:tcPr>
            <w:tcW w:w="0" w:type="auto"/>
            <w:vAlign w:val="center"/>
            <w:hideMark/>
          </w:tcPr>
          <w:p w14:paraId="7FBC639D" w14:textId="77777777" w:rsidR="00B40E58" w:rsidRPr="00B40E58" w:rsidRDefault="00B40E58" w:rsidP="00B40E58">
            <w:pPr>
              <w:rPr>
                <w:rFonts w:cs="Segoe UI Emoji"/>
                <w:b/>
                <w:bCs/>
              </w:rPr>
            </w:pPr>
            <w:r w:rsidRPr="00B40E58">
              <w:rPr>
                <w:rFonts w:cs="Segoe UI Emoji"/>
                <w:b/>
                <w:bCs/>
              </w:rPr>
              <w:t>то же</w:t>
            </w:r>
          </w:p>
        </w:tc>
      </w:tr>
    </w:tbl>
    <w:p w14:paraId="2037BDFA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lastRenderedPageBreak/>
        <w:t xml:space="preserve">Все ppp-значения значительно выше 0.05. Это означает, что по </w:t>
      </w:r>
      <w:r w:rsidRPr="00B40E58">
        <w:rPr>
          <w:rFonts w:ascii="Calibri" w:hAnsi="Calibri" w:cs="Calibri"/>
          <w:b/>
          <w:bCs/>
        </w:rPr>
        <w:t>χ²</w:t>
      </w:r>
      <w:r w:rsidRPr="00B40E58">
        <w:rPr>
          <w:rFonts w:cs="Segoe UI Emoji"/>
          <w:b/>
          <w:bCs/>
        </w:rPr>
        <w:noBreakHyphen/>
      </w:r>
      <w:r w:rsidRPr="00B40E58">
        <w:rPr>
          <w:rFonts w:ascii="Aptos" w:hAnsi="Aptos" w:cs="Aptos"/>
          <w:b/>
          <w:bCs/>
        </w:rPr>
        <w:t>тесту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у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всех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пяти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столбцов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нет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статистически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значимого</w:t>
      </w:r>
      <w:r w:rsidRPr="00B40E58">
        <w:rPr>
          <w:rFonts w:cs="Segoe UI Emoji"/>
          <w:b/>
          <w:bCs/>
        </w:rPr>
        <w:t xml:space="preserve"> </w:t>
      </w:r>
      <w:r w:rsidRPr="00B40E58">
        <w:rPr>
          <w:rFonts w:ascii="Aptos" w:hAnsi="Aptos" w:cs="Aptos"/>
          <w:b/>
          <w:bCs/>
        </w:rPr>
        <w:t>отклонения</w:t>
      </w:r>
      <w:r w:rsidRPr="00B40E58">
        <w:rPr>
          <w:rFonts w:cs="Segoe UI Emoji"/>
          <w:b/>
          <w:bCs/>
        </w:rPr>
        <w:t xml:space="preserve"> от нормального распределения с оценёнными по выборке параметрами.</w:t>
      </w:r>
    </w:p>
    <w:p w14:paraId="157FF577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pict w14:anchorId="268BD936">
          <v:rect id="_x0000_i1110" style="width:0;height:1.5pt" o:hralign="center" o:hrstd="t" o:hr="t" fillcolor="#a0a0a0" stroked="f"/>
        </w:pict>
      </w:r>
    </w:p>
    <w:p w14:paraId="68F8A14E" w14:textId="77777777" w:rsidR="00B40E58" w:rsidRPr="00B40E58" w:rsidRDefault="00B40E58" w:rsidP="00B40E58">
      <w:p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Что дальше?</w:t>
      </w:r>
    </w:p>
    <w:p w14:paraId="25512DB1" w14:textId="77777777" w:rsidR="00B40E58" w:rsidRPr="00B40E58" w:rsidRDefault="00B40E58" w:rsidP="00B40E58">
      <w:pPr>
        <w:numPr>
          <w:ilvl w:val="0"/>
          <w:numId w:val="5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Если вам важно убедиться в нормальности более строго (особенно для малых объёмов), можно воспользоваться тестом Д’Агостино–Пирсона (scipy.stats.normaltest), Shapiro–Wilk (scipy.stats.shapiro) или другими непараметрическими критериями.</w:t>
      </w:r>
    </w:p>
    <w:p w14:paraId="3652988C" w14:textId="77777777" w:rsidR="00B40E58" w:rsidRPr="00B40E58" w:rsidRDefault="00B40E58" w:rsidP="00B40E58">
      <w:pPr>
        <w:numPr>
          <w:ilvl w:val="0"/>
          <w:numId w:val="5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Проверьте графически: Q–Q plot, гистограмма с накинутой нормальной кривой.</w:t>
      </w:r>
    </w:p>
    <w:p w14:paraId="19B30402" w14:textId="77777777" w:rsidR="00B40E58" w:rsidRPr="00B40E58" w:rsidRDefault="00B40E58" w:rsidP="00B40E58">
      <w:pPr>
        <w:numPr>
          <w:ilvl w:val="0"/>
          <w:numId w:val="5"/>
        </w:numPr>
        <w:rPr>
          <w:rFonts w:cs="Segoe UI Emoji"/>
          <w:b/>
          <w:bCs/>
        </w:rPr>
      </w:pPr>
      <w:r w:rsidRPr="00B40E58">
        <w:rPr>
          <w:rFonts w:cs="Segoe UI Emoji"/>
          <w:b/>
          <w:bCs/>
        </w:rPr>
        <w:t>При больших выборках даже малые отклонения могут давать значимые ppp; при малых — наоборот, тесты мало чувствительны. Всегда оценивайте результаты в контексте объёма данных и практической значимости.</w:t>
      </w:r>
    </w:p>
    <w:p w14:paraId="34D6FA7A" w14:textId="77777777" w:rsidR="00B40E58" w:rsidRDefault="00B40E58" w:rsidP="00286DD9">
      <w:pPr>
        <w:rPr>
          <w:rFonts w:cs="Segoe UI Emoji"/>
          <w:b/>
          <w:bCs/>
        </w:rPr>
      </w:pPr>
    </w:p>
    <w:p w14:paraId="49B72983" w14:textId="77777777" w:rsidR="00B40E58" w:rsidRDefault="00B40E58" w:rsidP="00286DD9">
      <w:pPr>
        <w:rPr>
          <w:rFonts w:cs="Segoe UI Emoji"/>
          <w:b/>
          <w:bCs/>
        </w:rPr>
      </w:pPr>
    </w:p>
    <w:p w14:paraId="79264ECB" w14:textId="77777777" w:rsidR="00B40E58" w:rsidRDefault="00B40E58" w:rsidP="00286DD9">
      <w:pPr>
        <w:rPr>
          <w:rFonts w:cs="Segoe UI Emoji"/>
          <w:b/>
          <w:bCs/>
        </w:rPr>
      </w:pPr>
    </w:p>
    <w:p w14:paraId="04403BED" w14:textId="77777777" w:rsidR="00B40E58" w:rsidRDefault="00B40E58" w:rsidP="00286DD9">
      <w:pPr>
        <w:rPr>
          <w:rFonts w:cs="Segoe UI Emoji"/>
          <w:b/>
          <w:bCs/>
        </w:rPr>
      </w:pPr>
    </w:p>
    <w:p w14:paraId="6D71A8AE" w14:textId="77777777" w:rsidR="00B40E58" w:rsidRDefault="00B40E58" w:rsidP="00286DD9">
      <w:pPr>
        <w:rPr>
          <w:rFonts w:cs="Segoe UI Emoji"/>
          <w:b/>
          <w:bCs/>
        </w:rPr>
      </w:pPr>
    </w:p>
    <w:p w14:paraId="72ECF41E" w14:textId="77777777" w:rsidR="00B40E58" w:rsidRDefault="00B40E58" w:rsidP="00286DD9">
      <w:pPr>
        <w:rPr>
          <w:rFonts w:cs="Segoe UI Emoji"/>
          <w:b/>
          <w:bCs/>
        </w:rPr>
      </w:pPr>
    </w:p>
    <w:p w14:paraId="41CE8A42" w14:textId="77777777" w:rsidR="00B40E58" w:rsidRDefault="00B40E58" w:rsidP="00286DD9">
      <w:pPr>
        <w:rPr>
          <w:rFonts w:cs="Segoe UI Emoji"/>
          <w:b/>
          <w:bCs/>
        </w:rPr>
      </w:pPr>
    </w:p>
    <w:p w14:paraId="6FA8C52C" w14:textId="77777777" w:rsidR="00B40E58" w:rsidRDefault="00B40E58" w:rsidP="00286DD9">
      <w:pPr>
        <w:rPr>
          <w:rFonts w:cs="Segoe UI Emoji"/>
          <w:b/>
          <w:bCs/>
        </w:rPr>
      </w:pPr>
    </w:p>
    <w:p w14:paraId="189954EA" w14:textId="77777777" w:rsidR="00B40E58" w:rsidRDefault="00B40E58" w:rsidP="00286DD9">
      <w:pPr>
        <w:rPr>
          <w:rFonts w:cs="Segoe UI Emoji"/>
          <w:b/>
          <w:bCs/>
        </w:rPr>
      </w:pPr>
    </w:p>
    <w:p w14:paraId="458D8577" w14:textId="77777777" w:rsidR="00B40E58" w:rsidRDefault="00B40E58" w:rsidP="00286DD9">
      <w:pPr>
        <w:rPr>
          <w:rFonts w:cs="Segoe UI Emoji"/>
          <w:b/>
          <w:bCs/>
        </w:rPr>
      </w:pPr>
    </w:p>
    <w:p w14:paraId="53E276B4" w14:textId="77777777" w:rsidR="00B40E58" w:rsidRDefault="00B40E58" w:rsidP="00286DD9">
      <w:pPr>
        <w:rPr>
          <w:rFonts w:cs="Segoe UI Emoji"/>
          <w:b/>
          <w:bCs/>
        </w:rPr>
      </w:pPr>
    </w:p>
    <w:p w14:paraId="7BCE7EF4" w14:textId="77777777" w:rsidR="00B40E58" w:rsidRDefault="00B40E58" w:rsidP="00286DD9">
      <w:pPr>
        <w:rPr>
          <w:rFonts w:cs="Segoe UI Emoji"/>
          <w:b/>
          <w:bCs/>
        </w:rPr>
      </w:pPr>
    </w:p>
    <w:p w14:paraId="0053DE0D" w14:textId="77777777" w:rsidR="00B40E58" w:rsidRDefault="00B40E58" w:rsidP="00286DD9">
      <w:pPr>
        <w:rPr>
          <w:rFonts w:cs="Segoe UI Emoji"/>
          <w:b/>
          <w:bCs/>
        </w:rPr>
      </w:pPr>
    </w:p>
    <w:p w14:paraId="6BF224E1" w14:textId="77777777" w:rsidR="00B40E58" w:rsidRDefault="00B40E58" w:rsidP="00286DD9">
      <w:pPr>
        <w:rPr>
          <w:rFonts w:cs="Segoe UI Emoji"/>
          <w:b/>
          <w:bCs/>
        </w:rPr>
      </w:pPr>
    </w:p>
    <w:p w14:paraId="47FDBCA7" w14:textId="77777777" w:rsidR="00B40E58" w:rsidRDefault="00B40E58" w:rsidP="00286DD9">
      <w:pPr>
        <w:rPr>
          <w:rFonts w:cs="Segoe UI Emoji"/>
          <w:b/>
          <w:bCs/>
        </w:rPr>
      </w:pPr>
    </w:p>
    <w:p w14:paraId="32950684" w14:textId="77777777" w:rsidR="00B40E58" w:rsidRDefault="00B40E58" w:rsidP="00286DD9">
      <w:pPr>
        <w:rPr>
          <w:rFonts w:cs="Segoe UI Emoji"/>
          <w:b/>
          <w:bCs/>
        </w:rPr>
      </w:pPr>
    </w:p>
    <w:p w14:paraId="01FFCB95" w14:textId="77777777" w:rsidR="00B40E58" w:rsidRDefault="00B40E58" w:rsidP="00286DD9">
      <w:pPr>
        <w:rPr>
          <w:rFonts w:cs="Segoe UI Emoji"/>
          <w:b/>
          <w:bCs/>
        </w:rPr>
      </w:pPr>
    </w:p>
    <w:p w14:paraId="4A0506F7" w14:textId="1A27C00F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Метод K-средних:</w:t>
      </w:r>
    </w:p>
    <w:p w14:paraId="3DE90606" w14:textId="77777777" w:rsidR="00286DD9" w:rsidRPr="00286DD9" w:rsidRDefault="00286DD9" w:rsidP="00286DD9">
      <w:pPr>
        <w:numPr>
          <w:ilvl w:val="0"/>
          <w:numId w:val="1"/>
        </w:numPr>
      </w:pPr>
      <w:r w:rsidRPr="00286DD9">
        <w:lastRenderedPageBreak/>
        <w:t xml:space="preserve">Получилось </w:t>
      </w:r>
      <w:r w:rsidRPr="00286DD9">
        <w:rPr>
          <w:b/>
          <w:bCs/>
        </w:rPr>
        <w:t>3 кластера</w:t>
      </w:r>
      <w:r w:rsidRPr="00286DD9">
        <w:t>:</w:t>
      </w:r>
    </w:p>
    <w:p w14:paraId="2F98FB48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0: </w:t>
      </w:r>
      <w:r w:rsidRPr="00286DD9">
        <w:rPr>
          <w:b/>
          <w:bCs/>
        </w:rPr>
        <w:t>55 объектов</w:t>
      </w:r>
    </w:p>
    <w:p w14:paraId="1AECD09A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1: </w:t>
      </w:r>
      <w:r w:rsidRPr="00286DD9">
        <w:rPr>
          <w:b/>
          <w:bCs/>
        </w:rPr>
        <w:t>53 объекта</w:t>
      </w:r>
    </w:p>
    <w:p w14:paraId="0A0B5673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2: </w:t>
      </w:r>
      <w:r w:rsidRPr="00286DD9">
        <w:rPr>
          <w:b/>
          <w:bCs/>
        </w:rPr>
        <w:t>42 объекта</w:t>
      </w:r>
    </w:p>
    <w:p w14:paraId="70003D96" w14:textId="77777777" w:rsidR="00286DD9" w:rsidRPr="00286DD9" w:rsidRDefault="00286DD9" w:rsidP="00286DD9">
      <w:r w:rsidRPr="00286DD9">
        <w:rPr>
          <w:rFonts w:ascii="Segoe UI Emoji" w:hAnsi="Segoe UI Emoji" w:cs="Segoe UI Emoji"/>
        </w:rPr>
        <w:t>📌</w:t>
      </w:r>
      <w:r w:rsidRPr="00286DD9">
        <w:t xml:space="preserve"> Это говорит о </w:t>
      </w:r>
      <w:r w:rsidRPr="00286DD9">
        <w:rPr>
          <w:b/>
          <w:bCs/>
        </w:rPr>
        <w:t>существенной неоднородности</w:t>
      </w:r>
      <w:r w:rsidRPr="00286DD9">
        <w:t xml:space="preserve"> данных — алгоритм выявил 3 группы с различиями по признакам (X1–X4 и Y). Кластеры не равны, но близки по размеру → это нормально для реальных данных.</w:t>
      </w:r>
    </w:p>
    <w:p w14:paraId="54478C17" w14:textId="77777777" w:rsidR="00286DD9" w:rsidRPr="00286DD9" w:rsidRDefault="00000000" w:rsidP="00286DD9">
      <w:r>
        <w:pict w14:anchorId="1A4CAB49">
          <v:rect id="_x0000_i1025" style="width:0;height:1.5pt" o:hralign="center" o:hrstd="t" o:hr="t" fillcolor="#a0a0a0" stroked="f"/>
        </w:pict>
      </w:r>
    </w:p>
    <w:p w14:paraId="57D63E13" w14:textId="77777777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Метод матрицы расстояний (иерархическая кластеризация):</w:t>
      </w:r>
    </w:p>
    <w:p w14:paraId="51183212" w14:textId="77777777" w:rsidR="00286DD9" w:rsidRPr="00286DD9" w:rsidRDefault="00286DD9" w:rsidP="00286DD9">
      <w:pPr>
        <w:numPr>
          <w:ilvl w:val="0"/>
          <w:numId w:val="2"/>
        </w:numPr>
      </w:pPr>
      <w:r w:rsidRPr="00286DD9">
        <w:t xml:space="preserve">Также выделены </w:t>
      </w:r>
      <w:r w:rsidRPr="00286DD9">
        <w:rPr>
          <w:b/>
          <w:bCs/>
        </w:rPr>
        <w:t>3 устойчивых кластера</w:t>
      </w:r>
      <w:r w:rsidRPr="00286DD9">
        <w:t>:</w:t>
      </w:r>
    </w:p>
    <w:p w14:paraId="2845CE35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1: </w:t>
      </w:r>
      <w:r w:rsidRPr="00286DD9">
        <w:rPr>
          <w:b/>
          <w:bCs/>
        </w:rPr>
        <w:t>63 объекта</w:t>
      </w:r>
    </w:p>
    <w:p w14:paraId="19048FCA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2: </w:t>
      </w:r>
      <w:r w:rsidRPr="00286DD9">
        <w:rPr>
          <w:b/>
          <w:bCs/>
        </w:rPr>
        <w:t>42 объекта</w:t>
      </w:r>
    </w:p>
    <w:p w14:paraId="5F0CE543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3: </w:t>
      </w:r>
      <w:r w:rsidRPr="00286DD9">
        <w:rPr>
          <w:b/>
          <w:bCs/>
        </w:rPr>
        <w:t>45 объектов</w:t>
      </w:r>
    </w:p>
    <w:p w14:paraId="0CC433FA" w14:textId="77777777" w:rsidR="00286DD9" w:rsidRPr="00286DD9" w:rsidRDefault="00286DD9" w:rsidP="00286DD9">
      <w:r w:rsidRPr="00286DD9">
        <w:rPr>
          <w:rFonts w:ascii="Segoe UI Emoji" w:hAnsi="Segoe UI Emoji" w:cs="Segoe UI Emoji"/>
        </w:rPr>
        <w:t>📌</w:t>
      </w:r>
      <w:r w:rsidRPr="00286DD9">
        <w:t xml:space="preserve"> </w:t>
      </w:r>
      <w:r w:rsidRPr="00286DD9">
        <w:rPr>
          <w:b/>
          <w:bCs/>
        </w:rPr>
        <w:t>Дендрограмма</w:t>
      </w:r>
      <w:r w:rsidRPr="00286DD9">
        <w:t xml:space="preserve"> показывает чёткое деление на уровни — явные группы. Это ещё раз подтверждает </w:t>
      </w:r>
      <w:r w:rsidRPr="00286DD9">
        <w:rPr>
          <w:b/>
          <w:bCs/>
        </w:rPr>
        <w:t>неоднородность совокупности</w:t>
      </w:r>
      <w:r w:rsidRPr="00286DD9">
        <w:t>.</w:t>
      </w:r>
    </w:p>
    <w:p w14:paraId="5E0AC23A" w14:textId="77777777" w:rsidR="00286DD9" w:rsidRPr="00286DD9" w:rsidRDefault="00000000" w:rsidP="00286DD9">
      <w:r>
        <w:pict w14:anchorId="0A53C04D">
          <v:rect id="_x0000_i1026" style="width:0;height:1.5pt" o:hralign="center" o:hrstd="t" o:hr="t" fillcolor="#a0a0a0" stroked="f"/>
        </w:pict>
      </w:r>
    </w:p>
    <w:p w14:paraId="5DCA250D" w14:textId="77777777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Вывод:</w:t>
      </w:r>
    </w:p>
    <w:p w14:paraId="2EFC58D6" w14:textId="77777777" w:rsidR="00286DD9" w:rsidRPr="00286DD9" w:rsidRDefault="00286DD9" w:rsidP="00286DD9">
      <w:r w:rsidRPr="00286DD9">
        <w:t xml:space="preserve">По результатам кластерного анализа с использованием методов K-средних и иерархической кластеризации, совокупность финансовых организаций </w:t>
      </w:r>
      <w:r w:rsidRPr="00286DD9">
        <w:rPr>
          <w:b/>
          <w:bCs/>
        </w:rPr>
        <w:t>не является однородной</w:t>
      </w:r>
      <w:r w:rsidRPr="00286DD9">
        <w:t xml:space="preserve">. В обоих случаях данные разделяются на </w:t>
      </w:r>
      <w:r w:rsidRPr="00286DD9">
        <w:rPr>
          <w:b/>
          <w:bCs/>
        </w:rPr>
        <w:t>три отчетливо различающихся кластера</w:t>
      </w:r>
      <w:r w:rsidRPr="00286DD9">
        <w:t>, что подтверждает наличие значимых различий между организациями по изучаемым признакам.</w:t>
      </w:r>
    </w:p>
    <w:p w14:paraId="44752AD9" w14:textId="77777777" w:rsidR="00014C8E" w:rsidRDefault="00014C8E"/>
    <w:sectPr w:rsidR="0001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0477"/>
    <w:multiLevelType w:val="multilevel"/>
    <w:tmpl w:val="FE7E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14177"/>
    <w:multiLevelType w:val="multilevel"/>
    <w:tmpl w:val="870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3322"/>
    <w:multiLevelType w:val="multilevel"/>
    <w:tmpl w:val="A0B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6613F"/>
    <w:multiLevelType w:val="multilevel"/>
    <w:tmpl w:val="FAD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57019"/>
    <w:multiLevelType w:val="multilevel"/>
    <w:tmpl w:val="6B4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16548">
    <w:abstractNumId w:val="2"/>
  </w:num>
  <w:num w:numId="2" w16cid:durableId="1805345776">
    <w:abstractNumId w:val="1"/>
  </w:num>
  <w:num w:numId="3" w16cid:durableId="1203136232">
    <w:abstractNumId w:val="4"/>
  </w:num>
  <w:num w:numId="4" w16cid:durableId="789126533">
    <w:abstractNumId w:val="0"/>
  </w:num>
  <w:num w:numId="5" w16cid:durableId="15932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C2"/>
    <w:rsid w:val="00014C8E"/>
    <w:rsid w:val="00026B96"/>
    <w:rsid w:val="000F50DB"/>
    <w:rsid w:val="001515EA"/>
    <w:rsid w:val="00286DD9"/>
    <w:rsid w:val="009906B3"/>
    <w:rsid w:val="009C58D3"/>
    <w:rsid w:val="00A34948"/>
    <w:rsid w:val="00B40E58"/>
    <w:rsid w:val="00C85303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092C"/>
  <w15:chartTrackingRefBased/>
  <w15:docId w15:val="{1F213A02-8FD9-44A8-A9CE-FA7B1DA6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85303"/>
    <w:pPr>
      <w:keepNext/>
      <w:keepLines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5303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5303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5303"/>
    <w:rPr>
      <w:rFonts w:ascii="Times New Roman" w:eastAsiaTheme="majorEastAsia" w:hAnsi="Times New Roman" w:cstheme="majorBidi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84E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4E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4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4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4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4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4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4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4E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4E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4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Бородулина Вероника Александровна</dc:creator>
  <cp:keywords/>
  <dc:description/>
  <cp:lastModifiedBy>Алексей Кушнарев</cp:lastModifiedBy>
  <cp:revision>3</cp:revision>
  <dcterms:created xsi:type="dcterms:W3CDTF">2025-04-11T11:20:00Z</dcterms:created>
  <dcterms:modified xsi:type="dcterms:W3CDTF">2025-04-17T12:59:00Z</dcterms:modified>
</cp:coreProperties>
</file>