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Adventure Works Photo Sharing Application (Proposed)</w:t>
      </w:r>
    </w:p>
    <w:p>
      <w:pPr>
        <w:pStyle w:val="Subtitle"/>
        <w:rPr/>
      </w:pPr>
      <w:r>
        <w:rPr/>
        <w:t>Detailed Planning Document</w:t>
      </w:r>
    </w:p>
    <w:p>
      <w:pPr>
        <w:pStyle w:val="Normal"/>
        <w:rPr/>
      </w:pPr>
      <w:r>
        <w:rPr/>
      </w:r>
    </w:p>
    <w:p>
      <w:pPr>
        <w:pStyle w:val="Normal"/>
        <w:rPr>
          <w:i/>
          <w:i/>
        </w:rPr>
      </w:pPr>
      <w:r>
        <w:rPr>
          <w:i/>
        </w:rPr>
        <w:t>Insert Date Here</w:t>
      </w:r>
    </w:p>
    <w:p>
      <w:pPr>
        <w:pStyle w:val="Normal"/>
        <w:rPr>
          <w:i/>
          <w:i/>
        </w:rPr>
      </w:pPr>
      <w:r>
        <w:rPr/>
        <w:t xml:space="preserve">Authors: </w:t>
      </w:r>
      <w:r>
        <w:rPr>
          <w:i/>
        </w:rPr>
        <w:t>Insert Your Name Here</w:t>
      </w:r>
    </w:p>
    <w:p>
      <w:pPr>
        <w:pStyle w:val="Heading1"/>
        <w:rPr/>
      </w:pPr>
      <w:r>
        <w:rPr/>
        <w:t>Introduction</w:t>
      </w:r>
    </w:p>
    <w:p>
      <w:pPr>
        <w:pStyle w:val="Normal"/>
        <w:rPr/>
      </w:pPr>
      <w:r>
        <w:rPr/>
        <w:t>The author has examined the initial investigation document.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 classes and controllers developers must create. Views have also been identified and wireframe diagrams included to help envision the user interface for important parts of the site.</w:t>
      </w:r>
    </w:p>
    <w:p>
      <w:pPr>
        <w:pStyle w:val="Normal"/>
        <w:rPr/>
      </w:pPr>
      <w:r>
        <w:rP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pPr>
        <w:pStyle w:val="Heading1"/>
        <w:rPr/>
      </w:pPr>
      <w:r>
        <w:rPr/>
        <w:t>MVC Model</w:t>
      </w:r>
    </w:p>
    <w:p>
      <w:pPr>
        <w:pStyle w:val="Normal"/>
        <w:rPr/>
      </w:pPr>
      <w:r>
        <w:rPr/>
        <w:t>Developers will create a model with the following model classes. For each model class, properties have been listed and descriptions given.</w:t>
      </w:r>
    </w:p>
    <w:p>
      <w:pPr>
        <w:pStyle w:val="Normal"/>
        <w:rPr>
          <w:sz w:val="16"/>
          <w:szCs w:val="16"/>
        </w:rPr>
      </w:pPr>
      <w:r>
        <w:rPr>
          <w:sz w:val="16"/>
          <w:szCs w:val="16"/>
        </w:rPr>
        <w:t>Table 1: MVC Model</w:t>
      </w:r>
    </w:p>
    <w:tbl>
      <w:tblPr>
        <w:tblStyle w:val="ListTable4-Accent1"/>
        <w:tblW w:w="9610" w:type="dxa"/>
        <w:jc w:val="left"/>
        <w:tblInd w:w="0" w:type="dxa"/>
        <w:tblCellMar>
          <w:top w:w="0" w:type="dxa"/>
          <w:left w:w="108" w:type="dxa"/>
          <w:bottom w:w="0" w:type="dxa"/>
          <w:right w:w="108" w:type="dxa"/>
        </w:tblCellMar>
        <w:tblLook w:firstRow="1" w:noVBand="1" w:lastRow="0" w:firstColumn="1" w:lastColumn="0" w:noHBand="0" w:val="04a0"/>
      </w:tblPr>
      <w:tblGrid>
        <w:gridCol w:w="495"/>
        <w:gridCol w:w="1593"/>
        <w:gridCol w:w="3631"/>
        <w:gridCol w:w="1955"/>
        <w:gridCol w:w="1936"/>
      </w:tblGrid>
      <w:tr>
        <w:trPr>
          <w:cnfStyle w:val="100000000000" w:firstRow="1" w:lastRow="0" w:firstColumn="0" w:lastColumn="0" w:oddVBand="0" w:evenVBand="0" w:oddHBand="0" w:evenHBand="0" w:firstRowFirstColumn="0" w:firstRowLastColumn="0" w:lastRowFirstColumn="0" w:lastRowLastColumn="0"/>
        </w:trPr>
        <w:tc>
          <w:tcPr>
            <w:tcW w:w="495"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1593"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Model  Class</w:t>
            </w:r>
          </w:p>
        </w:tc>
        <w:tc>
          <w:tcPr>
            <w:tcW w:w="3631"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c>
          <w:tcPr>
            <w:tcW w:w="195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Properties</w:t>
            </w:r>
          </w:p>
        </w:tc>
        <w:tc>
          <w:tcPr>
            <w:tcW w:w="1936"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Data Types</w:t>
            </w:r>
          </w:p>
        </w:tc>
      </w:tr>
      <w:tr>
        <w:trPr>
          <w:cnfStyle w:val="000000100000" w:firstRow="0" w:lastRow="0" w:firstColumn="0" w:lastColumn="0" w:oddVBand="0" w:evenVBand="0" w:oddHBand="1" w:evenHBand="0" w:firstRowFirstColumn="0" w:firstRowLastColumn="0" w:lastRowFirstColumn="0" w:lastRowLastColumn="0"/>
        </w:trPr>
        <w:tc>
          <w:tcPr>
            <w:tcW w:w="495"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1593"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w:t>
            </w:r>
          </w:p>
        </w:tc>
        <w:tc>
          <w:tcPr>
            <w:tcW w:w="3631"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photo model class represents a photo that authenticated users can upload to the website</w:t>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PhotoID</w:t>
            </w:r>
          </w:p>
        </w:tc>
        <w:tc>
          <w:tcPr>
            <w:tcW w:w="1936"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r>
        <w:trPr/>
        <w:tc>
          <w:tcPr>
            <w:tcW w:w="495"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1593"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1"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Title</w:t>
            </w:r>
          </w:p>
        </w:tc>
        <w:tc>
          <w:tcPr>
            <w:tcW w:w="1936"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5"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1593"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1"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PhotoFile</w:t>
            </w:r>
          </w:p>
        </w:tc>
        <w:tc>
          <w:tcPr>
            <w:tcW w:w="1936"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Binary</w:t>
            </w:r>
          </w:p>
        </w:tc>
      </w:tr>
      <w:tr>
        <w:trPr/>
        <w:tc>
          <w:tcPr>
            <w:tcW w:w="495"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1593"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1"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Description</w:t>
            </w:r>
          </w:p>
        </w:tc>
        <w:tc>
          <w:tcPr>
            <w:tcW w:w="1936"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5"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1593"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1"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CreatedDate</w:t>
            </w:r>
          </w:p>
        </w:tc>
        <w:tc>
          <w:tcPr>
            <w:tcW w:w="1936"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DateTime</w:t>
            </w:r>
          </w:p>
        </w:tc>
      </w:tr>
      <w:tr>
        <w:trPr/>
        <w:tc>
          <w:tcPr>
            <w:tcW w:w="495"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1593"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1"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Owner</w:t>
            </w:r>
          </w:p>
        </w:tc>
        <w:tc>
          <w:tcPr>
            <w:tcW w:w="1936"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r>
        <w:trPr>
          <w:cnfStyle w:val="000000100000" w:firstRow="0" w:lastRow="0" w:firstColumn="0" w:lastColumn="0" w:oddVBand="0" w:evenVBand="0" w:oddHBand="1" w:evenHBand="0" w:firstRowFirstColumn="0" w:firstRowLastColumn="0" w:lastRowFirstColumn="0" w:lastRowLastColumn="0"/>
        </w:trPr>
        <w:tc>
          <w:tcPr>
            <w:tcW w:w="495"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7.</w:t>
            </w:r>
          </w:p>
        </w:tc>
        <w:tc>
          <w:tcPr>
            <w:tcW w:w="1593"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w:t>
            </w:r>
          </w:p>
        </w:tc>
        <w:tc>
          <w:tcPr>
            <w:tcW w:w="3631"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comment model class represents a comment that authenticated users can add to photos. This enables users to discuss others’ photos. Each comment is associated with just one photo.</w:t>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CommentID</w:t>
            </w:r>
          </w:p>
        </w:tc>
        <w:tc>
          <w:tcPr>
            <w:tcW w:w="1936"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0" w:name="__DdeLink__357_3980047096"/>
            <w:r>
              <w:rPr/>
              <w:t>Integer</w:t>
            </w:r>
            <w:bookmarkEnd w:id="0"/>
          </w:p>
        </w:tc>
      </w:tr>
      <w:tr>
        <w:trPr/>
        <w:tc>
          <w:tcPr>
            <w:tcW w:w="495"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8.</w:t>
            </w:r>
          </w:p>
        </w:tc>
        <w:tc>
          <w:tcPr>
            <w:tcW w:w="1593"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1"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User</w:t>
            </w:r>
          </w:p>
        </w:tc>
        <w:tc>
          <w:tcPr>
            <w:tcW w:w="1936"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5"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9.</w:t>
            </w:r>
          </w:p>
        </w:tc>
        <w:tc>
          <w:tcPr>
            <w:tcW w:w="1593"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1"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Subject</w:t>
            </w:r>
          </w:p>
        </w:tc>
        <w:tc>
          <w:tcPr>
            <w:tcW w:w="1936"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tc>
          <w:tcPr>
            <w:tcW w:w="495"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10.</w:t>
            </w:r>
          </w:p>
        </w:tc>
        <w:tc>
          <w:tcPr>
            <w:tcW w:w="1593"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1"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Body</w:t>
            </w:r>
          </w:p>
        </w:tc>
        <w:tc>
          <w:tcPr>
            <w:tcW w:w="1936"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5"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11.</w:t>
            </w:r>
          </w:p>
        </w:tc>
        <w:tc>
          <w:tcPr>
            <w:tcW w:w="1593"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1"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PhotoID</w:t>
            </w:r>
          </w:p>
        </w:tc>
        <w:tc>
          <w:tcPr>
            <w:tcW w:w="1936"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bl>
    <w:p>
      <w:pPr>
        <w:pStyle w:val="Heading1"/>
        <w:rPr/>
      </w:pPr>
      <w:r>
        <w:rPr/>
        <w:t>MVC Controllers</w:t>
      </w:r>
    </w:p>
    <w:p>
      <w:pPr>
        <w:pStyle w:val="Normal"/>
        <w:rPr/>
      </w:pPr>
      <w:r>
        <w:rPr/>
        <w:t>Developers will create the following controllers. For each controller, actions have been listed and descriptions given.</w:t>
      </w:r>
    </w:p>
    <w:p>
      <w:pPr>
        <w:pStyle w:val="Normal"/>
        <w:rPr>
          <w:sz w:val="16"/>
          <w:szCs w:val="16"/>
        </w:rPr>
      </w:pPr>
      <w:r>
        <w:rPr>
          <w:sz w:val="16"/>
          <w:szCs w:val="16"/>
        </w:rPr>
        <w:t>Table 2: MVC Controllers</w:t>
      </w:r>
    </w:p>
    <w:tbl>
      <w:tblPr>
        <w:tblStyle w:val="ListTable4-Accent1"/>
        <w:tblW w:w="9234" w:type="dxa"/>
        <w:jc w:val="left"/>
        <w:tblInd w:w="0" w:type="dxa"/>
        <w:tblCellMar>
          <w:top w:w="0" w:type="dxa"/>
          <w:left w:w="108" w:type="dxa"/>
          <w:bottom w:w="0" w:type="dxa"/>
          <w:right w:w="108" w:type="dxa"/>
        </w:tblCellMar>
        <w:tblLook w:firstRow="1" w:noVBand="1" w:lastRow="0" w:firstColumn="1" w:lastColumn="0" w:noHBand="0" w:val="04a0"/>
      </w:tblPr>
      <w:tblGrid>
        <w:gridCol w:w="494"/>
        <w:gridCol w:w="2434"/>
        <w:gridCol w:w="1878"/>
        <w:gridCol w:w="4427"/>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2434"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Controller</w:t>
            </w:r>
          </w:p>
        </w:tc>
        <w:tc>
          <w:tcPr>
            <w:tcW w:w="187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Action</w:t>
            </w:r>
          </w:p>
        </w:tc>
        <w:tc>
          <w:tcPr>
            <w:tcW w:w="4427"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2434"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PhotoController</w:t>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DisplayGallery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action runs when the user requests the Photo Gallery page. The action obtains all the photos from the database and passes them to the DisplayGallery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DisplayRecent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is similar to the DisplayGallery action except that only the most recent photos are obtained from the database. This smaller collection of photos is passed to the DisplayGallery view.</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DisplayPhoto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a photo's “Details” link in a gallery. The action obtains full details of a single photo from the database and passes it to the DisplayPhoto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AddPhoto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an “Add a Photo” link. The action creates a new instance of the Photo model class and passes it to the AddPhoto view.</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AddPhoto (POST)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“Save” in the AddPhoto view. The action saves the file and details of the new photo to the database and redirects the user to the DisplayGallery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DeletePhoto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a “Delete this Photo” link in the DisplayPhoto view. The action displays the DeletePhoto view, which requests confirmation for the deletion.</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7.</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DeletePhoto (POST)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“Delete” in the DeletePhoto view. The action deletes the current photo, with its associated comments from the database and redirects the user to the DisplayGallery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8.</w:t>
            </w:r>
          </w:p>
        </w:tc>
        <w:tc>
          <w:tcPr>
            <w:tcW w:w="2434" w:type="dxa"/>
            <w:vMerge w:val="restart"/>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CommentController</w:t>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DisplayComments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DisplayPhoto view is displayed. The action requires the current PhotoID as a parameter and uses it to get all the comments for the current photo from the database. The action returns the _DisplayComments partial view.</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9.</w:t>
            </w:r>
          </w:p>
        </w:tc>
        <w:tc>
          <w:tcPr>
            <w:tcW w:w="2434" w:type="dxa"/>
            <w:vMerge w:val="continue"/>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AddComment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the “Add a Comment” link in the DisplayPhoto view. The action creates a new instance of the Comment model class and sets its PhotoID to be the ID of the current photo. It passes this new comment to the AddComment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10.</w:t>
            </w:r>
          </w:p>
        </w:tc>
        <w:tc>
          <w:tcPr>
            <w:tcW w:w="2434" w:type="dxa"/>
            <w:vMerge w:val="continue"/>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AddComment (POST)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“Submit” in the AddComment view. The action saves the details of the new comment in the database and redirects the user to the DisplayPhoto view.</w:t>
            </w:r>
          </w:p>
        </w:tc>
      </w:tr>
    </w:tbl>
    <w:p>
      <w:pPr>
        <w:pStyle w:val="Normal"/>
        <w:rPr/>
      </w:pPr>
      <w:r>
        <w:rPr/>
      </w:r>
    </w:p>
    <w:p>
      <w:pPr>
        <w:pStyle w:val="Heading1"/>
        <w:rPr/>
      </w:pPr>
      <w:r>
        <w:rPr/>
        <w:t>MVC Views</w:t>
      </w:r>
    </w:p>
    <w:p>
      <w:pPr>
        <w:pStyle w:val="Normal"/>
        <w:rPr/>
      </w:pPr>
      <w:r>
        <w:rPr/>
        <w:t xml:space="preserve">Developers will create the following views. Each view has been listed together with the controller it is associated with. </w:t>
      </w:r>
    </w:p>
    <w:p>
      <w:pPr>
        <w:pStyle w:val="Normal"/>
        <w:rPr>
          <w:sz w:val="16"/>
          <w:szCs w:val="16"/>
        </w:rPr>
      </w:pPr>
      <w:r>
        <w:rPr>
          <w:sz w:val="16"/>
          <w:szCs w:val="16"/>
        </w:rPr>
        <w:t>Table 3: MVC Views</w:t>
      </w:r>
    </w:p>
    <w:tbl>
      <w:tblPr>
        <w:tblStyle w:val="ListTable4-Accent1"/>
        <w:tblW w:w="7770" w:type="dxa"/>
        <w:jc w:val="left"/>
        <w:tblInd w:w="0" w:type="dxa"/>
        <w:tblCellMar>
          <w:top w:w="0" w:type="dxa"/>
          <w:left w:w="108" w:type="dxa"/>
          <w:bottom w:w="0" w:type="dxa"/>
          <w:right w:w="108" w:type="dxa"/>
        </w:tblCellMar>
        <w:tblLook w:firstRow="1" w:noVBand="1" w:lastRow="0" w:firstColumn="1" w:lastColumn="0" w:noHBand="0" w:val="04a0"/>
      </w:tblPr>
      <w:tblGrid>
        <w:gridCol w:w="383"/>
        <w:gridCol w:w="2129"/>
        <w:gridCol w:w="2002"/>
        <w:gridCol w:w="3255"/>
      </w:tblGrid>
      <w:tr>
        <w:trPr>
          <w:cnfStyle w:val="100000000000" w:firstRow="1" w:lastRow="0" w:firstColumn="0" w:lastColumn="0" w:oddVBand="0" w:evenVBand="0" w:oddHBand="0"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212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Controller</w:t>
            </w:r>
          </w:p>
        </w:tc>
        <w:tc>
          <w:tcPr>
            <w:tcW w:w="200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View</w:t>
            </w:r>
          </w:p>
        </w:tc>
        <w:tc>
          <w:tcPr>
            <w:tcW w:w="325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2129"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PhotoController</w:t>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DisplayGallery</w:t>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view displays a collection of photos in the thumbnail size. For each photo the Title, Owner, and Created Date values are displayed.</w:t>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2129"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DisplayPhoto</w:t>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2129"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AddPhoto</w:t>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view displays a form that the user can use to upload and describe a new photo.</w:t>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2129"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DeletePhoto</w:t>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view displays a form that the user can use to confirm the deletion of a photo. The view displays details of the current photo such as its title and description.</w:t>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2129"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CommentController</w:t>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DisplayComments</w:t>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partial view, which is used on the DisplayPhoto form, displays all the comments associated with the current photo.</w:t>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2129"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AddComment</w:t>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view displays a form that the user can use to create a new comment for a photo.</w:t>
            </w:r>
          </w:p>
        </w:tc>
      </w:tr>
    </w:tbl>
    <w:p>
      <w:pPr>
        <w:pStyle w:val="Heading1"/>
        <w:rPr/>
      </w:pPr>
      <w:r>
        <w:rPr/>
        <w:t>Hosting Recommendations</w:t>
      </w:r>
    </w:p>
    <w:p>
      <w:pPr>
        <w:pStyle w:val="Normal"/>
        <w:rPr/>
      </w:pPr>
      <w:r>
        <w:rPr/>
        <w:t xml:space="preserve">Since the photo sharing application will be developed in ASP.NET Core </w:t>
      </w:r>
      <w:bookmarkStart w:id="1" w:name="_GoBack"/>
      <w:bookmarkEnd w:id="1"/>
      <w:r>
        <w:rPr/>
        <w:t>MVC, it must be hosted on a Microsoft web server. The author recommends the following hosting configuration:</w:t>
      </w:r>
    </w:p>
    <w:p>
      <w:pPr>
        <w:pStyle w:val="Heading2"/>
        <w:rPr/>
      </w:pPr>
      <w:r>
        <w:rPr/>
        <w:t>Web Server</w:t>
      </w:r>
    </w:p>
    <w:p>
      <w:pPr>
        <w:pStyle w:val="Normal"/>
        <w:rPr>
          <w:i/>
          <w:i/>
        </w:rPr>
      </w:pPr>
      <w:r>
        <w:rPr>
          <w:i/>
        </w:rPr>
        <w:t>Insert web server recommendations here.</w:t>
      </w:r>
    </w:p>
    <w:p>
      <w:pPr>
        <w:pStyle w:val="Heading2"/>
        <w:rPr/>
      </w:pPr>
      <w:r>
        <w:rPr/>
        <w:t>Database</w:t>
      </w:r>
    </w:p>
    <w:p>
      <w:pPr>
        <w:pStyle w:val="Normal"/>
        <w:rPr>
          <w:i/>
          <w:i/>
        </w:rPr>
      </w:pPr>
      <w:r>
        <w:rPr>
          <w:i/>
        </w:rPr>
        <w:t>Insert database server recommendations here.</w:t>
      </w:r>
    </w:p>
    <w:p>
      <w:pPr>
        <w:pStyle w:val="Heading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isha" w:asciiTheme="minorHAnsi" w:cstheme="minorBidi" w:eastAsiaTheme="minorHAnsi" w:hAnsiTheme="minorHAnsi"/>
        <w:kern w:val="2"/>
        <w:szCs w:val="22"/>
        <w:lang w:val="en-GB" w:eastAsia="en-US" w:bidi="ar-SA"/>
        <w14:ligatures w14:val="standard"/>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Gisha" w:asciiTheme="minorHAnsi" w:cstheme="minorBidi" w:eastAsiaTheme="minorHAnsi" w:hAnsiTheme="minorHAnsi"/>
      <w:color w:val="auto"/>
      <w:kern w:val="2"/>
      <w:sz w:val="22"/>
      <w:szCs w:val="22"/>
      <w:lang w:val="en-GB" w:eastAsia="en-US" w:bidi="ar-SA"/>
      <w14:ligatures w14:val="standard"/>
    </w:rPr>
  </w:style>
  <w:style w:type="paragraph" w:styleId="Heading1">
    <w:name w:val="Heading 1"/>
    <w:basedOn w:val="Normal"/>
    <w:next w:val="Normal"/>
    <w:link w:val="Heading1Char"/>
    <w:uiPriority w:val="9"/>
    <w:qFormat/>
    <w:rsid w:val="00c6169e"/>
    <w:pPr>
      <w:keepNext w:val="true"/>
      <w:keepLines/>
      <w:spacing w:before="480" w:after="0"/>
      <w:outlineLvl w:val="0"/>
    </w:pPr>
    <w:rPr>
      <w:rFonts w:ascii="Calibri Light" w:hAnsi="Calibri Light" w:eastAsia="" w:cs="Gisha"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val="true"/>
      <w:keepLines/>
      <w:spacing w:before="200" w:after="0"/>
      <w:outlineLvl w:val="1"/>
    </w:pPr>
    <w:rPr>
      <w:rFonts w:ascii="Calibri Light" w:hAnsi="Calibri Light" w:eastAsia="" w:cs="Gisha"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07b03"/>
    <w:rPr>
      <w:rFonts w:ascii="Calibri Light" w:hAnsi="Calibri Light" w:eastAsia="" w:cs="Gisha"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207b03"/>
    <w:rPr>
      <w:rFonts w:ascii="Calibri Light" w:hAnsi="Calibri Light" w:eastAsia="" w:cs="Gisha" w:asciiTheme="majorHAnsi" w:cstheme="majorBidi" w:eastAsiaTheme="majorEastAsia" w:hAnsiTheme="majorHAnsi"/>
      <w:i/>
      <w:iCs/>
      <w:color w:val="5B9BD5" w:themeColor="accent1"/>
      <w:spacing w:val="15"/>
      <w:sz w:val="24"/>
      <w:szCs w:val="24"/>
    </w:rPr>
  </w:style>
  <w:style w:type="character" w:styleId="Heading1Char" w:customStyle="1">
    <w:name w:val="Heading 1 Char"/>
    <w:basedOn w:val="DefaultParagraphFont"/>
    <w:link w:val="Heading1"/>
    <w:uiPriority w:val="9"/>
    <w:qFormat/>
    <w:rsid w:val="00c6169e"/>
    <w:rPr>
      <w:rFonts w:ascii="Calibri Light" w:hAnsi="Calibri Light" w:eastAsia="" w:cs="Gisha" w:asciiTheme="majorHAnsi" w:cstheme="majorBidi" w:eastAsiaTheme="majorEastAsia" w:hAnsiTheme="majorHAnsi"/>
      <w:b/>
      <w:bCs/>
      <w:color w:val="2E74B5" w:themeColor="accent1" w:themeShade="bf"/>
      <w:sz w:val="28"/>
      <w:szCs w:val="28"/>
    </w:rPr>
  </w:style>
  <w:style w:type="character" w:styleId="Heading2Char" w:customStyle="1">
    <w:name w:val="Heading 2 Char"/>
    <w:basedOn w:val="DefaultParagraphFont"/>
    <w:link w:val="Heading2"/>
    <w:uiPriority w:val="9"/>
    <w:qFormat/>
    <w:rsid w:val="00506e33"/>
    <w:rPr>
      <w:rFonts w:ascii="Calibri Light" w:hAnsi="Calibri Light" w:eastAsia="" w:cs="Gisha" w:asciiTheme="majorHAnsi" w:cstheme="majorBidi" w:eastAsiaTheme="majorEastAsia" w:hAnsiTheme="majorHAnsi"/>
      <w:b/>
      <w:bCs/>
      <w:color w:val="5B9BD5" w:themeColor="accent1"/>
      <w:sz w:val="26"/>
      <w:szCs w:val="26"/>
    </w:rPr>
  </w:style>
  <w:style w:type="character" w:styleId="Token" w:customStyle="1">
    <w:name w:val="token"/>
    <w:basedOn w:val="DefaultParagraphFont"/>
    <w:qFormat/>
    <w:rsid w:val="005d1bd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207b03"/>
    <w:pPr>
      <w:pBdr>
        <w:bottom w:val="single" w:sz="8" w:space="4" w:color="5B9BD5"/>
      </w:pBdr>
      <w:spacing w:lineRule="auto" w:line="240" w:before="0" w:after="300"/>
      <w:contextualSpacing/>
    </w:pPr>
    <w:rPr>
      <w:rFonts w:ascii="Calibri Light" w:hAnsi="Calibri Light" w:eastAsia="" w:cs="Gisha"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207b03"/>
    <w:pPr/>
    <w:rPr>
      <w:rFonts w:ascii="Calibri Light" w:hAnsi="Calibri Light" w:eastAsia="" w:cs="Gisha" w:asciiTheme="majorHAnsi" w:cstheme="majorBidi" w:eastAsiaTheme="majorEastAsia" w:hAnsiTheme="majorHAnsi"/>
      <w:i/>
      <w:iCs/>
      <w:color w:val="5B9BD5" w:themeColor="accent1"/>
      <w:spacing w:val="15"/>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8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LibreOffice/6.3.4.2$Windows_X86_64 LibreOffice_project/60da17e045e08f1793c57c00ba83cdfce946d0aa</Application>
  <Pages>4</Pages>
  <Words>898</Words>
  <Characters>4726</Characters>
  <CharactersWithSpaces>5505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2012-10-31T15:07:00Z</dcterms:created>
  <dc:creator>Alistair Matthews</dc:creator>
  <dc:description/>
  <dc:language>en-US</dc:language>
  <cp:lastModifiedBy/>
  <dcterms:modified xsi:type="dcterms:W3CDTF">2020-02-11T00:13:22Z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