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120" w:after="120"/>
        <w:jc w:val="center"/>
        <w:rPr/>
      </w:pPr>
      <w:r>
        <w:rPr>
          <w:b/>
          <w:bCs/>
          <w:color w:val="1F3A5F"/>
          <w:sz w:val="52"/>
          <w:szCs w:val="52"/>
        </w:rPr>
        <w:t>libcontentcontrol</w:t>
      </w:r>
    </w:p>
    <w:p>
      <w:pPr>
        <w:pStyle w:val="Normal"/>
        <w:spacing w:before="0" w:after="80"/>
        <w:jc w:val="center"/>
        <w:rPr/>
      </w:pPr>
      <w:r>
        <w:rPr>
          <w:color w:val="444444"/>
          <w:sz w:val="28"/>
          <w:szCs w:val="28"/>
        </w:rPr>
        <w:t>Sensitive-Data Pattern Matching and Validation Library</w:t>
      </w:r>
    </w:p>
    <w:p>
      <w:pPr>
        <w:pStyle w:val="Normal"/>
        <w:spacing w:before="0" w:after="360"/>
        <w:jc w:val="center"/>
        <w:rPr>
          <w:b/>
          <w:b/>
          <w:bCs/>
          <w:color w:val="444444"/>
          <w:sz w:val="26"/>
          <w:szCs w:val="26"/>
        </w:rPr>
      </w:pPr>
      <w:r>
        <w:rPr/>
      </w:r>
    </w:p>
    <w:p>
      <w:pPr>
        <w:pStyle w:val="Heading1"/>
        <w:keepNext w:val="true"/>
        <w:rPr/>
      </w:pPr>
      <w:r>
        <w:rPr/>
        <w:t>1. Overview</w:t>
      </w:r>
    </w:p>
    <w:p>
      <w:pPr>
        <w:pStyle w:val="Normal"/>
        <w:spacing w:lineRule="exact" w:line="290" w:before="0" w:after="120"/>
        <w:rPr/>
      </w:pPr>
      <w:r>
        <w:rPr>
          <w:b/>
          <w:bCs/>
        </w:rPr>
        <w:t>libcontentcontrol</w:t>
      </w:r>
      <w:r>
        <w:rPr/>
        <w:t xml:space="preserve"> is the decision engine of the content-scanning solution. Its companion library, </w:t>
      </w:r>
      <w:r>
        <w:rPr>
          <w:b/>
          <w:bCs/>
        </w:rPr>
        <w:t>libcontentextraction.so</w:t>
      </w:r>
      <w:r>
        <w:rPr/>
        <w:t xml:space="preserve">, opens files and pulls out text; this library receives that text and decides whether it contains sensitive personal or financial data. Every extractor in libcontentextraction ends with a call to </w:t>
      </w:r>
      <w:r>
        <w:rPr>
          <w:rFonts w:eastAsia="Courier New" w:cs="Courier New" w:ascii="Courier New" w:hAnsi="Courier New"/>
        </w:rPr>
        <w:t>patternMatch()</w:t>
      </w:r>
      <w:r>
        <w:rPr/>
        <w:t>, which lives here.</w:t>
      </w:r>
    </w:p>
    <w:p>
      <w:pPr>
        <w:pStyle w:val="Normal"/>
        <w:spacing w:lineRule="exact" w:line="290" w:before="0" w:after="120"/>
        <w:rPr/>
      </w:pPr>
      <w:r>
        <w:rPr/>
        <w:t xml:space="preserve">Matching happens in two stages. First, pre-compiled PCRE2 regular expressions (compiled and cached by libcontentextraction) find </w:t>
      </w:r>
      <w:r>
        <w:rPr>
          <w:i/>
          <w:iCs/>
        </w:rPr>
        <w:t>candidates</w:t>
      </w:r>
      <w:r>
        <w:rPr/>
        <w:t>. Second, a large validation layer checks each candidate with real checksums (Luhn, Verhoeff, IBAN, ABA, national-ID algorithms) and a long list of false-positive filters collected from real-world data, so that only genuine sensitive values are reported.</w:t>
      </w:r>
    </w:p>
    <w:p>
      <w:pPr>
        <w:pStyle w:val="Heading2"/>
        <w:keepNext w:val="true"/>
        <w:rPr/>
      </w:pPr>
      <w:r>
        <w:rPr/>
        <w:t>Main capabilities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Detection of 26 sensitive-data types (India, USA, Japan, Turkey, payment cards, IBAN, e-mail, date of birth).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Per-type enable flags, so only the data types switched on in the configuration are examined.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Checksum validation: Luhn for cards, Verhoeff for Aadhaar, mod-97 style check for IBAN, weighted checksum for ABA routing numbers, official check-digit rules for Turkish and Japanese IDs.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Context-aware false-positive suppression (73 reset points in the validator, each with a numeric reason code).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User-defined custom regexes and white/black word rules with AND / OR logic.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Two operating modes selected by one global flag: report everything found, or stop at the first hit.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Result string (</w:t>
      </w:r>
      <w:r>
        <w:rPr>
          <w:rFonts w:eastAsia="Courier New" w:cs="Courier New" w:ascii="Courier New" w:hAnsi="Courier New"/>
        </w:rPr>
        <w:t>eventValue</w:t>
      </w:r>
      <w:r>
        <w:rPr/>
        <w:t xml:space="preserve">) listing every match as </w:t>
      </w:r>
      <w:r>
        <w:rPr>
          <w:i/>
          <w:iCs/>
        </w:rPr>
        <w:t>[Type | value]</w:t>
      </w:r>
      <w:r>
        <w:rPr/>
        <w:t xml:space="preserve"> for the calling product.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Leveled file logging.</w:t>
      </w:r>
    </w:p>
    <w:p>
      <w:pPr>
        <w:pStyle w:val="Normal"/>
        <w:spacing w:lineRule="exact" w:line="290" w:before="0" w:after="120"/>
        <w:rPr/>
      </w:pPr>
      <w:r>
        <w:rPr>
          <w:i/>
          <w:iCs/>
        </w:rPr>
        <w:t>Note: this document is based on the 9 source files uploaded. Header files (patternMatch.h, RegexCache.h, ValidateDLPDetection.h, ...) and the files that define the global regex caches were not included, so those are described by how they are used.</w:t>
      </w:r>
    </w:p>
    <w:p>
      <w:pPr>
        <w:pStyle w:val="Heading1"/>
        <w:keepNext w:val="true"/>
        <w:rPr/>
      </w:pPr>
      <w:r>
        <w:rPr/>
        <w:t>2. Relationship to libcontentextraction</w:t>
      </w:r>
    </w:p>
    <w:p>
      <w:pPr>
        <w:pStyle w:val="Normal"/>
        <w:spacing w:lineRule="exact" w:line="290" w:before="0" w:after="120"/>
        <w:rPr/>
      </w:pPr>
      <w:r>
        <w:rPr/>
        <w:t>The two libraries are tightly coupled and share several symbols:</w:t>
      </w:r>
    </w:p>
    <w:tbl>
      <w:tblPr>
        <w:tblW w:w="9638" w:type="dxa"/>
        <w:jc w:val="left"/>
        <w:tblInd w:w="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3117"/>
        <w:gridCol w:w="6520"/>
      </w:tblGrid>
      <w:tr>
        <w:trPr>
          <w:tblHeader w:val="true"/>
          <w:cantSplit w:val="true"/>
        </w:trPr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Shared item</w:t>
            </w:r>
          </w:p>
        </w:tc>
        <w:tc>
          <w:tcPr>
            <w:tcW w:w="65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How it is shared</w:t>
            </w:r>
          </w:p>
        </w:tc>
      </w:tr>
      <w:tr>
        <w:trPr>
          <w:cantSplit w:val="true"/>
        </w:trPr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patternMatch()</w:t>
            </w:r>
          </w:p>
        </w:tc>
        <w:tc>
          <w:tcPr>
            <w:tcW w:w="65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Defined here; called by libcontentextraction after every text extraction (PDF, image, DOCX, ...).</w:t>
            </w:r>
          </w:p>
        </w:tc>
      </w:tr>
      <w:tr>
        <w:trPr>
          <w:cantSplit w:val="true"/>
        </w:trPr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g_RegexCache, g_RegexCache_custom</w:t>
            </w:r>
          </w:p>
        </w:tc>
        <w:tc>
          <w:tcPr>
            <w:tcW w:w="65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Compiled-regex maps filled by libcontentextraction's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initializeRegexes()</w:t>
            </w:r>
            <w:r>
              <w:rPr>
                <w:sz w:val="18"/>
                <w:szCs w:val="18"/>
              </w:rPr>
              <w:t xml:space="preserve"> and read here through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GetCachedRegex()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GetCachedRegex_custom()</w:t>
            </w:r>
            <w:r>
              <w:rPr>
                <w:sz w:val="18"/>
                <w:szCs w:val="18"/>
              </w:rPr>
              <w:t>.</w:t>
            </w:r>
          </w:p>
        </w:tc>
      </w:tr>
      <w:tr>
        <w:trPr>
          <w:cantSplit w:val="true"/>
        </w:trPr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customWords</w:t>
            </w:r>
          </w:p>
        </w:tc>
        <w:tc>
          <w:tcPr>
            <w:tcW w:w="65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White/black word rules loaded by libcontentextraction; iterated here by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patternMatch()</w:t>
            </w:r>
            <w:r>
              <w:rPr>
                <w:sz w:val="18"/>
                <w:szCs w:val="18"/>
              </w:rPr>
              <w:t>.</w:t>
            </w:r>
          </w:p>
        </w:tc>
      </w:tr>
      <w:tr>
        <w:trPr>
          <w:cantSplit w:val="true"/>
        </w:trPr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pancard, emailId, visaCard, ... (flag strings)</w:t>
            </w:r>
          </w:p>
        </w:tc>
        <w:tc>
          <w:tcPr>
            <w:tcW w:w="65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Declared and defaulted to "0" here; filled from the config by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extractPatterns()</w:t>
            </w:r>
            <w:r>
              <w:rPr>
                <w:sz w:val="18"/>
                <w:szCs w:val="18"/>
              </w:rPr>
              <w:t xml:space="preserve"> in libcontentextraction (both libraries define the names, so one definition must win at link time).</w:t>
            </w:r>
          </w:p>
        </w:tc>
      </w:tr>
      <w:tr>
        <w:trPr>
          <w:cantSplit w:val="true"/>
        </w:trPr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scanLog()</w:t>
            </w:r>
          </w:p>
        </w:tc>
        <w:tc>
          <w:tcPr>
            <w:tcW w:w="65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Both libraries contain a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scanLog()</w:t>
            </w:r>
            <w:r>
              <w:rPr>
                <w:sz w:val="18"/>
                <w:szCs w:val="18"/>
              </w:rPr>
              <w:t xml:space="preserve"> writing to the same log file; this version uses a cached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logLevel</w:t>
            </w:r>
            <w:r>
              <w:rPr>
                <w:sz w:val="18"/>
                <w:szCs w:val="18"/>
              </w:rPr>
              <w:t xml:space="preserve"> global.</w:t>
            </w:r>
          </w:p>
        </w:tc>
      </w:tr>
      <w:tr>
        <w:trPr>
          <w:cantSplit w:val="true"/>
        </w:trPr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isBlockPattern</w:t>
            </w:r>
          </w:p>
        </w:tc>
        <w:tc>
          <w:tcPr>
            <w:tcW w:w="65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Global mode flag defined here, read by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scanLog()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patternMatch()</w:t>
            </w:r>
            <w:r>
              <w:rPr>
                <w:sz w:val="18"/>
                <w:szCs w:val="18"/>
              </w:rPr>
              <w:t>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hd w:val="clear" w:color="auto" w:fill="F2F4F7"/>
        <w:spacing w:lineRule="exact" w:line="240" w:before="0" w:after="0"/>
        <w:ind w:left="120" w:right="120" w:hanging="0"/>
        <w:rPr/>
      </w:pPr>
      <w:r>
        <w:rPr>
          <w:rFonts w:eastAsia="Courier New" w:cs="Courier New" w:ascii="Courier New" w:hAnsi="Courier New"/>
          <w:sz w:val="17"/>
          <w:szCs w:val="17"/>
        </w:rPr>
        <w:t>libcontentextraction.so                      libcontentcontrol</w:t>
      </w:r>
    </w:p>
    <w:p>
      <w:pPr>
        <w:pStyle w:val="Normal"/>
        <w:keepNext w:val="true"/>
        <w:shd w:val="clear" w:color="auto" w:fill="F2F4F7"/>
        <w:spacing w:lineRule="exact" w:line="240" w:before="0" w:after="0"/>
        <w:ind w:left="120" w:right="120" w:hanging="0"/>
        <w:rPr/>
      </w:pPr>
      <w:r>
        <w:rPr>
          <w:rFonts w:eastAsia="Courier New" w:cs="Courier New" w:ascii="Courier New" w:hAnsi="Courier New"/>
          <w:sz w:val="17"/>
          <w:szCs w:val="17"/>
        </w:rPr>
        <w:t>-----------------------                      -----------------</w:t>
      </w:r>
    </w:p>
    <w:p>
      <w:pPr>
        <w:pStyle w:val="Normal"/>
        <w:keepNext w:val="true"/>
        <w:shd w:val="clear" w:color="auto" w:fill="F2F4F7"/>
        <w:spacing w:lineRule="exact" w:line="240" w:before="0" w:after="0"/>
        <w:ind w:left="120" w:right="120" w:hanging="0"/>
        <w:rPr/>
      </w:pPr>
      <w:r>
        <w:rPr>
          <w:rFonts w:eastAsia="Courier New" w:cs="Courier New" w:ascii="Courier New" w:hAnsi="Courier New"/>
          <w:sz w:val="17"/>
          <w:szCs w:val="17"/>
        </w:rPr>
        <w:t>scanning_file()  -&gt; extract text  ---------&gt;  patternMatch(text, path, event)</w:t>
      </w:r>
    </w:p>
    <w:p>
      <w:pPr>
        <w:pStyle w:val="Normal"/>
        <w:keepNext w:val="true"/>
        <w:shd w:val="clear" w:color="auto" w:fill="F2F4F7"/>
        <w:spacing w:lineRule="exact" w:line="240" w:before="0" w:after="0"/>
        <w:ind w:left="120" w:right="120" w:hanging="0"/>
        <w:rPr/>
      </w:pPr>
      <w:r>
        <w:rPr>
          <w:rFonts w:eastAsia="Courier New" w:cs="Courier New" w:ascii="Courier New" w:hAnsi="Courier New"/>
          <w:sz w:val="17"/>
          <w:szCs w:val="17"/>
        </w:rPr>
        <w:t>initializeRegexes() -&gt; compile regexes ----&gt;  GetCachedRegex()  (DoRegexSingle)</w:t>
      </w:r>
    </w:p>
    <w:p>
      <w:pPr>
        <w:pStyle w:val="Normal"/>
        <w:keepNext w:val="true"/>
        <w:shd w:val="clear" w:color="auto" w:fill="F2F4F7"/>
        <w:spacing w:lineRule="exact" w:line="240" w:before="0" w:after="0"/>
        <w:ind w:left="120" w:right="120" w:hanging="0"/>
        <w:rPr/>
      </w:pPr>
      <w:r>
        <w:rPr>
          <w:rFonts w:eastAsia="Courier New" w:cs="Courier New" w:ascii="Courier New" w:hAnsi="Courier New"/>
          <w:sz w:val="17"/>
          <w:szCs w:val="17"/>
        </w:rPr>
        <w:t>extractPatterns()   -&gt; enable flags  ------&gt;  atoi(flag) == 1 ?</w:t>
      </w:r>
    </w:p>
    <w:p>
      <w:pPr>
        <w:pStyle w:val="Normal"/>
        <w:keepNext w:val="true"/>
        <w:shd w:val="clear" w:color="auto" w:fill="F2F4F7"/>
        <w:spacing w:lineRule="exact" w:line="240" w:before="0" w:after="0"/>
        <w:ind w:left="120" w:right="120" w:hanging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                                  </w:t>
      </w:r>
      <w:r>
        <w:rPr>
          <w:rFonts w:eastAsia="Courier New" w:cs="Courier New" w:ascii="Courier New" w:hAnsi="Courier New"/>
          <w:sz w:val="17"/>
          <w:szCs w:val="17"/>
        </w:rPr>
        <w:t>ValidateDLPDetection()  (validator.cpp)</w:t>
      </w:r>
    </w:p>
    <w:p>
      <w:pPr>
        <w:pStyle w:val="Normal"/>
        <w:keepNext w:val="false"/>
        <w:shd w:val="clear" w:color="auto" w:fill="F2F4F7"/>
        <w:spacing w:lineRule="exact" w:line="240" w:before="0" w:after="160"/>
        <w:ind w:left="120" w:right="120" w:hanging="0"/>
        <w:rPr/>
      </w:pPr>
      <w:r>
        <w:rPr>
          <w:rFonts w:eastAsia="Courier New" w:cs="Courier New" w:ascii="Courier New" w:hAnsi="Courier New"/>
          <w:sz w:val="17"/>
          <w:szCs w:val="17"/>
        </w:rPr>
        <w:t xml:space="preserve">                                              </w:t>
      </w:r>
      <w:r>
        <w:rPr>
          <w:rFonts w:eastAsia="Courier New" w:cs="Courier New" w:ascii="Courier New" w:hAnsi="Courier New"/>
          <w:sz w:val="17"/>
          <w:szCs w:val="17"/>
        </w:rPr>
        <w:t>&lt;-- eventValue = "[PANCard | ABCDE1234F]"</w:t>
      </w:r>
    </w:p>
    <w:p>
      <w:pPr>
        <w:pStyle w:val="Heading1"/>
        <w:keepNext w:val="true"/>
        <w:rPr/>
      </w:pPr>
      <w:r>
        <w:rPr/>
        <w:t>3. Source File Map</w:t>
      </w:r>
    </w:p>
    <w:tbl>
      <w:tblPr>
        <w:tblW w:w="9638" w:type="dxa"/>
        <w:jc w:val="left"/>
        <w:tblInd w:w="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2835"/>
        <w:gridCol w:w="6802"/>
      </w:tblGrid>
      <w:tr>
        <w:trPr>
          <w:tblHeader w:val="true"/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Responsibility</w:t>
            </w:r>
          </w:p>
        </w:tc>
      </w:tr>
      <w:tr>
        <w:trPr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patternMatch.cpp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Public entry point. Runs every enabled detector in a fixed order, builds the event string, logs, and returns.</w:t>
            </w:r>
          </w:p>
        </w:tc>
      </w:tr>
      <w:tr>
        <w:trPr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DoSingleRegex.cpp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Runs one cached built-in regex over the text, extracts the match, and sends it to the validator. Also contains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DoRegexSingleAll()</w:t>
            </w:r>
            <w:r>
              <w:rPr>
                <w:sz w:val="18"/>
                <w:szCs w:val="18"/>
              </w:rPr>
              <w:t xml:space="preserve"> to collect all matches.</w:t>
            </w:r>
          </w:p>
        </w:tc>
      </w:tr>
      <w:tr>
        <w:trPr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DoSingleRegex_Custom.cpp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Same matching loop for user-defined (custom) regexes from the custom cache.</w:t>
            </w:r>
          </w:p>
        </w:tc>
      </w:tr>
      <w:tr>
        <w:trPr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validator.cpp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Heart of the library: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ValidateDLPDetection()</w:t>
            </w:r>
            <w:r>
              <w:rPr>
                <w:sz w:val="18"/>
                <w:szCs w:val="18"/>
              </w:rPr>
              <w:t xml:space="preserve"> plus all checksum algorithms, lookup tables and false-positive rules.</w:t>
            </w:r>
          </w:p>
        </w:tc>
      </w:tr>
      <w:tr>
        <w:trPr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addhar_validate.cpp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Stand-alone Aadhaar validator: Verhoeff checksum plus separator and pattern rules.</w:t>
            </w:r>
          </w:p>
        </w:tc>
      </w:tr>
      <w:tr>
        <w:trPr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Credit_number_validate.cpp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Stand-alone Luhn check for card numbers.</w:t>
            </w:r>
          </w:p>
        </w:tc>
      </w:tr>
      <w:tr>
        <w:trPr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detectDOB.cpp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Keyword-driven date-of-birth detector using std::regex and calendar validation.</w:t>
            </w:r>
          </w:p>
        </w:tc>
      </w:tr>
      <w:tr>
        <w:trPr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findCustomWord.cpp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Evaluates white/black word rules written with quoted words, AND and OR.</w:t>
            </w:r>
          </w:p>
        </w:tc>
      </w:tr>
      <w:tr>
        <w:trPr>
          <w:cantSplit w:val="true"/>
        </w:trPr>
        <w:tc>
          <w:tcPr>
            <w:tcW w:w="28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scanLog.cpp</w:t>
            </w:r>
          </w:p>
        </w:tc>
        <w:tc>
          <w:tcPr>
            <w:tcW w:w="68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Timestamped, level-filtered logger.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rPr/>
      </w:pPr>
      <w:r>
        <w:rPr/>
        <w:t>4. External Dependencies</w:t>
      </w:r>
    </w:p>
    <w:tbl>
      <w:tblPr>
        <w:tblW w:w="9638" w:type="dxa"/>
        <w:jc w:val="left"/>
        <w:tblInd w:w="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3402"/>
        <w:gridCol w:w="6235"/>
      </w:tblGrid>
      <w:tr>
        <w:trPr>
          <w:tblHeader w:val="true"/>
          <w:cantSplit w:val="true"/>
        </w:trPr>
        <w:tc>
          <w:tcPr>
            <w:tcW w:w="34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Dependency</w:t>
            </w:r>
          </w:p>
        </w:tc>
        <w:tc>
          <w:tcPr>
            <w:tcW w:w="62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Use</w:t>
            </w:r>
          </w:p>
        </w:tc>
      </w:tr>
      <w:tr>
        <w:trPr>
          <w:cantSplit w:val="true"/>
        </w:trPr>
        <w:tc>
          <w:tcPr>
            <w:tcW w:w="34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PCRE2</w:t>
            </w:r>
          </w:p>
        </w:tc>
        <w:tc>
          <w:tcPr>
            <w:tcW w:w="62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Regex execution (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pcre2_match</w:t>
            </w:r>
            <w:r>
              <w:rPr>
                <w:sz w:val="18"/>
                <w:szCs w:val="18"/>
              </w:rPr>
              <w:t>, match data, ovector).</w:t>
            </w:r>
          </w:p>
        </w:tc>
      </w:tr>
      <w:tr>
        <w:trPr>
          <w:cantSplit w:val="true"/>
        </w:trPr>
        <w:tc>
          <w:tcPr>
            <w:tcW w:w="34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C++ standard library</w:t>
            </w:r>
          </w:p>
        </w:tc>
        <w:tc>
          <w:tcPr>
            <w:tcW w:w="62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std::string, std::regex (DOB detector), vectors, maps, sets, locale.</w:t>
            </w:r>
          </w:p>
        </w:tc>
      </w:tr>
      <w:tr>
        <w:trPr>
          <w:cantSplit w:val="true"/>
        </w:trPr>
        <w:tc>
          <w:tcPr>
            <w:tcW w:w="34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pthread / Windows locks</w:t>
            </w:r>
          </w:p>
        </w:tc>
        <w:tc>
          <w:tcPr>
            <w:tcW w:w="62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validator.cpp contains a one-time-initialisation lock, with Windows and POSIX variants (the code base is cross-platform in origin).</w:t>
            </w:r>
          </w:p>
        </w:tc>
      </w:tr>
      <w:tr>
        <w:trPr>
          <w:cantSplit w:val="true"/>
        </w:trPr>
        <w:tc>
          <w:tcPr>
            <w:tcW w:w="34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readConfiguration, RegexCache, sfl, detectDATA headers</w:t>
            </w:r>
          </w:p>
        </w:tc>
        <w:tc>
          <w:tcPr>
            <w:tcW w:w="62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Provided by the surrounding product (not in the upload).</w:t>
            </w:r>
          </w:p>
        </w:tc>
      </w:tr>
      <w:tr>
        <w:trPr>
          <w:cantSplit w:val="true"/>
        </w:trPr>
        <w:tc>
          <w:tcPr>
            <w:tcW w:w="3402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libcontentextraction</w:t>
            </w:r>
          </w:p>
        </w:tc>
        <w:tc>
          <w:tcPr>
            <w:tcW w:w="6235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Supplies the regex caches, the enable flags and the custom-word table.</w:t>
            </w:r>
          </w:p>
        </w:tc>
      </w:tr>
    </w:tbl>
    <w:p>
      <w:pPr>
        <w:pStyle w:val="Normal"/>
        <w:spacing w:before="0" w:after="80"/>
        <w:rPr/>
      </w:pPr>
      <w:r>
        <w:rPr/>
      </w:r>
      <w:r>
        <w:br w:type="page"/>
      </w:r>
    </w:p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r>
        <w:rPr/>
        <w:t>5. The patternMatch() Pipeline</w:t>
      </w:r>
    </w:p>
    <w:p>
      <w:pPr>
        <w:pStyle w:val="Normal"/>
        <w:spacing w:lineRule="exact" w:line="290" w:before="0" w:after="120"/>
        <w:rPr/>
      </w:pPr>
      <w:r>
        <w:rPr>
          <w:rFonts w:eastAsia="Courier New" w:cs="Courier New" w:ascii="Courier New" w:hAnsi="Courier New"/>
        </w:rPr>
        <w:t>bool patternMatch(std::string data, const char* file_path, std::string&amp; eventValue)</w:t>
      </w:r>
      <w:r>
        <w:rPr/>
        <w:t xml:space="preserve"> returns </w:t>
      </w:r>
      <w:r>
        <w:rPr>
          <w:b/>
          <w:bCs/>
        </w:rPr>
        <w:t>true</w:t>
      </w:r>
      <w:r>
        <w:rPr/>
        <w:t xml:space="preserve"> when it should stop and block, otherwise </w:t>
      </w:r>
      <w:r>
        <w:rPr>
          <w:b/>
          <w:bCs/>
        </w:rPr>
        <w:t>false</w:t>
      </w:r>
      <w:r>
        <w:rPr/>
        <w:t xml:space="preserve">. What the result means depends on the global </w:t>
      </w:r>
      <w:r>
        <w:rPr>
          <w:rFonts w:eastAsia="Courier New" w:cs="Courier New" w:ascii="Courier New" w:hAnsi="Courier New"/>
        </w:rPr>
        <w:t>isBlockPattern</w:t>
      </w:r>
      <w:r>
        <w:rPr/>
        <w:t>:</w:t>
      </w:r>
    </w:p>
    <w:tbl>
      <w:tblPr>
        <w:tblW w:w="9638" w:type="dxa"/>
        <w:jc w:val="left"/>
        <w:tblInd w:w="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2720"/>
        <w:gridCol w:w="6917"/>
      </w:tblGrid>
      <w:tr>
        <w:trPr>
          <w:tblHeader w:val="true"/>
          <w:cantSplit w:val="true"/>
        </w:trPr>
        <w:tc>
          <w:tcPr>
            <w:tcW w:w="27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Mode</w:t>
            </w:r>
          </w:p>
        </w:tc>
        <w:tc>
          <w:tcPr>
            <w:tcW w:w="69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</w:p>
        </w:tc>
      </w:tr>
      <w:tr>
        <w:trPr>
          <w:cantSplit w:val="true"/>
        </w:trPr>
        <w:tc>
          <w:tcPr>
            <w:tcW w:w="27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isBlockPattern = false (default)</w:t>
            </w:r>
          </w:p>
        </w:tc>
        <w:tc>
          <w:tcPr>
            <w:tcW w:w="69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Discovery mode (command-line scanner). All detectors run; every hit is appended to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eventValue</w:t>
            </w:r>
            <w:r>
              <w:rPr>
                <w:sz w:val="18"/>
                <w:szCs w:val="18"/>
              </w:rPr>
              <w:t xml:space="preserve">. The function normally ends by returning false, so the caller reads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eventValue</w:t>
            </w:r>
            <w:r>
              <w:rPr>
                <w:sz w:val="18"/>
                <w:szCs w:val="18"/>
              </w:rPr>
              <w:t xml:space="preserve"> for the full result list.</w:t>
            </w:r>
          </w:p>
        </w:tc>
      </w:tr>
      <w:tr>
        <w:trPr>
          <w:cantSplit w:val="true"/>
        </w:trPr>
        <w:tc>
          <w:tcPr>
            <w:tcW w:w="2720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isBlockPattern = true</w:t>
            </w:r>
          </w:p>
        </w:tc>
        <w:tc>
          <w:tcPr>
            <w:tcW w:w="69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Blocking mode (content scanner). The function returns true immediately after the </w:t>
            </w:r>
            <w:r>
              <w:rPr>
                <w:b/>
                <w:bCs/>
                <w:sz w:val="18"/>
                <w:szCs w:val="18"/>
              </w:rPr>
              <w:t>first</w:t>
            </w:r>
            <w:r>
              <w:rPr>
                <w:sz w:val="18"/>
                <w:szCs w:val="18"/>
              </w:rPr>
              <w:t xml:space="preserve"> confirmed hit, so the file can be blocked without scanning further.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keepNext w:val="true"/>
        <w:rPr/>
      </w:pPr>
      <w:r>
        <w:rPr/>
        <w:t>Step by step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b/>
          <w:bCs/>
        </w:rPr>
        <w:t>Guard:</w:t>
      </w:r>
      <w:r>
        <w:rPr/>
        <w:t xml:space="preserve"> empty text returns false at once.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b/>
          <w:bCs/>
        </w:rPr>
        <w:t>Size cap:</w:t>
      </w:r>
      <w:r>
        <w:rPr/>
        <w:t xml:space="preserve"> text larger than 1 MB is truncated to 1 MB (</w:t>
      </w:r>
      <w:r>
        <w:rPr>
          <w:rFonts w:eastAsia="Courier New" w:cs="Courier New" w:ascii="Courier New" w:hAnsi="Courier New"/>
        </w:rPr>
        <w:t>checkDataSize()</w:t>
      </w:r>
      <w:r>
        <w:rPr/>
        <w:t>), which bounds the cost of regex scanning.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b/>
          <w:bCs/>
        </w:rPr>
        <w:t>Debug log:</w:t>
      </w:r>
      <w:r>
        <w:rPr/>
        <w:t xml:space="preserve"> the text is written to the log at level 4 (truncated to the 4 KB log buffer).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b/>
          <w:bCs/>
        </w:rPr>
        <w:t>Upper-casing:</w:t>
      </w:r>
      <w:r>
        <w:rPr/>
        <w:t xml:space="preserve"> a copy named </w:t>
      </w:r>
      <w:r>
        <w:rPr>
          <w:rFonts w:eastAsia="Courier New" w:cs="Courier New" w:ascii="Courier New" w:hAnsi="Courier New"/>
        </w:rPr>
        <w:t>testBuffer</w:t>
      </w:r>
      <w:r>
        <w:rPr/>
        <w:t xml:space="preserve"> is made with </w:t>
      </w:r>
      <w:r>
        <w:rPr>
          <w:rFonts w:eastAsia="Courier New" w:cs="Courier New" w:ascii="Courier New" w:hAnsi="Courier New"/>
        </w:rPr>
        <w:t>toUpperCase()</w:t>
      </w:r>
      <w:r>
        <w:rPr/>
        <w:t xml:space="preserve"> so lowercase data (for example a PAN typed in lowercase) is still caught by the upper-case regexes.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b/>
          <w:bCs/>
        </w:rPr>
        <w:t>Per-type detectors:</w:t>
      </w:r>
      <w:r>
        <w:rPr/>
        <w:t xml:space="preserve"> for each data type whose flag is </w:t>
      </w:r>
      <w:r>
        <w:rPr>
          <w:rFonts w:eastAsia="Courier New" w:cs="Courier New" w:ascii="Courier New" w:hAnsi="Courier New"/>
        </w:rPr>
        <w:t>"1"</w:t>
      </w:r>
      <w:r>
        <w:rPr/>
        <w:t xml:space="preserve">, call </w:t>
      </w:r>
      <w:r>
        <w:rPr>
          <w:rFonts w:eastAsia="Courier New" w:cs="Courier New" w:ascii="Courier New" w:hAnsi="Courier New"/>
        </w:rPr>
        <w:t>DoRegexSingle()</w:t>
      </w:r>
      <w:r>
        <w:rPr/>
        <w:t xml:space="preserve"> with the cached regex name. A non-empty </w:t>
      </w:r>
      <w:r>
        <w:rPr>
          <w:rFonts w:eastAsia="Courier New" w:cs="Courier New" w:ascii="Courier New" w:hAnsi="Courier New"/>
        </w:rPr>
        <w:t>blockedString</w:t>
      </w:r>
      <w:r>
        <w:rPr/>
        <w:t xml:space="preserve"> means a validated hit.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b/>
          <w:bCs/>
        </w:rPr>
        <w:t>Report:</w:t>
      </w:r>
      <w:r>
        <w:rPr/>
        <w:t xml:space="preserve"> newlines inside the match are replaced by spaces; the hit is printed, logged (level 4 with the value, level 1 without the value), and appended as </w:t>
      </w:r>
      <w:r>
        <w:rPr>
          <w:i/>
          <w:iCs/>
        </w:rPr>
        <w:t>[Type | value]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b/>
          <w:bCs/>
        </w:rPr>
        <w:t>Custom regexes:</w:t>
      </w:r>
      <w:r>
        <w:rPr/>
        <w:t xml:space="preserve"> every entry in </w:t>
      </w:r>
      <w:r>
        <w:rPr>
          <w:rFonts w:eastAsia="Courier New" w:cs="Courier New" w:ascii="Courier New" w:hAnsi="Courier New"/>
        </w:rPr>
        <w:t>g_RegexCache_custom</w:t>
      </w:r>
      <w:r>
        <w:rPr/>
        <w:t xml:space="preserve"> is run through </w:t>
      </w:r>
      <w:r>
        <w:rPr>
          <w:rFonts w:eastAsia="Courier New" w:cs="Courier New" w:ascii="Courier New" w:hAnsi="Courier New"/>
        </w:rPr>
        <w:t>DoRegexSingle_Custom()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>
          <w:b/>
          <w:bCs/>
        </w:rPr>
        <w:t>Custom words:</w:t>
      </w:r>
      <w:r>
        <w:rPr/>
        <w:t xml:space="preserve"> every rule in </w:t>
      </w:r>
      <w:r>
        <w:rPr>
          <w:rFonts w:eastAsia="Courier New" w:cs="Courier New" w:ascii="Courier New" w:hAnsi="Courier New"/>
        </w:rPr>
        <w:t>customWords</w:t>
      </w:r>
      <w:r>
        <w:rPr/>
        <w:t xml:space="preserve"> is evaluated with </w:t>
      </w:r>
      <w:r>
        <w:rPr>
          <w:rFonts w:eastAsia="Courier New" w:cs="Courier New" w:ascii="Courier New" w:hAnsi="Courier New"/>
        </w:rPr>
        <w:t>findCustomWord()</w:t>
      </w:r>
      <w:r>
        <w:rPr/>
        <w:t xml:space="preserve">; hits are labelled </w:t>
      </w:r>
      <w:r>
        <w:rPr>
          <w:i/>
          <w:iCs/>
        </w:rPr>
        <w:t>BLSstr</w:t>
      </w:r>
      <w:r>
        <w:rPr/>
        <w:t xml:space="preserve"> (black list) or </w:t>
      </w:r>
      <w:r>
        <w:rPr>
          <w:i/>
          <w:iCs/>
        </w:rPr>
        <w:t>WLSstr</w:t>
      </w:r>
      <w:r>
        <w:rPr/>
        <w:t xml:space="preserve"> (white list).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Return false if nothing stopped the run.</w:t>
      </w:r>
    </w:p>
    <w:p>
      <w:pPr>
        <w:pStyle w:val="Heading2"/>
        <w:keepNext w:val="true"/>
        <w:rPr/>
      </w:pPr>
      <w:r>
        <w:rPr/>
        <w:t>Detector order and enable flags</w:t>
      </w:r>
    </w:p>
    <w:p>
      <w:pPr>
        <w:pStyle w:val="Normal"/>
        <w:spacing w:lineRule="exact" w:line="290" w:before="0" w:after="120"/>
        <w:rPr/>
      </w:pPr>
      <w:r>
        <w:rPr/>
        <w:t>The detectors are tested in this fixed order. Most run on the upper-cased text; four (Driving Licence, E-mail, PF number, IBAN) run on the original-case text because their patterns are case-sensitive or contain lowercase letters.</w:t>
      </w:r>
    </w:p>
    <w:tbl>
      <w:tblPr>
        <w:tblW w:w="9638" w:type="dxa"/>
        <w:jc w:val="left"/>
        <w:tblInd w:w="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566"/>
        <w:gridCol w:w="2836"/>
        <w:gridCol w:w="3118"/>
        <w:gridCol w:w="3117"/>
      </w:tblGrid>
      <w:tr>
        <w:trPr>
          <w:tblHeader w:val="true"/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Flag variable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Regex name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Text used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pancard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PANCard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passport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IndiaPassport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voterId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IndiaVoterID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visaCard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VISACard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maestroCard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MaestroCard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rupayCard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RuPayCard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amexCard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AMEXCard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masterCard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MasterCard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dinersCard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DinersCard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drivingLicense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IndiaDrivingLicense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original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adharCard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AadharCard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DOB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DateOfBirth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emailId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EMailID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original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IndiaPFNumber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IndiaPFNumber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original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indianMobileNo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IndiaMobileNumber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USASSN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USASSN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USAITIN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USAITIN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USAEIN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USAEIN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IBAN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IBAN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original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ABA_Roouting_No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ABARoutingNumber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USAphoneNo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USAPhoneNumber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USAPassport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USAPassport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turkishNID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turkishNID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JapanMyNumber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JapanMyNumber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JapanPassport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JapanPassport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  <w:tr>
        <w:trPr>
          <w:cantSplit w:val="true"/>
        </w:trPr>
        <w:tc>
          <w:tcPr>
            <w:tcW w:w="56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83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JapanDrivingLicense</w:t>
            </w:r>
          </w:p>
        </w:tc>
        <w:tc>
          <w:tcPr>
            <w:tcW w:w="311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JapanDrivingLicense</w:t>
            </w:r>
          </w:p>
        </w:tc>
        <w:tc>
          <w:tcPr>
            <w:tcW w:w="3117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upper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lineRule="exact" w:line="290" w:before="0" w:after="120"/>
        <w:rPr/>
      </w:pPr>
      <w:r>
        <w:rPr/>
        <w:t xml:space="preserve">The flag variables are 10-byte strings initialised to "0" at load time and set to "1" from the configuration file by libcontentextraction. A global </w:t>
      </w:r>
      <w:r>
        <w:rPr>
          <w:rFonts w:eastAsia="Courier New" w:cs="Courier New" w:ascii="Courier New" w:hAnsi="Courier New"/>
        </w:rPr>
        <w:t>globalPassport</w:t>
      </w:r>
      <w:r>
        <w:rPr/>
        <w:t xml:space="preserve"> flag is also declared. In the uploaded code the Date of Birth path uses the regex + validator route; the richer </w:t>
      </w:r>
      <w:r>
        <w:rPr>
          <w:rFonts w:eastAsia="Courier New" w:cs="Courier New" w:ascii="Courier New" w:hAnsi="Courier New"/>
        </w:rPr>
        <w:t>detectDOB()</w:t>
      </w:r>
      <w:r>
        <w:rPr/>
        <w:t xml:space="preserve"> function is present but its call in </w:t>
      </w:r>
      <w:r>
        <w:rPr>
          <w:rFonts w:eastAsia="Courier New" w:cs="Courier New" w:ascii="Courier New" w:hAnsi="Courier New"/>
        </w:rPr>
        <w:t>patternMatch()</w:t>
      </w:r>
      <w:r>
        <w:rPr/>
        <w:t xml:space="preserve"> is commented out.</w:t>
      </w:r>
    </w:p>
    <w:p>
      <w:pPr>
        <w:pStyle w:val="Heading1"/>
        <w:keepNext w:val="true"/>
        <w:rPr/>
      </w:pPr>
      <w:r>
        <w:rPr/>
        <w:t>6. Regex Execution: DoSingleRegex</w:t>
      </w:r>
    </w:p>
    <w:p>
      <w:pPr>
        <w:pStyle w:val="Normal"/>
        <w:spacing w:lineRule="exact" w:line="290" w:before="0" w:after="120"/>
        <w:rPr/>
      </w:pPr>
      <w:r>
        <w:rPr>
          <w:rFonts w:eastAsia="Courier New" w:cs="Courier New" w:ascii="Courier New" w:hAnsi="Courier New"/>
        </w:rPr>
        <w:t>DoRegexSingle(buffer, type, blockedType, blockedString, bufferLen)</w:t>
      </w:r>
      <w:r>
        <w:rPr/>
        <w:t xml:space="preserve"> fetches the compiled pattern with </w:t>
      </w:r>
      <w:r>
        <w:rPr>
          <w:rFonts w:eastAsia="Courier New" w:cs="Courier New" w:ascii="Courier New" w:hAnsi="Courier New"/>
        </w:rPr>
        <w:t>GetCachedRegex()</w:t>
      </w:r>
      <w:r>
        <w:rPr/>
        <w:t xml:space="preserve"> and loops over all matches in the text: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Create PCRE2 match data and run an initial match to see whether anything is present at all.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For each match, take capture group 1 as the value (falling back to the whole match if there is no group 1). Groups 2-5 are also read for patterns that need them.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Compute the match position and end pointer, and set the output type name.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 xml:space="preserve">Call </w:t>
      </w:r>
      <w:r>
        <w:rPr>
          <w:rFonts w:eastAsia="Courier New" w:cs="Courier New" w:ascii="Courier New" w:hAnsi="Courier New"/>
        </w:rPr>
        <w:t>ValidateDLPDetection()</w:t>
      </w:r>
      <w:r>
        <w:rPr/>
        <w:t xml:space="preserve"> with the surrounding text, the position and the value. If the validator clears </w:t>
      </w:r>
      <w:r>
        <w:rPr>
          <w:rFonts w:eastAsia="Courier New" w:cs="Courier New" w:ascii="Courier New" w:hAnsi="Courier New"/>
        </w:rPr>
        <w:t>blockedString</w:t>
      </w:r>
      <w:r>
        <w:rPr/>
        <w:t>, the match is a false positive and the loop moves on to the next match.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The first match that survives validation ends the search (</w:t>
      </w:r>
      <w:r>
        <w:rPr>
          <w:rFonts w:eastAsia="Courier New" w:cs="Courier New" w:ascii="Courier New" w:hAnsi="Courier New"/>
        </w:rPr>
        <w:t>break</w:t>
      </w:r>
      <w:r>
        <w:rPr/>
        <w:t>), so one hit per data type is reported per call.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Zero-length matches advance the offset by one character to avoid an infinite loop.</w:t>
      </w:r>
    </w:p>
    <w:p>
      <w:pPr>
        <w:pStyle w:val="Normal"/>
        <w:spacing w:lineRule="exact" w:line="290" w:before="0" w:after="120"/>
        <w:rPr/>
      </w:pPr>
      <w:r>
        <w:rPr>
          <w:rFonts w:eastAsia="Courier New" w:cs="Courier New" w:ascii="Courier New" w:hAnsi="Courier New"/>
        </w:rPr>
        <w:t>DoRegexSingle_Custom()</w:t>
      </w:r>
      <w:r>
        <w:rPr/>
        <w:t xml:space="preserve"> is the same loop but reads from the custom cache and </w:t>
      </w:r>
      <w:r>
        <w:rPr>
          <w:b/>
          <w:bCs/>
        </w:rPr>
        <w:t>does not</w:t>
      </w:r>
      <w:r>
        <w:rPr/>
        <w:t xml:space="preserve"> call the validator, because custom patterns are defined by the administrator and carry no built-in checksum rules. </w:t>
      </w:r>
      <w:r>
        <w:rPr>
          <w:rFonts w:eastAsia="Courier New" w:cs="Courier New" w:ascii="Courier New" w:hAnsi="Courier New"/>
        </w:rPr>
        <w:t>DoRegexSingleAll()</w:t>
      </w:r>
      <w:r>
        <w:rPr/>
        <w:t xml:space="preserve"> is a helper that returns every match instead of stopping at the first.</w:t>
      </w:r>
    </w:p>
    <w:p>
      <w:pPr>
        <w:pStyle w:val="Heading1"/>
        <w:keepNext w:val="true"/>
        <w:rPr/>
      </w:pPr>
      <w:r>
        <w:rPr/>
        <w:t>7. The Validation Layer (validator.cpp)</w:t>
      </w:r>
    </w:p>
    <w:p>
      <w:pPr>
        <w:pStyle w:val="Normal"/>
        <w:spacing w:lineRule="exact" w:line="290" w:before="0" w:after="120"/>
        <w:rPr/>
      </w:pPr>
      <w:r>
        <w:rPr>
          <w:rFonts w:eastAsia="Courier New" w:cs="Courier New" w:ascii="Courier New" w:hAnsi="Courier New"/>
        </w:rPr>
        <w:t>ValidateDLPDetection()</w:t>
      </w:r>
      <w:r>
        <w:rPr/>
        <w:t xml:space="preserve"> receives the whole text, the match position, the matched string and its type. It first applies generic context rules, then dispatches on the type name (case-insensitive) to a type-specific check. Any failed check calls </w:t>
      </w:r>
      <w:r>
        <w:rPr>
          <w:rFonts w:eastAsia="Courier New" w:cs="Courier New" w:ascii="Courier New" w:hAnsi="Courier New"/>
        </w:rPr>
        <w:t>ResetBlockedTypeAndString(type, string, reasonCode)</w:t>
      </w:r>
      <w:r>
        <w:rPr/>
        <w:t>, which empties both strings. The numeric reason code identifies exactly which rule rejected the match (73 call sites), which makes false-positive analysis straightforward.</w:t>
      </w:r>
    </w:p>
    <w:p>
      <w:pPr>
        <w:pStyle w:val="Heading2"/>
        <w:keepNext w:val="true"/>
        <w:rPr/>
      </w:pPr>
      <w:r>
        <w:rPr/>
        <w:t>7.1 Generic context rules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Reject a match that starts with a hyphen, or that is immediately preceded or followed by a slash (typical for dates, paths and URLs).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 xml:space="preserve">Reject certain URL-parameter shapes such as </w:t>
      </w:r>
      <w:r>
        <w:rPr>
          <w:i/>
          <w:iCs/>
        </w:rPr>
        <w:t>=value&amp;r=</w:t>
      </w:r>
      <w:r>
        <w:rPr/>
        <w:t xml:space="preserve"> and </w:t>
      </w:r>
      <w:r>
        <w:rPr>
          <w:i/>
          <w:iCs/>
        </w:rPr>
        <w:t>+value]</w:t>
      </w:r>
      <w:r>
        <w:rPr/>
        <w:t>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 xml:space="preserve">Reject a number sitting between spaces/newlines when it is followed by banking words such as </w:t>
      </w:r>
      <w:r>
        <w:rPr>
          <w:i/>
          <w:iCs/>
        </w:rPr>
        <w:t>ATM</w:t>
      </w:r>
      <w:r>
        <w:rPr/>
        <w:t xml:space="preserve"> or </w:t>
      </w:r>
      <w:r>
        <w:rPr>
          <w:i/>
          <w:iCs/>
        </w:rPr>
        <w:t>UPI</w:t>
      </w:r>
      <w:r>
        <w:rPr/>
        <w:t xml:space="preserve"> (transaction narrations in bank statements).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Reject numbers inside delimited machine data (for example a value preceded by a pipe-separated record).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>Count spaces inside the match to reject unlikely layouts for some types (for example for ABA routing numbers).</w:t>
      </w:r>
    </w:p>
    <w:p>
      <w:pPr>
        <w:pStyle w:val="ListParagraph"/>
        <w:numPr>
          <w:ilvl w:val="0"/>
          <w:numId w:val="1"/>
        </w:numPr>
        <w:spacing w:lineRule="exact" w:line="280" w:before="0" w:after="60"/>
        <w:rPr/>
      </w:pPr>
      <w:r>
        <w:rPr/>
        <w:t xml:space="preserve">Detect special inputs such as strings beginning with </w:t>
      </w:r>
      <w:r>
        <w:rPr>
          <w:i/>
          <w:iCs/>
        </w:rPr>
        <w:t>accId=</w:t>
      </w:r>
      <w:r>
        <w:rPr/>
        <w:t xml:space="preserve"> (a webmail identifier) and treat them separately.</w:t>
      </w:r>
    </w:p>
    <w:p>
      <w:pPr>
        <w:pStyle w:val="Heading2"/>
        <w:keepNext w:val="true"/>
        <w:rPr/>
      </w:pPr>
      <w:r>
        <w:rPr/>
        <w:t>7.2 Type-specific checks</w:t>
      </w:r>
    </w:p>
    <w:tbl>
      <w:tblPr>
        <w:tblW w:w="9638" w:type="dxa"/>
        <w:jc w:val="left"/>
        <w:tblInd w:w="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2154"/>
        <w:gridCol w:w="7483"/>
      </w:tblGrid>
      <w:tr>
        <w:trPr>
          <w:tblHeader w:val="true"/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Validation performed</w:t>
            </w:r>
          </w:p>
        </w:tc>
      </w:tr>
      <w:tr>
        <w:trPr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PANCard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Rejects placeholder-like values where the same character repeats (for example </w:t>
            </w:r>
            <w:r>
              <w:rPr>
                <w:i/>
                <w:iCs/>
                <w:sz w:val="18"/>
                <w:szCs w:val="18"/>
              </w:rPr>
              <w:t>GGGGG0000G</w:t>
            </w:r>
            <w:r>
              <w:rPr>
                <w:sz w:val="18"/>
                <w:szCs w:val="18"/>
              </w:rPr>
              <w:t xml:space="preserve"> style samples).</w:t>
            </w:r>
          </w:p>
        </w:tc>
      </w:tr>
      <w:tr>
        <w:trPr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AadharCard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Verhoeff checksum on the 12 digits; separator rules (single hyphen, two plus signs, more than three hyphens, a single underscore are rejected); all three 4-digit groups equal, any group zero, repeating shapes such as </w:t>
            </w:r>
            <w:r>
              <w:rPr>
                <w:i/>
                <w:iCs/>
                <w:sz w:val="18"/>
                <w:szCs w:val="18"/>
              </w:rPr>
              <w:t>3001 4001 5001</w:t>
            </w:r>
            <w:r>
              <w:rPr>
                <w:sz w:val="18"/>
                <w:szCs w:val="18"/>
              </w:rPr>
              <w:t>, known sample numbers, date-time lookalikes (yyyymmdd + hhmm), numbers starting with 91 (Indian phone with country code) or 966 (Saudi mobile), and pipe-delimited records.</w:t>
            </w:r>
          </w:p>
        </w:tc>
      </w:tr>
      <w:tr>
        <w:trPr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IndiaPFNumber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Region (2 letters) and office (3 letters) must be a valid EPFO combination from a built-in table; the remaining digits must be present in the right count.</w:t>
            </w:r>
          </w:p>
        </w:tc>
      </w:tr>
      <w:tr>
        <w:trPr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IndiaDrivingLicense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State code must be valid (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CheckIfValidState</w:t>
            </w:r>
            <w:r>
              <w:rPr>
                <w:sz w:val="18"/>
                <w:szCs w:val="18"/>
              </w:rPr>
              <w:t>); for licences with a year starting 20 the length must be 14 or 15.</w:t>
            </w:r>
          </w:p>
        </w:tc>
      </w:tr>
      <w:tr>
        <w:trPr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IndiaMobileNumber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Digits are extracted and rejected when they follow fake-number shapes (for example repeated zero groups).</w:t>
            </w:r>
          </w:p>
        </w:tc>
      </w:tr>
      <w:tr>
        <w:trPr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IndiaPassport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Context filters; applied only when the match is not at the very start of the text.</w:t>
            </w:r>
          </w:p>
        </w:tc>
      </w:tr>
      <w:tr>
        <w:trPr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Cards (VISA, MasterCard, AMEX, RuPay, Diners)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Luhn check; four-digit groups that repeat (for example </w:t>
            </w:r>
            <w:r>
              <w:rPr>
                <w:i/>
                <w:iCs/>
                <w:sz w:val="18"/>
                <w:szCs w:val="18"/>
              </w:rPr>
              <w:t>4200 1800 4200 4200</w:t>
            </w:r>
            <w:r>
              <w:rPr>
                <w:sz w:val="18"/>
                <w:szCs w:val="18"/>
              </w:rPr>
              <w:t xml:space="preserve">) are rejected; AMEX group sizes are checked; RuPay values that look like OCR noise are rejected; card brand is also derived with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GetCCType()</w:t>
            </w:r>
            <w:r>
              <w:rPr>
                <w:sz w:val="18"/>
                <w:szCs w:val="18"/>
              </w:rPr>
              <w:t xml:space="preserve"> (MasterCard, Bankcard, Visa, Amex, Discover, Diners, JCB, Maestro, RuPay).</w:t>
            </w:r>
          </w:p>
        </w:tc>
      </w:tr>
      <w:tr>
        <w:trPr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MaestroCard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Luhn plus extra rules; some results are re-typed (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MaestroCardBlock_DLPT</w:t>
            </w:r>
            <w:r>
              <w:rPr>
                <w:sz w:val="18"/>
                <w:szCs w:val="18"/>
              </w:rPr>
              <w:t>).</w:t>
            </w:r>
          </w:p>
        </w:tc>
      </w:tr>
      <w:tr>
        <w:trPr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IBAN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Country code must exist in the country table with its fixed length; the string must be all-upper or all-lower case; then the standard rearrange-and-convert-letters mod-97 check (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isValidIBAN()</w:t>
            </w:r>
            <w:r>
              <w:rPr>
                <w:sz w:val="18"/>
                <w:szCs w:val="18"/>
              </w:rPr>
              <w:t>).</w:t>
            </w:r>
          </w:p>
        </w:tc>
      </w:tr>
      <w:tr>
        <w:trPr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ABARoutingNumber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Nine digits with the weighted 3-7-1 checksum (sum divisible by 10); a long list of known false-positive numbers and layouts is rejected.</w:t>
            </w:r>
          </w:p>
        </w:tc>
      </w:tr>
      <w:tr>
        <w:trPr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USASSN / USAEIN / USAITIN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Implemented in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USTINValidator</w:t>
            </w:r>
            <w:r>
              <w:rPr>
                <w:sz w:val="18"/>
                <w:szCs w:val="18"/>
              </w:rPr>
              <w:t>: SSN area/group/serial rules and issue-date area cut-offs, EIN prefix must be one of 87 valid IRS prefixes, ITIN range rules.</w:t>
            </w:r>
          </w:p>
        </w:tc>
      </w:tr>
      <w:tr>
        <w:trPr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USAPassport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New-format passport check: one upper-case letter followed by eight digits.</w:t>
            </w:r>
          </w:p>
        </w:tc>
      </w:tr>
      <w:tr>
        <w:trPr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USAPhoneNumber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Digits extracted;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PhoneNumberValidator</w:t>
            </w:r>
            <w:r>
              <w:rPr>
                <w:sz w:val="18"/>
                <w:szCs w:val="18"/>
              </w:rPr>
              <w:t xml:space="preserve"> checks the area code against valid NANP ranges.</w:t>
            </w:r>
          </w:p>
        </w:tc>
      </w:tr>
      <w:tr>
        <w:trPr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DateOfBirth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Must be a real calendar date (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isValidDate()</w:t>
            </w:r>
            <w:r>
              <w:rPr>
                <w:sz w:val="18"/>
                <w:szCs w:val="18"/>
              </w:rPr>
              <w:t>).</w:t>
            </w:r>
          </w:p>
        </w:tc>
      </w:tr>
      <w:tr>
        <w:trPr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EMailID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Needs one @, no double dot, a domain that starts with a letter or digit, is not an IP address, and passes label-by-label validation (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validateDomain()</w:t>
            </w:r>
            <w:r>
              <w:rPr>
                <w:sz w:val="18"/>
                <w:szCs w:val="18"/>
              </w:rPr>
              <w:t>); API-style identifiers such as Google API request IDs are rejected.</w:t>
            </w:r>
          </w:p>
        </w:tc>
      </w:tr>
      <w:tr>
        <w:trPr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TurkishNID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Official 11-digit algorithm (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ValidateTurkishNationalID()</w:t>
            </w:r>
            <w:r>
              <w:rPr>
                <w:sz w:val="18"/>
                <w:szCs w:val="18"/>
              </w:rPr>
              <w:t>), with a check for excessive repetition of digits.</w:t>
            </w:r>
          </w:p>
        </w:tc>
      </w:tr>
      <w:tr>
        <w:trPr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JapanMyNumber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Official check-digit algorithm for the 12-digit My Number.</w:t>
            </w:r>
          </w:p>
        </w:tc>
      </w:tr>
      <w:tr>
        <w:trPr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JapanPassport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Valid leading letters plus 7 digits (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ValidateJapanPassport()</w:t>
            </w:r>
            <w:r>
              <w:rPr>
                <w:sz w:val="18"/>
                <w:szCs w:val="18"/>
              </w:rPr>
              <w:t>).</w:t>
            </w:r>
          </w:p>
        </w:tc>
      </w:tr>
      <w:tr>
        <w:trPr>
          <w:cantSplit w:val="true"/>
        </w:trPr>
        <w:tc>
          <w:tcPr>
            <w:tcW w:w="2154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JapanDrivingLicense</w:t>
            </w:r>
          </w:p>
        </w:tc>
        <w:tc>
          <w:tcPr>
            <w:tcW w:w="7483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12 digits with prefecture (PSC) code validation and check-digit calculation.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60"/>
        <w:rPr/>
      </w:pPr>
      <w:r>
        <w:rPr/>
      </w:r>
    </w:p>
    <w:p>
      <w:pPr>
        <w:pStyle w:val="Heading2"/>
        <w:keepNext w:val="true"/>
        <w:rPr/>
      </w:pPr>
      <w:r>
        <w:rPr/>
        <w:t>7.3 Helper algorithms in validator.cpp</w:t>
      </w:r>
    </w:p>
    <w:tbl>
      <w:tblPr>
        <w:tblW w:w="9638" w:type="dxa"/>
        <w:jc w:val="left"/>
        <w:tblInd w:w="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3968"/>
        <w:gridCol w:w="5669"/>
      </w:tblGrid>
      <w:tr>
        <w:trPr>
          <w:tblHeader w:val="true"/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luhnCardValidator()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Luhn mod-10 over card digits.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VerhoeffValidate() / VerhoeffCalculateCheckDigit()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Verhoeff dihedral-group checksum (Aadhaar).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isValidIBAN(), CheckIfCountryPresent()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IBAN country table and mod-97 test.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validate_pf_region_office()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Lookup in the table of valid PF region/office pairs.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validateDomain(), isValidLabel(), isitip_local()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Domain and IP checks for e-mail validation.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PhoneNumberValidator::isValidAreaCode()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US area-code range table.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USTINValidator::validateTIN()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SSN / EIN / ITIN rules.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CheckIfValidState(), CheckIfDate(), CheckIfAllAreSameChars(), CheckIfOnlyZerosAndOnes(), HasExcessiveRepetition()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General-purpose false-positive helpers.</w:t>
            </w:r>
          </w:p>
        </w:tc>
      </w:tr>
      <w:tr>
        <w:trPr>
          <w:cantSplit w:val="true"/>
        </w:trPr>
        <w:tc>
          <w:tcPr>
            <w:tcW w:w="3968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ifpresent1_local(), mystricmp_local(), ReplaceString_local(), ...</w:t>
            </w:r>
          </w:p>
        </w:tc>
        <w:tc>
          <w:tcPr>
            <w:tcW w:w="5669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Portable string utilities written locally so the validator has no dependency on platform-specific CRT functions.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rPr/>
      </w:pPr>
      <w:r>
        <w:rPr/>
        <w:t>8. Standalone Validators</w:t>
      </w:r>
    </w:p>
    <w:p>
      <w:pPr>
        <w:pStyle w:val="Normal"/>
        <w:spacing w:lineRule="exact" w:line="290" w:before="0" w:after="120"/>
        <w:rPr/>
      </w:pPr>
      <w:r>
        <w:rPr>
          <w:b/>
          <w:bCs/>
        </w:rPr>
        <w:t>addhar_validate.cpp</w:t>
      </w:r>
      <w:r>
        <w:rPr/>
        <w:t xml:space="preserve"> - </w:t>
      </w:r>
      <w:r>
        <w:rPr>
          <w:rFonts w:eastAsia="Courier New" w:cs="Courier New" w:ascii="Courier New" w:hAnsi="Courier New"/>
        </w:rPr>
        <w:t>bool addhar_validate(char* s)</w:t>
      </w:r>
      <w:r>
        <w:rPr/>
        <w:t xml:space="preserve"> strips the input to 12 digits while counting hyphens, plus signs and underscores, splits it into three 4-digit groups, and applies the Verhoeff check using the standard multiplication, permutation and inverse tables. It then rejects equal groups, zero groups, repeating-shape samples and numbers that look like Indian (91...) or Saudi (966...) phone numbers.</w:t>
      </w:r>
    </w:p>
    <w:p>
      <w:pPr>
        <w:pStyle w:val="Normal"/>
        <w:spacing w:lineRule="exact" w:line="290" w:before="0" w:after="120"/>
        <w:rPr/>
      </w:pPr>
      <w:r>
        <w:rPr>
          <w:b/>
          <w:bCs/>
        </w:rPr>
        <w:t>Credit_number_validate.cpp</w:t>
      </w:r>
      <w:r>
        <w:rPr/>
        <w:t xml:space="preserve"> - </w:t>
      </w:r>
      <w:r>
        <w:rPr>
          <w:rFonts w:eastAsia="Courier New" w:cs="Courier New" w:ascii="Courier New" w:hAnsi="Courier New"/>
        </w:rPr>
        <w:t>Credit_number_validate(char*)</w:t>
      </w:r>
      <w:r>
        <w:rPr/>
        <w:t xml:space="preserve"> calls </w:t>
      </w:r>
      <w:r>
        <w:rPr>
          <w:rFonts w:eastAsia="Courier New" w:cs="Courier New" w:ascii="Courier New" w:hAnsi="Courier New"/>
        </w:rPr>
        <w:t>luhn_validate()</w:t>
      </w:r>
      <w:r>
        <w:rPr/>
        <w:t>, the right-to-left Luhn algorithm; any non-digit makes the number invalid. The commented-out length check (12-19 digits) can be re-enabled if length filtering is wanted.</w:t>
      </w:r>
    </w:p>
    <w:p>
      <w:pPr>
        <w:pStyle w:val="Normal"/>
        <w:spacing w:lineRule="exact" w:line="290" w:before="0" w:after="120"/>
        <w:rPr/>
      </w:pPr>
      <w:r>
        <w:rPr/>
        <w:t xml:space="preserve">In the uploaded files these two functions are not called from </w:t>
      </w:r>
      <w:r>
        <w:rPr>
          <w:rFonts w:eastAsia="Courier New" w:cs="Courier New" w:ascii="Courier New" w:hAnsi="Courier New"/>
        </w:rPr>
        <w:t>patternMatch.cpp</w:t>
      </w:r>
      <w:r>
        <w:rPr/>
        <w:t xml:space="preserve"> (the same checks exist inside </w:t>
      </w:r>
      <w:r>
        <w:rPr>
          <w:rFonts w:eastAsia="Courier New" w:cs="Courier New" w:ascii="Courier New" w:hAnsi="Courier New"/>
        </w:rPr>
        <w:t>validator.cpp</w:t>
      </w:r>
      <w:r>
        <w:rPr/>
        <w:t>), so they are available to other parts of the product.</w:t>
      </w:r>
    </w:p>
    <w:p>
      <w:pPr>
        <w:pStyle w:val="Heading1"/>
        <w:keepNext w:val="true"/>
        <w:rPr/>
      </w:pPr>
      <w:r>
        <w:rPr/>
        <w:t>9. Date-of-Birth Detector</w:t>
      </w:r>
    </w:p>
    <w:p>
      <w:pPr>
        <w:pStyle w:val="Normal"/>
        <w:spacing w:lineRule="exact" w:line="290" w:before="0" w:after="120"/>
        <w:rPr/>
      </w:pPr>
      <w:r>
        <w:rPr>
          <w:rFonts w:eastAsia="Courier New" w:cs="Courier New" w:ascii="Courier New" w:hAnsi="Courier New"/>
        </w:rPr>
        <w:t>detectDOB(data, file_path, eventValue)</w:t>
      </w:r>
      <w:r>
        <w:rPr/>
        <w:t xml:space="preserve"> is a context-driven detector. It looks for dates in six layouts - MM/DD/YYYY, DD/MM/YYYY, YYYY/MM/DD, day + month name, month name + day, and year + month name + day - allowing separators </w:t>
      </w:r>
      <w:r>
        <w:rPr>
          <w:i/>
          <w:iCs/>
        </w:rPr>
        <w:t>/ - . _</w:t>
      </w:r>
      <w:r>
        <w:rPr/>
        <w:t xml:space="preserve"> or spaces and month names in full or short form. A date alone is not reported: the text must also contain a birth-related keyword such as </w:t>
      </w:r>
      <w:r>
        <w:rPr>
          <w:i/>
          <w:iCs/>
        </w:rPr>
        <w:t>DOB</w:t>
      </w:r>
      <w:r>
        <w:rPr/>
        <w:t xml:space="preserve">, </w:t>
      </w:r>
      <w:r>
        <w:rPr>
          <w:i/>
          <w:iCs/>
        </w:rPr>
        <w:t>Date of Birth</w:t>
      </w:r>
      <w:r>
        <w:rPr/>
        <w:t xml:space="preserve">, </w:t>
      </w:r>
      <w:r>
        <w:rPr>
          <w:i/>
          <w:iCs/>
        </w:rPr>
        <w:t>Born</w:t>
      </w:r>
      <w:r>
        <w:rPr/>
        <w:t xml:space="preserve"> or </w:t>
      </w:r>
      <w:r>
        <w:rPr>
          <w:i/>
          <w:iCs/>
        </w:rPr>
        <w:t>Birthdate</w:t>
      </w:r>
      <w:r>
        <w:rPr/>
        <w:t>.</w:t>
      </w:r>
    </w:p>
    <w:p>
      <w:pPr>
        <w:pStyle w:val="Normal"/>
        <w:spacing w:lineRule="exact" w:line="290" w:before="0" w:after="120"/>
        <w:rPr/>
      </w:pPr>
      <w:r>
        <w:rPr/>
        <w:t>Each candidate is split into day, month and year (resolving day/month order when one value is above 12), and verified with a real calendar check that includes leap years. Only a valid date is logged and appended to the event string. This keyword requirement greatly reduces false positives from invoice dates and time stamps.</w:t>
      </w:r>
    </w:p>
    <w:p>
      <w:pPr>
        <w:pStyle w:val="Heading1"/>
        <w:keepNext w:val="true"/>
        <w:rPr/>
      </w:pPr>
      <w:r>
        <w:rPr/>
        <w:t>10. Custom Word Rules</w:t>
      </w:r>
    </w:p>
    <w:p>
      <w:pPr>
        <w:pStyle w:val="Normal"/>
        <w:spacing w:lineRule="exact" w:line="290" w:before="0" w:after="120"/>
        <w:rPr/>
      </w:pPr>
      <w:r>
        <w:rPr>
          <w:rFonts w:eastAsia="Courier New" w:cs="Courier New" w:ascii="Courier New" w:hAnsi="Courier New"/>
        </w:rPr>
        <w:t>findCustomWord(content, rule)</w:t>
      </w:r>
      <w:r>
        <w:rPr/>
        <w:t xml:space="preserve"> evaluates one rule against the text, case-insensitively. A rule is written with quoted words and the keywords </w:t>
      </w:r>
      <w:r>
        <w:rPr>
          <w:b/>
          <w:bCs/>
        </w:rPr>
        <w:t>and</w:t>
      </w:r>
      <w:r>
        <w:rPr/>
        <w:t xml:space="preserve"> / </w:t>
      </w:r>
      <w:r>
        <w:rPr>
          <w:b/>
          <w:bCs/>
        </w:rPr>
        <w:t>or</w:t>
      </w:r>
      <w:r>
        <w:rPr/>
        <w:t>:</w:t>
      </w:r>
    </w:p>
    <w:p>
      <w:pPr>
        <w:pStyle w:val="Normal"/>
        <w:keepNext w:val="true"/>
        <w:shd w:val="clear" w:color="auto" w:fill="F2F4F7"/>
        <w:spacing w:lineRule="exact" w:line="240" w:before="0" w:after="0"/>
        <w:ind w:left="120" w:right="120" w:hanging="0"/>
        <w:rPr/>
      </w:pPr>
      <w:r>
        <w:rPr>
          <w:rFonts w:eastAsia="Courier New" w:cs="Courier New" w:ascii="Courier New" w:hAnsi="Courier New"/>
          <w:sz w:val="17"/>
          <w:szCs w:val="17"/>
        </w:rPr>
        <w:t>"confidential" and "salary"            -&gt; both words must appear</w:t>
      </w:r>
    </w:p>
    <w:p>
      <w:pPr>
        <w:pStyle w:val="Normal"/>
        <w:keepNext w:val="true"/>
        <w:shd w:val="clear" w:color="auto" w:fill="F2F4F7"/>
        <w:spacing w:lineRule="exact" w:line="240" w:before="0" w:after="0"/>
        <w:ind w:left="120" w:right="120" w:hanging="0"/>
        <w:rPr/>
      </w:pPr>
      <w:r>
        <w:rPr>
          <w:rFonts w:eastAsia="Courier New" w:cs="Courier New" w:ascii="Courier New" w:hAnsi="Courier New"/>
          <w:sz w:val="17"/>
          <w:szCs w:val="17"/>
        </w:rPr>
        <w:t>"project x" or "internal use only"    -&gt; either phrase is enough</w:t>
      </w:r>
    </w:p>
    <w:p>
      <w:pPr>
        <w:pStyle w:val="Normal"/>
        <w:keepNext w:val="false"/>
        <w:shd w:val="clear" w:color="auto" w:fill="F2F4F7"/>
        <w:spacing w:lineRule="exact" w:line="240" w:before="0" w:after="160"/>
        <w:ind w:left="120" w:right="120" w:hanging="0"/>
        <w:rPr/>
      </w:pPr>
      <w:r>
        <w:rPr>
          <w:rFonts w:eastAsia="Courier New" w:cs="Courier New" w:ascii="Courier New" w:hAnsi="Courier New"/>
          <w:sz w:val="17"/>
          <w:szCs w:val="17"/>
        </w:rPr>
        <w:t>"alpha" and "beta" or "gamma"         -&gt; (alpha AND beta) OR gamma</w:t>
      </w:r>
    </w:p>
    <w:p>
      <w:pPr>
        <w:pStyle w:val="Normal"/>
        <w:spacing w:lineRule="exact" w:line="290" w:before="0" w:after="120"/>
        <w:rPr/>
      </w:pPr>
      <w:r>
        <w:rPr/>
        <w:t xml:space="preserve">The rule is split on </w:t>
      </w:r>
      <w:r>
        <w:rPr>
          <w:i/>
          <w:iCs/>
        </w:rPr>
        <w:t>or</w:t>
      </w:r>
      <w:r>
        <w:rPr/>
        <w:t xml:space="preserve"> first, then each part on </w:t>
      </w:r>
      <w:r>
        <w:rPr>
          <w:i/>
          <w:iCs/>
        </w:rPr>
        <w:t>and</w:t>
      </w:r>
      <w:r>
        <w:rPr/>
        <w:t xml:space="preserve">; each quoted word is checked with </w:t>
      </w:r>
      <w:r>
        <w:rPr>
          <w:rFonts w:eastAsia="Courier New" w:cs="Courier New" w:ascii="Courier New" w:hAnsi="Courier New"/>
        </w:rPr>
        <w:t>containsExactWord()</w:t>
      </w:r>
      <w:r>
        <w:rPr/>
        <w:t xml:space="preserve">, which accepts a word only when it is surrounded by whitespace or the start/end of the text, so </w:t>
      </w:r>
      <w:r>
        <w:rPr>
          <w:i/>
          <w:iCs/>
        </w:rPr>
        <w:t>cat</w:t>
      </w:r>
      <w:r>
        <w:rPr/>
        <w:t xml:space="preserve"> does not match inside </w:t>
      </w:r>
      <w:r>
        <w:rPr>
          <w:i/>
          <w:iCs/>
        </w:rPr>
        <w:t>category</w:t>
      </w:r>
      <w:r>
        <w:rPr/>
        <w:t xml:space="preserve">. Rules whose flag is true are reported as </w:t>
      </w:r>
      <w:r>
        <w:rPr>
          <w:i/>
          <w:iCs/>
        </w:rPr>
        <w:t>BLSstr</w:t>
      </w:r>
      <w:r>
        <w:rPr/>
        <w:t xml:space="preserve"> (black list), others as </w:t>
      </w:r>
      <w:r>
        <w:rPr>
          <w:i/>
          <w:iCs/>
        </w:rPr>
        <w:t>WLSstr</w:t>
      </w:r>
      <w:r>
        <w:rPr/>
        <w:t xml:space="preserve"> (white list).</w:t>
      </w:r>
    </w:p>
    <w:p>
      <w:pPr>
        <w:pStyle w:val="Heading1"/>
        <w:keepNext w:val="true"/>
        <w:rPr/>
      </w:pPr>
      <w:r>
        <w:rPr/>
        <w:t>11. Logging</w:t>
      </w:r>
    </w:p>
    <w:p>
      <w:pPr>
        <w:pStyle w:val="Normal"/>
        <w:spacing w:lineRule="exact" w:line="290" w:before="0" w:after="120"/>
        <w:rPr/>
      </w:pPr>
      <w:r>
        <w:rPr>
          <w:rFonts w:eastAsia="Courier New" w:cs="Courier New" w:ascii="Courier New" w:hAnsi="Courier New"/>
        </w:rPr>
        <w:t>scanLog(level, message)</w:t>
      </w:r>
      <w:r>
        <w:rPr/>
        <w:t xml:space="preserve"> appends </w:t>
      </w:r>
      <w:r>
        <w:rPr>
          <w:i/>
          <w:iCs/>
        </w:rPr>
        <w:t>[dd-Mon-yyyy@HH:MM:SS] message</w:t>
      </w:r>
      <w:r>
        <w:rPr/>
        <w:t xml:space="preserve"> to </w:t>
      </w:r>
      <w:r>
        <w:rPr>
          <w:rFonts w:eastAsia="Courier New" w:cs="Courier New" w:ascii="Courier New" w:hAnsi="Courier New"/>
        </w:rPr>
        <w:t>/var/MicroWorld/var/log/contentScanner.log</w:t>
      </w:r>
      <w:r>
        <w:rPr/>
        <w:t xml:space="preserve"> (creating the directory if needed) when </w:t>
      </w:r>
      <w:r>
        <w:rPr>
          <w:i/>
          <w:iCs/>
        </w:rPr>
        <w:t>level</w:t>
      </w:r>
      <w:r>
        <w:rPr/>
        <w:t xml:space="preserve"> is not higher than the configured level. Unlike the copy in libcontentextraction, this version uses the global </w:t>
      </w:r>
      <w:r>
        <w:rPr>
          <w:rFonts w:eastAsia="Courier New" w:cs="Courier New" w:ascii="Courier New" w:hAnsi="Courier New"/>
        </w:rPr>
        <w:t>logLevel</w:t>
      </w:r>
      <w:r>
        <w:rPr/>
        <w:t xml:space="preserve"> (default 1) and only re-reads </w:t>
      </w:r>
      <w:r>
        <w:rPr>
          <w:i/>
          <w:iCs/>
        </w:rPr>
        <w:t>ContentScanner:LogLevel</w:t>
      </w:r>
      <w:r>
        <w:rPr/>
        <w:t xml:space="preserve"> from </w:t>
      </w:r>
      <w:r>
        <w:rPr>
          <w:rFonts w:eastAsia="Courier New" w:cs="Courier New" w:ascii="Courier New" w:hAnsi="Courier New"/>
        </w:rPr>
        <w:t>/opt/MicroWorld/etc/contentScanner.conf</w:t>
      </w:r>
      <w:r>
        <w:rPr/>
        <w:t xml:space="preserve"> when </w:t>
      </w:r>
      <w:r>
        <w:rPr>
          <w:rFonts w:eastAsia="Courier New" w:cs="Courier New" w:ascii="Courier New" w:hAnsi="Courier New"/>
        </w:rPr>
        <w:t>isBlockPattern</w:t>
      </w:r>
      <w:r>
        <w:rPr/>
        <w:t xml:space="preserve"> is true.</w:t>
      </w:r>
    </w:p>
    <w:tbl>
      <w:tblPr>
        <w:tblW w:w="9638" w:type="dxa"/>
        <w:jc w:val="left"/>
        <w:tblInd w:w="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906"/>
        <w:gridCol w:w="8731"/>
      </w:tblGrid>
      <w:tr>
        <w:trPr>
          <w:tblHeader w:val="true"/>
          <w:cantSplit w:val="true"/>
        </w:trPr>
        <w:tc>
          <w:tcPr>
            <w:tcW w:w="9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873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>
        <w:trPr>
          <w:cantSplit w:val="true"/>
        </w:trPr>
        <w:tc>
          <w:tcPr>
            <w:tcW w:w="9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73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 xml:space="preserve">Detection summaries without the matched value (for example </w:t>
            </w:r>
            <w:r>
              <w:rPr>
                <w:i/>
                <w:iCs/>
                <w:sz w:val="18"/>
                <w:szCs w:val="18"/>
              </w:rPr>
              <w:t>File : x [Restricted-Content :Pancard]</w:t>
            </w:r>
            <w:r>
              <w:rPr>
                <w:sz w:val="18"/>
                <w:szCs w:val="18"/>
              </w:rPr>
              <w:t>); custom hits; important errors.</w:t>
            </w:r>
          </w:p>
        </w:tc>
      </w:tr>
      <w:tr>
        <w:trPr>
          <w:cantSplit w:val="true"/>
        </w:trPr>
        <w:tc>
          <w:tcPr>
            <w:tcW w:w="9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73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Errors such as a missing cached regex or failed match-data creation.</w:t>
            </w:r>
          </w:p>
        </w:tc>
      </w:tr>
      <w:tr>
        <w:trPr>
          <w:cantSplit w:val="true"/>
        </w:trPr>
        <w:tc>
          <w:tcPr>
            <w:tcW w:w="90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73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Debug detail: the scanned text and the matched values.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rPr/>
      </w:pPr>
      <w:r>
        <w:rPr/>
        <w:t>12. Public Functions (Quick Reference)</w:t>
      </w:r>
    </w:p>
    <w:tbl>
      <w:tblPr>
        <w:tblW w:w="9638" w:type="dxa"/>
        <w:jc w:val="left"/>
        <w:tblInd w:w="0" w:type="dxa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CellMar>
          <w:top w:w="70" w:type="dxa"/>
          <w:left w:w="95" w:type="dxa"/>
          <w:bottom w:w="70" w:type="dxa"/>
          <w:right w:w="100" w:type="dxa"/>
        </w:tblCellMar>
      </w:tblPr>
      <w:tblGrid>
        <w:gridCol w:w="5216"/>
        <w:gridCol w:w="4421"/>
      </w:tblGrid>
      <w:tr>
        <w:trPr>
          <w:tblHeader w:val="true"/>
          <w:cantSplit w:val="true"/>
        </w:trPr>
        <w:tc>
          <w:tcPr>
            <w:tcW w:w="521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1F3A5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>
        <w:trPr>
          <w:cantSplit w:val="true"/>
        </w:trPr>
        <w:tc>
          <w:tcPr>
            <w:tcW w:w="521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bool patternMatch(std::string data, const char* path, std::string&amp; event)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Main entry; runs all enabled detectors.</w:t>
            </w:r>
          </w:p>
        </w:tc>
      </w:tr>
      <w:tr>
        <w:trPr>
          <w:cantSplit w:val="true"/>
        </w:trPr>
        <w:tc>
          <w:tcPr>
            <w:tcW w:w="521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bool DoRegexSingle(buf, type, blockedType, blockedString, len)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Run one built-in regex + validation.</w:t>
            </w:r>
          </w:p>
        </w:tc>
      </w:tr>
      <w:tr>
        <w:trPr>
          <w:cantSplit w:val="true"/>
        </w:trPr>
        <w:tc>
          <w:tcPr>
            <w:tcW w:w="521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bool DoRegexSingle_Custom(buf, type, blockedType, blockedString, len)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Run one custom regex.</w:t>
            </w:r>
          </w:p>
        </w:tc>
      </w:tr>
      <w:tr>
        <w:trPr>
          <w:cantSplit w:val="true"/>
        </w:trPr>
        <w:tc>
          <w:tcPr>
            <w:tcW w:w="521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bool DoRegexSingleAll(buf, type, std::vector&lt;std::string&gt;&amp;)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Collect all raw matches.</w:t>
            </w:r>
          </w:p>
        </w:tc>
      </w:tr>
      <w:tr>
        <w:trPr>
          <w:cantSplit w:val="true"/>
        </w:trPr>
        <w:tc>
          <w:tcPr>
            <w:tcW w:w="521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void ValidateDLPDetection(...)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Validate a candidate; empties the strings when rejected.</w:t>
            </w:r>
          </w:p>
        </w:tc>
      </w:tr>
      <w:tr>
        <w:trPr>
          <w:cantSplit w:val="true"/>
        </w:trPr>
        <w:tc>
          <w:tcPr>
            <w:tcW w:w="521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void ResetBlockedTypeAndString(type, str, code)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Reject a candidate with a reason code.</w:t>
            </w:r>
          </w:p>
        </w:tc>
      </w:tr>
      <w:tr>
        <w:trPr>
          <w:cantSplit w:val="true"/>
        </w:trPr>
        <w:tc>
          <w:tcPr>
            <w:tcW w:w="521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bool addhar_validate(char*)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Aadhaar validity.</w:t>
            </w:r>
          </w:p>
        </w:tc>
      </w:tr>
      <w:tr>
        <w:trPr>
          <w:cantSplit w:val="true"/>
        </w:trPr>
        <w:tc>
          <w:tcPr>
            <w:tcW w:w="521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bool Credit_number_validate(char*)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Luhn validity.</w:t>
            </w:r>
          </w:p>
        </w:tc>
      </w:tr>
      <w:tr>
        <w:trPr>
          <w:cantSplit w:val="true"/>
        </w:trPr>
        <w:tc>
          <w:tcPr>
            <w:tcW w:w="521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bool detectDOB(data, path, event)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Keyword-based date-of-birth detection.</w:t>
            </w:r>
          </w:p>
        </w:tc>
      </w:tr>
      <w:tr>
        <w:trPr>
          <w:cantSplit w:val="true"/>
        </w:trPr>
        <w:tc>
          <w:tcPr>
            <w:tcW w:w="521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bool findCustomWord(content, rule)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White/black word rule evaluation.</w:t>
            </w:r>
          </w:p>
        </w:tc>
      </w:tr>
      <w:tr>
        <w:trPr>
          <w:cantSplit w:val="true"/>
        </w:trPr>
        <w:tc>
          <w:tcPr>
            <w:tcW w:w="521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void scanLog(int, const char*)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FFFFF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Write a log line.</w:t>
            </w:r>
          </w:p>
        </w:tc>
      </w:tr>
      <w:tr>
        <w:trPr>
          <w:cantSplit w:val="true"/>
        </w:trPr>
        <w:tc>
          <w:tcPr>
            <w:tcW w:w="5216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bool checkDataSize(), std::string toUpperCase()</w:t>
            </w:r>
          </w:p>
        </w:tc>
        <w:tc>
          <w:tcPr>
            <w:tcW w:w="4421" w:type="dxa"/>
            <w:tcBorders>
              <w:top w:val="single" w:sz="4" w:space="0" w:color="C9D1DC"/>
              <w:left w:val="single" w:sz="4" w:space="0" w:color="C9D1DC"/>
              <w:bottom w:val="single" w:sz="4" w:space="0" w:color="C9D1DC"/>
              <w:right w:val="single" w:sz="4" w:space="0" w:color="C9D1DC"/>
              <w:insideH w:val="single" w:sz="4" w:space="0" w:color="C9D1DC"/>
              <w:insideV w:val="single" w:sz="4" w:space="0" w:color="C9D1DC"/>
            </w:tcBorders>
            <w:shd w:color="auto" w:fill="F2F4F7" w:val="clear"/>
          </w:tcPr>
          <w:p>
            <w:pPr>
              <w:pStyle w:val="Normal"/>
              <w:spacing w:lineRule="exact" w:line="250" w:before="0" w:after="0"/>
              <w:rPr/>
            </w:pPr>
            <w:r>
              <w:rPr>
                <w:sz w:val="18"/>
                <w:szCs w:val="18"/>
              </w:rPr>
              <w:t>Size check (1 MB) and upper-casing helpers.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rPr/>
      </w:pPr>
      <w:r>
        <w:rPr/>
        <w:t>13. Build Notes</w:t>
      </w:r>
    </w:p>
    <w:p>
      <w:pPr>
        <w:pStyle w:val="Normal"/>
        <w:spacing w:lineRule="exact" w:line="290" w:before="0" w:after="120"/>
        <w:rPr/>
      </w:pPr>
      <w:r>
        <w:rPr/>
        <w:t>Build as a shared library together with the headers of the product, linking PCRE2. Typical command (adjust paths):</w:t>
      </w:r>
    </w:p>
    <w:p>
      <w:pPr>
        <w:pStyle w:val="Normal"/>
        <w:keepNext w:val="false"/>
        <w:shd w:val="clear" w:color="auto" w:fill="F2F4F7"/>
        <w:spacing w:lineRule="exact" w:line="240" w:before="0" w:after="160"/>
        <w:ind w:left="120" w:right="120" w:hanging="0"/>
        <w:rPr/>
      </w:pPr>
      <w:r>
        <w:rPr>
          <w:rFonts w:eastAsia="Courier New" w:cs="Courier New" w:ascii="Courier New" w:hAnsi="Courier New"/>
          <w:sz w:val="17"/>
          <w:szCs w:val="17"/>
        </w:rPr>
        <w:t>g++ -std=c++17 -fPIC -shared -O2 *.cpp -o libcontentcontrol.so -lpcre2-8 -lpthread</w:t>
      </w:r>
    </w:p>
    <w:p>
      <w:pPr>
        <w:pStyle w:val="Normal"/>
        <w:spacing w:lineRule="exact" w:line="290" w:before="0" w:after="120"/>
        <w:rPr/>
      </w:pPr>
      <w:r>
        <w:rPr/>
        <w:t xml:space="preserve">The library expects the regex </w:t>
      </w:r>
      <w:r>
        <w:rPr>
          <w:b w:val="false"/>
          <w:bCs w:val="false"/>
        </w:rPr>
        <w:t>caches</w:t>
      </w:r>
      <w:r>
        <w:rPr/>
        <w:t xml:space="preserve"> and word table from libcontentextraction at load/link time, and the log directory and configuration file listed in section 11 at run time. </w:t>
      </w:r>
    </w:p>
    <w:p>
      <w:pPr>
        <w:pStyle w:val="Normal"/>
        <w:spacing w:lineRule="exact" w:line="290" w:before="0" w:after="120"/>
        <w:rPr>
          <w:i/>
          <w:i/>
          <w:iCs/>
          <w:color w:val="666666"/>
        </w:rPr>
      </w:pPr>
      <w:r>
        <w:rPr/>
      </w:r>
    </w:p>
    <w:p>
      <w:pPr>
        <w:pStyle w:val="Normal"/>
        <w:spacing w:lineRule="exact" w:line="290" w:before="0" w:after="120"/>
        <w:rPr>
          <w:rFonts w:ascii="Calibri" w:hAnsi="Calibri" w:eastAsia="Calibri" w:cs="Calibri"/>
          <w:b/>
          <w:b/>
          <w:bCs/>
          <w:i w:val="false"/>
          <w:i w:val="false"/>
          <w:iCs w:val="false"/>
          <w:color w:val="1F3A5F"/>
          <w:sz w:val="32"/>
          <w:szCs w:val="32"/>
        </w:rPr>
      </w:pPr>
      <w:r>
        <w:rPr>
          <w:rFonts w:eastAsia="Calibri" w:cs="Calibri" w:ascii="Calibri" w:hAnsi="Calibri"/>
          <w:b/>
          <w:bCs/>
          <w:i w:val="false"/>
          <w:iCs w:val="false"/>
          <w:color w:val="1F3A5F"/>
          <w:sz w:val="32"/>
          <w:szCs w:val="32"/>
        </w:rPr>
        <w:t>Important points</w:t>
      </w:r>
    </w:p>
    <w:p>
      <w:pPr>
        <w:pStyle w:val="Normal"/>
        <w:spacing w:lineRule="exact" w:line="290" w:before="0" w:after="12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F3A5F"/>
          <w:sz w:val="21"/>
          <w:szCs w:val="21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F3A5F"/>
          <w:sz w:val="21"/>
          <w:szCs w:val="21"/>
        </w:rPr>
        <w:t>DoSingleRegex.cpp and validator.cpp are files that is given by govind sir.</w:t>
      </w:r>
    </w:p>
    <w:p>
      <w:pPr>
        <w:pStyle w:val="Normal"/>
        <w:spacing w:lineRule="exact" w:line="290" w:before="0" w:after="12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F3A5F"/>
          <w:sz w:val="21"/>
          <w:szCs w:val="21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F3A5F"/>
          <w:sz w:val="21"/>
          <w:szCs w:val="21"/>
        </w:rPr>
        <w:t>If sir update the files . They kept file on external - /temp/linux path.</w:t>
      </w:r>
    </w:p>
    <w:p>
      <w:pPr>
        <w:pStyle w:val="Normal"/>
        <w:spacing w:lineRule="exact" w:line="290" w:before="0" w:after="12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F3A5F"/>
          <w:sz w:val="21"/>
          <w:szCs w:val="21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F3A5F"/>
          <w:sz w:val="21"/>
          <w:szCs w:val="21"/>
        </w:rPr>
        <w:t>Take that files and copy in the library path. And in validator.cpp you just need to change below changes.</w:t>
      </w:r>
    </w:p>
    <w:p>
      <w:pPr>
        <w:pStyle w:val="Normal"/>
        <w:spacing w:lineRule="exact" w:line="290" w:before="0" w:after="12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F3A5F"/>
          <w:sz w:val="21"/>
          <w:szCs w:val="21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F3A5F"/>
          <w:sz w:val="21"/>
          <w:szCs w:val="21"/>
        </w:rPr>
        <w:t>First do this-</w:t>
      </w:r>
    </w:p>
    <w:p>
      <w:pPr>
        <w:pStyle w:val="Normal"/>
        <w:spacing w:lineRule="exact" w:line="290" w:before="0" w:after="12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F3A5F"/>
          <w:sz w:val="21"/>
          <w:szCs w:val="21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F3A5F"/>
          <w:sz w:val="21"/>
          <w:szCs w:val="21"/>
        </w:rPr>
        <w:t>//extern DWORD FromTest2GlobalDLP;</w:t>
      </w:r>
    </w:p>
    <w:p>
      <w:pPr>
        <w:pStyle w:val="Normal"/>
        <w:spacing w:lineRule="exact" w:line="290" w:before="0" w:after="12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F3A5F"/>
          <w:sz w:val="21"/>
          <w:szCs w:val="21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F3A5F"/>
          <w:sz w:val="21"/>
          <w:szCs w:val="21"/>
        </w:rPr>
        <w:t>unsigned long FromTest2GlobalDLP = 0;</w:t>
      </w:r>
    </w:p>
    <w:p>
      <w:pPr>
        <w:pStyle w:val="Normal"/>
        <w:spacing w:lineRule="exact" w:line="290" w:before="0" w:after="12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F3A5F"/>
          <w:sz w:val="21"/>
          <w:szCs w:val="21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F3A5F"/>
          <w:sz w:val="21"/>
          <w:szCs w:val="21"/>
        </w:rPr>
        <w:t>second:</w:t>
      </w:r>
    </w:p>
    <w:p>
      <w:pPr>
        <w:pStyle w:val="Normal"/>
        <w:spacing w:lineRule="exact" w:line="290" w:before="0" w:after="120"/>
        <w:rPr>
          <w:rFonts w:ascii="Calibri" w:hAnsi="Calibri" w:eastAsia="Calibri" w:cs="Calibri"/>
          <w:b w:val="false"/>
          <w:b w:val="false"/>
          <w:bCs w:val="false"/>
          <w:i w:val="false"/>
          <w:i w:val="false"/>
          <w:iCs w:val="false"/>
          <w:color w:val="1F3A5F"/>
          <w:sz w:val="21"/>
          <w:szCs w:val="21"/>
        </w:rPr>
      </w:pPr>
      <w:r>
        <w:rPr>
          <w:rFonts w:eastAsia="Calibri" w:cs="Calibri" w:ascii="Calibri" w:hAnsi="Calibri"/>
          <w:b w:val="false"/>
          <w:bCs w:val="false"/>
          <w:i w:val="false"/>
          <w:iCs w:val="false"/>
          <w:color w:val="1F3A5F"/>
          <w:sz w:val="21"/>
          <w:szCs w:val="21"/>
        </w:rPr>
        <w:t>instead of writeLog() function use our log function that is scanLog();</w:t>
        <w:tab/>
      </w:r>
    </w:p>
    <w:p>
      <w:pPr>
        <w:pStyle w:val="Normal"/>
        <w:spacing w:lineRule="exact" w:line="290" w:before="0" w:after="120"/>
        <w:rPr/>
      </w:pPr>
      <w:r>
        <w:rPr>
          <w:i/>
          <w:iCs/>
          <w:color w:val="666666"/>
        </w:rPr>
        <w:t>End of document – libcontentcontrol.</w:t>
      </w:r>
      <w:r>
        <w:rPr>
          <w:i/>
          <w:iCs/>
          <w:color w:val="666666"/>
        </w:rPr>
        <w:t>so.</w:t>
      </w:r>
    </w:p>
    <w:sectPr>
      <w:footerReference w:type="default" r:id="rId2"/>
      <w:type w:val="nextPage"/>
      <w:pgSz w:w="11906" w:h="16838"/>
      <w:pgMar w:left="1134" w:right="1134" w:header="0" w:top="1134" w:footer="708" w:bottom="1134" w:gutter="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right" w:pos="9638" w:leader="none"/>
      </w:tabs>
      <w:rPr/>
    </w:pPr>
    <w:r>
      <w:rPr>
        <w:color w:val="777777"/>
        <w:sz w:val="16"/>
        <w:szCs w:val="16"/>
      </w:rPr>
      <w:t>libcontentcontrol - Technical Documentation</w:t>
      <w:tab/>
      <w:t xml:space="preserve">Page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540" w:hanging="27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 w:val="false"/>
    </w:pPr>
    <w:rPr>
      <w:rFonts w:ascii="Calibri" w:hAnsi="Calibri" w:eastAsia="Calibri" w:cs="Calibri"/>
      <w:color w:val="auto"/>
      <w:kern w:val="0"/>
      <w:sz w:val="21"/>
      <w:szCs w:val="21"/>
      <w:lang w:val="en-IN" w:eastAsia="zh-CN" w:bidi="hi-IN"/>
    </w:rPr>
  </w:style>
  <w:style w:type="paragraph" w:styleId="Heading1">
    <w:name w:val="Heading 1"/>
    <w:basedOn w:val="Heading"/>
    <w:qFormat/>
    <w:pPr>
      <w:spacing w:before="280" w:after="120"/>
      <w:outlineLvl w:val="0"/>
    </w:pPr>
    <w:rPr>
      <w:rFonts w:ascii="Calibri" w:hAnsi="Calibri" w:eastAsia="Calibri" w:cs="Calibri"/>
      <w:b/>
      <w:bCs/>
      <w:color w:val="1F3A5F"/>
      <w:sz w:val="32"/>
      <w:szCs w:val="32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Internet 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 w:val="false"/>
    </w:pPr>
    <w:rPr>
      <w:rFonts w:ascii="Calibri" w:hAnsi="Calibri" w:eastAsia="Calibri" w:cs="Calibri"/>
      <w:b/>
      <w:bCs/>
      <w:color w:val="auto"/>
      <w:kern w:val="0"/>
      <w:sz w:val="21"/>
      <w:szCs w:val="21"/>
      <w:lang w:val="en-IN" w:eastAsia="zh-CN" w:bidi="hi-IN"/>
    </w:rPr>
  </w:style>
  <w:style w:type="paragraph" w:styleId="ListParagraph">
    <w:name w:val="List Paragraph"/>
    <w:qFormat/>
    <w:pPr>
      <w:widowControl w:val="false"/>
    </w:pPr>
    <w:rPr>
      <w:rFonts w:ascii="Calibri" w:hAnsi="Calibri" w:eastAsia="Calibri" w:cs="Calibri"/>
      <w:color w:val="auto"/>
      <w:kern w:val="0"/>
      <w:sz w:val="21"/>
      <w:szCs w:val="21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Footer">
    <w:name w:val="Footer"/>
    <w:basedOn w:val="Normal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LibreOffice/6.0.7.3$Linux_X86_64 LibreOffice_project/00m0$Build-3</Application>
  <Pages>10</Pages>
  <Words>2686</Words>
  <Characters>16390</Characters>
  <CharactersWithSpaces>18867</CharactersWithSpaces>
  <Paragraphs>346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2026-10-07T10:54:09Z</dcterms:created>
  <dc:creator>Omkar Gulambe</dc:creator>
  <dc:description/>
  <dc:language>en-IN</dc:language>
  <cp:lastModifiedBy/>
  <dcterms:modified xsi:type="dcterms:W3CDTF">2026-10-07T16:52:09Z</dcterms:modified>
  <cp:revision>3</cp:revision>
  <dc:subject/>
  <dc:title>libcontentcontrol - Technical Documentation</dc:title>
</cp:coreProperties>
</file>