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60"/>
        <w:rPr/>
      </w:pPr>
      <w:r>
        <w:rPr/>
      </w:r>
    </w:p>
    <w:p>
      <w:pPr>
        <w:pStyle w:val="Normal"/>
        <w:spacing w:before="120" w:after="120"/>
        <w:jc w:val="center"/>
        <w:rPr/>
      </w:pPr>
      <w:r>
        <w:rPr>
          <w:b/>
          <w:bCs/>
          <w:color w:val="1F3A5F"/>
          <w:sz w:val="52"/>
          <w:szCs w:val="52"/>
        </w:rPr>
        <w:t>libcontentextraction.so</w:t>
      </w:r>
    </w:p>
    <w:p>
      <w:pPr>
        <w:pStyle w:val="Normal"/>
        <w:spacing w:before="0" w:after="80"/>
        <w:jc w:val="center"/>
        <w:rPr/>
      </w:pPr>
      <w:r>
        <w:rPr>
          <w:color w:val="444444"/>
          <w:sz w:val="28"/>
          <w:szCs w:val="28"/>
        </w:rPr>
        <w:t>Content Extraction and Sensitive-Data Scanning Library</w:t>
      </w:r>
    </w:p>
    <w:p>
      <w:pPr>
        <w:pStyle w:val="Normal"/>
        <w:spacing w:before="0" w:after="360"/>
        <w:jc w:val="center"/>
        <w:rPr>
          <w:b/>
          <w:b/>
          <w:bCs/>
          <w:color w:val="444444"/>
          <w:sz w:val="26"/>
          <w:szCs w:val="26"/>
        </w:rPr>
      </w:pPr>
      <w:r>
        <w:rPr>
          <w:b/>
          <w:bCs/>
          <w:color w:val="444444"/>
          <w:sz w:val="26"/>
          <w:szCs w:val="26"/>
        </w:rPr>
      </w:r>
    </w:p>
    <w:p>
      <w:pPr>
        <w:pStyle w:val="Heading1"/>
        <w:keepNext w:val="true"/>
        <w:rPr/>
      </w:pPr>
      <w:r>
        <w:rPr/>
        <w:t>1. Overview</w:t>
      </w:r>
    </w:p>
    <w:p>
      <w:pPr>
        <w:pStyle w:val="Normal"/>
        <w:spacing w:lineRule="exact" w:line="290" w:before="0" w:after="120"/>
        <w:rPr/>
      </w:pPr>
      <w:r>
        <w:rPr>
          <w:b/>
          <w:bCs/>
        </w:rPr>
        <w:t>libcontentextraction.so</w:t>
      </w:r>
      <w:r>
        <w:rPr/>
        <w:t xml:space="preserve"> is a C/C++ shared library for Linux that opens a file, extracts every piece of readable text from it, and passes that text to a pattern-matching engine that looks for sensitive data (for example PAN, Aadhaar, credit card numbers, passports, e-mail IDs, SSN and similar identifiers). It is used as the content-inspection engine of a Data Loss Prevention (DLP) style scanner (configuration lives under </w:t>
      </w:r>
      <w:r>
        <w:rPr>
          <w:rFonts w:eastAsia="Courier New" w:cs="Courier New" w:ascii="Courier New" w:hAnsi="Courier New"/>
        </w:rPr>
        <w:t>/opt/MicroWorld/</w:t>
      </w:r>
      <w:r>
        <w:rPr/>
        <w:t>).</w:t>
      </w:r>
    </w:p>
    <w:p>
      <w:pPr>
        <w:pStyle w:val="Normal"/>
        <w:spacing w:lineRule="exact" w:line="290" w:before="0" w:after="120"/>
        <w:rPr/>
      </w:pPr>
      <w:r>
        <w:rPr/>
        <w:t>The library is not limited to plain text files. It understands PDF, Microsoft Office (legacy and OOXML), OpenDocument, RTF, HTML, XML and image files. For images, and for scanned pages inside PDFs and Office documents, it uses OCR (Tesseract) and optional QR/barcode decoding (ZXing). It can also detect and decrypt password-protected Office and OpenDocument files after prompting for a password.</w:t>
      </w:r>
    </w:p>
    <w:p>
      <w:pPr>
        <w:pStyle w:val="Heading2"/>
        <w:keepNext w:val="true"/>
        <w:rPr/>
      </w:pPr>
      <w:r>
        <w:rPr/>
        <w:t>Main capabilities</w:t>
      </w:r>
    </w:p>
    <w:p>
      <w:pPr>
        <w:pStyle w:val="ListParagraph"/>
        <w:numPr>
          <w:ilvl w:val="0"/>
          <w:numId w:val="1"/>
        </w:numPr>
        <w:spacing w:lineRule="exact" w:line="280" w:before="0" w:after="60"/>
        <w:rPr/>
      </w:pPr>
      <w:r>
        <w:rPr/>
        <w:t>Format detection by file signature and internal structure (not just by extension).</w:t>
      </w:r>
    </w:p>
    <w:p>
      <w:pPr>
        <w:pStyle w:val="ListParagraph"/>
        <w:numPr>
          <w:ilvl w:val="0"/>
          <w:numId w:val="1"/>
        </w:numPr>
        <w:spacing w:lineRule="exact" w:line="280" w:before="0" w:after="60"/>
        <w:rPr/>
      </w:pPr>
      <w:r>
        <w:rPr/>
        <w:t>Text extraction from PDF, DOC, DOCX, XLS, XLSX, PPTX, ODT, ODS, ODP, RTF, HTML, XML and plain text.</w:t>
      </w:r>
    </w:p>
    <w:p>
      <w:pPr>
        <w:pStyle w:val="ListParagraph"/>
        <w:numPr>
          <w:ilvl w:val="0"/>
          <w:numId w:val="1"/>
        </w:numPr>
        <w:spacing w:lineRule="exact" w:line="280" w:before="0" w:after="60"/>
        <w:rPr/>
      </w:pPr>
      <w:r>
        <w:rPr/>
        <w:t>Seven-method OCR pipeline for images, plus page-level OCR for PDFs.</w:t>
      </w:r>
    </w:p>
    <w:p>
      <w:pPr>
        <w:pStyle w:val="ListParagraph"/>
        <w:numPr>
          <w:ilvl w:val="0"/>
          <w:numId w:val="1"/>
        </w:numPr>
        <w:spacing w:lineRule="exact" w:line="280" w:before="0" w:after="60"/>
        <w:rPr/>
      </w:pPr>
      <w:r>
        <w:rPr/>
        <w:t>QR code decoding from images and rendered PDF pages (optional, config-controlled).</w:t>
      </w:r>
    </w:p>
    <w:p>
      <w:pPr>
        <w:pStyle w:val="ListParagraph"/>
        <w:numPr>
          <w:ilvl w:val="0"/>
          <w:numId w:val="1"/>
        </w:numPr>
        <w:spacing w:lineRule="exact" w:line="280" w:before="0" w:after="60"/>
        <w:rPr/>
      </w:pPr>
      <w:r>
        <w:rPr/>
        <w:t>Native decryption of password-protected OOXML (Standard and Agile) and ODF documents.</w:t>
      </w:r>
    </w:p>
    <w:p>
      <w:pPr>
        <w:pStyle w:val="ListParagraph"/>
        <w:numPr>
          <w:ilvl w:val="0"/>
          <w:numId w:val="1"/>
        </w:numPr>
        <w:spacing w:lineRule="exact" w:line="280" w:before="0" w:after="60"/>
        <w:rPr/>
      </w:pPr>
      <w:r>
        <w:rPr/>
        <w:t>Built-in regular expressions for 26 sensitive-data types, plus user-defined custom regexes and white/black word lists.</w:t>
      </w:r>
    </w:p>
    <w:p>
      <w:pPr>
        <w:pStyle w:val="ListParagraph"/>
        <w:numPr>
          <w:ilvl w:val="0"/>
          <w:numId w:val="1"/>
        </w:numPr>
        <w:spacing w:lineRule="exact" w:line="280" w:before="0" w:after="60"/>
        <w:rPr/>
      </w:pPr>
      <w:r>
        <w:rPr/>
        <w:t>Compiled-regex cache (PCRE2 with JIT) so patterns are compiled once and reused.</w:t>
      </w:r>
    </w:p>
    <w:p>
      <w:pPr>
        <w:pStyle w:val="ListParagraph"/>
        <w:numPr>
          <w:ilvl w:val="0"/>
          <w:numId w:val="1"/>
        </w:numPr>
        <w:spacing w:lineRule="exact" w:line="280" w:before="0" w:after="60"/>
        <w:rPr/>
      </w:pPr>
      <w:r>
        <w:rPr/>
        <w:t xml:space="preserve">Leveled logging to </w:t>
      </w:r>
      <w:r>
        <w:rPr>
          <w:rFonts w:eastAsia="Courier New" w:cs="Courier New" w:ascii="Courier New" w:hAnsi="Courier New"/>
        </w:rPr>
        <w:t>/var/MicroWorld/var/log/contentScanner.log</w:t>
      </w:r>
      <w:r>
        <w:rPr/>
        <w:t>.</w:t>
      </w:r>
    </w:p>
    <w:p>
      <w:pPr>
        <w:pStyle w:val="Normal"/>
        <w:spacing w:lineRule="exact" w:line="290" w:before="0" w:after="120"/>
        <w:rPr/>
      </w:pPr>
      <w:r>
        <w:rPr>
          <w:i/>
          <w:iCs/>
        </w:rPr>
        <w:t>Note: this document was produced by reading the 18 source files. The header files (e.g. patternMatch.h, scanning_file.h) and the patternMatch() implementation were not part of the upload, so those parts are described only by how they are called.</w:t>
      </w:r>
    </w:p>
    <w:p>
      <w:pPr>
        <w:pStyle w:val="Heading1"/>
        <w:keepNext w:val="true"/>
        <w:rPr/>
      </w:pPr>
      <w:r>
        <w:rPr/>
        <w:t>2. Source File Map</w:t>
      </w:r>
    </w:p>
    <w:p>
      <w:pPr>
        <w:pStyle w:val="Normal"/>
        <w:spacing w:lineRule="exact" w:line="290" w:before="0" w:after="120"/>
        <w:rPr/>
      </w:pPr>
      <w:r>
        <w:rPr/>
        <w:t>The library is made of 18 translation units. They group naturally into five layers:</w:t>
      </w:r>
    </w:p>
    <w:tbl>
      <w:tblPr>
        <w:tblW w:w="9638" w:type="dxa"/>
        <w:jc w:val="left"/>
        <w:tblInd w:w="0"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70" w:type="dxa"/>
          <w:left w:w="95" w:type="dxa"/>
          <w:bottom w:w="70" w:type="dxa"/>
          <w:right w:w="100" w:type="dxa"/>
        </w:tblCellMar>
      </w:tblPr>
      <w:tblGrid>
        <w:gridCol w:w="1586"/>
        <w:gridCol w:w="2381"/>
        <w:gridCol w:w="5671"/>
      </w:tblGrid>
      <w:tr>
        <w:trPr>
          <w:tblHeader w:val="true"/>
          <w:cantSplit w:val="true"/>
        </w:trPr>
        <w:tc>
          <w:tcPr>
            <w:tcW w:w="158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Layer</w:t>
            </w:r>
          </w:p>
        </w:tc>
        <w:tc>
          <w:tcPr>
            <w:tcW w:w="23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File</w:t>
            </w:r>
          </w:p>
        </w:tc>
        <w:tc>
          <w:tcPr>
            <w:tcW w:w="567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Responsibility</w:t>
            </w:r>
          </w:p>
        </w:tc>
      </w:tr>
      <w:tr>
        <w:trPr>
          <w:cantSplit w:val="true"/>
        </w:trPr>
        <w:tc>
          <w:tcPr>
            <w:tcW w:w="158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b/>
                <w:bCs/>
                <w:sz w:val="18"/>
                <w:szCs w:val="18"/>
              </w:rPr>
              <w:t>start</w:t>
            </w:r>
          </w:p>
        </w:tc>
        <w:tc>
          <w:tcPr>
            <w:tcW w:w="23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scanning_file.cpp</w:t>
            </w:r>
          </w:p>
        </w:tc>
        <w:tc>
          <w:tcPr>
            <w:tcW w:w="567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 xml:space="preserve">Entry point </w:t>
            </w:r>
            <w:r>
              <w:rPr>
                <w:rFonts w:eastAsia="Courier New" w:cs="Courier New" w:ascii="Courier New" w:hAnsi="Courier New"/>
                <w:sz w:val="17"/>
                <w:szCs w:val="17"/>
              </w:rPr>
              <w:t>scanning_file()</w:t>
            </w:r>
            <w:r>
              <w:rPr>
                <w:sz w:val="18"/>
                <w:szCs w:val="18"/>
              </w:rPr>
              <w:t>. Chooses the extraction strategy from the MIME type and calls the other modules.</w:t>
            </w:r>
          </w:p>
        </w:tc>
      </w:tr>
      <w:tr>
        <w:trPr>
          <w:cantSplit w:val="true"/>
        </w:trPr>
        <w:tc>
          <w:tcPr>
            <w:tcW w:w="158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r>
          </w:p>
        </w:tc>
        <w:tc>
          <w:tcPr>
            <w:tcW w:w="23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file_details.cpp</w:t>
            </w:r>
          </w:p>
        </w:tc>
        <w:tc>
          <w:tcPr>
            <w:tcW w:w="567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 xml:space="preserve">Signature-based file type and encryption detector (PDF, RTF, ZIP, ODF, OOXML, OLE/CFB). Fills a </w:t>
            </w:r>
            <w:r>
              <w:rPr>
                <w:rFonts w:eastAsia="Courier New" w:cs="Courier New" w:ascii="Courier New" w:hAnsi="Courier New"/>
                <w:sz w:val="17"/>
                <w:szCs w:val="17"/>
              </w:rPr>
              <w:t>FileInfo</w:t>
            </w:r>
            <w:r>
              <w:rPr>
                <w:sz w:val="18"/>
                <w:szCs w:val="18"/>
              </w:rPr>
              <w:t xml:space="preserve"> struct.</w:t>
            </w:r>
          </w:p>
        </w:tc>
      </w:tr>
      <w:tr>
        <w:trPr>
          <w:cantSplit w:val="true"/>
        </w:trPr>
        <w:tc>
          <w:tcPr>
            <w:tcW w:w="158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b/>
                <w:bCs/>
                <w:sz w:val="18"/>
                <w:szCs w:val="18"/>
              </w:rPr>
              <w:t>Text extractors</w:t>
            </w:r>
          </w:p>
        </w:tc>
        <w:tc>
          <w:tcPr>
            <w:tcW w:w="23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pdf_ocr.cpp</w:t>
            </w:r>
          </w:p>
        </w:tc>
        <w:tc>
          <w:tcPr>
            <w:tcW w:w="567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PDF text via Poppler, with page rendering + Tesseract OCR fallback, QR check, password unlock.</w:t>
            </w:r>
          </w:p>
        </w:tc>
      </w:tr>
      <w:tr>
        <w:trPr>
          <w:cantSplit w:val="true"/>
        </w:trPr>
        <w:tc>
          <w:tcPr>
            <w:tcW w:w="158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r>
          </w:p>
        </w:tc>
        <w:tc>
          <w:tcPr>
            <w:tcW w:w="23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extract_text_from_image.cpp</w:t>
            </w:r>
          </w:p>
        </w:tc>
        <w:tc>
          <w:tcPr>
            <w:tcW w:w="567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Image OCR using seven preprocessing/recognition strategies, results merged.</w:t>
            </w:r>
          </w:p>
        </w:tc>
      </w:tr>
      <w:tr>
        <w:trPr>
          <w:cantSplit w:val="true"/>
        </w:trPr>
        <w:tc>
          <w:tcPr>
            <w:tcW w:w="158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r>
          </w:p>
        </w:tc>
        <w:tc>
          <w:tcPr>
            <w:tcW w:w="23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imageQRReader.cpp</w:t>
            </w:r>
          </w:p>
        </w:tc>
        <w:tc>
          <w:tcPr>
            <w:tcW w:w="567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QR/barcode decoding (ZXing) from image files and Poppler page images.</w:t>
            </w:r>
          </w:p>
        </w:tc>
      </w:tr>
      <w:tr>
        <w:trPr>
          <w:cantSplit w:val="true"/>
        </w:trPr>
        <w:tc>
          <w:tcPr>
            <w:tcW w:w="158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r>
          </w:p>
        </w:tc>
        <w:tc>
          <w:tcPr>
            <w:tcW w:w="23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parseXML.cpp</w:t>
            </w:r>
          </w:p>
        </w:tc>
        <w:tc>
          <w:tcPr>
            <w:tcW w:w="567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libxml2 based text collector for XML parts (document.xml, content.xml, slides, sharedStrings).</w:t>
            </w:r>
          </w:p>
        </w:tc>
      </w:tr>
      <w:tr>
        <w:trPr>
          <w:cantSplit w:val="true"/>
        </w:trPr>
        <w:tc>
          <w:tcPr>
            <w:tcW w:w="158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r>
          </w:p>
        </w:tc>
        <w:tc>
          <w:tcPr>
            <w:tcW w:w="23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XlsReader.cpp</w:t>
            </w:r>
          </w:p>
        </w:tc>
        <w:tc>
          <w:tcPr>
            <w:tcW w:w="567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C++ wrapper over libxls for legacy .xls workbooks (cell iterator).</w:t>
            </w:r>
          </w:p>
        </w:tc>
      </w:tr>
      <w:tr>
        <w:trPr>
          <w:cantSplit w:val="true"/>
        </w:trPr>
        <w:tc>
          <w:tcPr>
            <w:tcW w:w="158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r>
          </w:p>
        </w:tc>
        <w:tc>
          <w:tcPr>
            <w:tcW w:w="23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stripRTF.cpp</w:t>
            </w:r>
          </w:p>
        </w:tc>
        <w:tc>
          <w:tcPr>
            <w:tcW w:w="567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Hand-written RTF to plain-text stripper.</w:t>
            </w:r>
          </w:p>
        </w:tc>
      </w:tr>
      <w:tr>
        <w:trPr>
          <w:cantSplit w:val="true"/>
        </w:trPr>
        <w:tc>
          <w:tcPr>
            <w:tcW w:w="158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r>
          </w:p>
        </w:tc>
        <w:tc>
          <w:tcPr>
            <w:tcW w:w="23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parseHtml.cpp</w:t>
            </w:r>
          </w:p>
        </w:tc>
        <w:tc>
          <w:tcPr>
            <w:tcW w:w="567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Stand-alone HTML text extraction demo with its own main(); not part of the scan path.</w:t>
            </w:r>
          </w:p>
        </w:tc>
      </w:tr>
      <w:tr>
        <w:trPr>
          <w:cantSplit w:val="true"/>
        </w:trPr>
        <w:tc>
          <w:tcPr>
            <w:tcW w:w="158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b/>
                <w:bCs/>
                <w:sz w:val="18"/>
                <w:szCs w:val="18"/>
              </w:rPr>
              <w:t>Crypto</w:t>
            </w:r>
          </w:p>
        </w:tc>
        <w:tc>
          <w:tcPr>
            <w:tcW w:w="23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decrypt_office.cpp</w:t>
            </w:r>
          </w:p>
        </w:tc>
        <w:tc>
          <w:tcPr>
            <w:tcW w:w="567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Driver for decrypting DOCX/XLSX/PPTX; asks for a password.</w:t>
            </w:r>
          </w:p>
        </w:tc>
      </w:tr>
      <w:tr>
        <w:trPr>
          <w:cantSplit w:val="true"/>
        </w:trPr>
        <w:tc>
          <w:tcPr>
            <w:tcW w:w="158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r>
          </w:p>
        </w:tc>
        <w:tc>
          <w:tcPr>
            <w:tcW w:w="23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office_crypto.cpp</w:t>
            </w:r>
          </w:p>
        </w:tc>
        <w:tc>
          <w:tcPr>
            <w:tcW w:w="567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[MS-OFFCRYPTO] implementation: Standard (ECMA-376) and Agile encryption using OpenSSL.</w:t>
            </w:r>
          </w:p>
        </w:tc>
      </w:tr>
      <w:tr>
        <w:trPr>
          <w:cantSplit w:val="true"/>
        </w:trPr>
        <w:tc>
          <w:tcPr>
            <w:tcW w:w="158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r>
          </w:p>
        </w:tc>
        <w:tc>
          <w:tcPr>
            <w:tcW w:w="23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cfb_reader.cpp</w:t>
            </w:r>
          </w:p>
        </w:tc>
        <w:tc>
          <w:tcPr>
            <w:tcW w:w="567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Reader for OLE2 / Compound File Binary containers (FAT, mini-FAT, directory, streams).</w:t>
            </w:r>
          </w:p>
        </w:tc>
      </w:tr>
      <w:tr>
        <w:trPr>
          <w:cantSplit w:val="true"/>
        </w:trPr>
        <w:tc>
          <w:tcPr>
            <w:tcW w:w="158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r>
          </w:p>
        </w:tc>
        <w:tc>
          <w:tcPr>
            <w:tcW w:w="23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odf_decrypt.cpp</w:t>
            </w:r>
          </w:p>
        </w:tc>
        <w:tc>
          <w:tcPr>
            <w:tcW w:w="567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OpenDocument decryption (manifest parsing, PBKDF2, AES-256-CBC, raw inflate, re-zip).</w:t>
            </w:r>
          </w:p>
        </w:tc>
      </w:tr>
      <w:tr>
        <w:trPr>
          <w:cantSplit w:val="true"/>
        </w:trPr>
        <w:tc>
          <w:tcPr>
            <w:tcW w:w="158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r>
          </w:p>
        </w:tc>
        <w:tc>
          <w:tcPr>
            <w:tcW w:w="23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runPassPrompt.cpp</w:t>
            </w:r>
          </w:p>
        </w:tc>
        <w:tc>
          <w:tcPr>
            <w:tcW w:w="567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 xml:space="preserve">Runs </w:t>
            </w:r>
            <w:r>
              <w:rPr>
                <w:rFonts w:eastAsia="Courier New" w:cs="Courier New" w:ascii="Courier New" w:hAnsi="Courier New"/>
                <w:sz w:val="17"/>
                <w:szCs w:val="17"/>
              </w:rPr>
              <w:t>/opt/MicroWorld/bin/passPromptDLP.sh</w:t>
            </w:r>
            <w:r>
              <w:rPr>
                <w:sz w:val="18"/>
                <w:szCs w:val="18"/>
              </w:rPr>
              <w:t xml:space="preserve"> and returns the entered password.</w:t>
            </w:r>
          </w:p>
        </w:tc>
      </w:tr>
      <w:tr>
        <w:trPr>
          <w:cantSplit w:val="true"/>
        </w:trPr>
        <w:tc>
          <w:tcPr>
            <w:tcW w:w="158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b/>
                <w:bCs/>
                <w:sz w:val="18"/>
                <w:szCs w:val="18"/>
              </w:rPr>
              <w:t>Pattern engine</w:t>
            </w:r>
          </w:p>
        </w:tc>
        <w:tc>
          <w:tcPr>
            <w:tcW w:w="23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initializeRegexes.cpp</w:t>
            </w:r>
          </w:p>
        </w:tc>
        <w:tc>
          <w:tcPr>
            <w:tcW w:w="567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Defines built-in regexes, reads config, loads custom regexes and word lists.</w:t>
            </w:r>
          </w:p>
        </w:tc>
      </w:tr>
      <w:tr>
        <w:trPr>
          <w:cantSplit w:val="true"/>
        </w:trPr>
        <w:tc>
          <w:tcPr>
            <w:tcW w:w="158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r>
          </w:p>
        </w:tc>
        <w:tc>
          <w:tcPr>
            <w:tcW w:w="23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RegexCache.cpp</w:t>
            </w:r>
          </w:p>
        </w:tc>
        <w:tc>
          <w:tcPr>
            <w:tcW w:w="567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Compile-and-cache layer for PCRE2 patterns (built-in and custom maps).</w:t>
            </w:r>
          </w:p>
        </w:tc>
      </w:tr>
      <w:tr>
        <w:trPr>
          <w:cantSplit w:val="true"/>
        </w:trPr>
        <w:tc>
          <w:tcPr>
            <w:tcW w:w="158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r>
          </w:p>
        </w:tc>
        <w:tc>
          <w:tcPr>
            <w:tcW w:w="23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extractPatterns.cpp</w:t>
            </w:r>
          </w:p>
        </w:tc>
        <w:tc>
          <w:tcPr>
            <w:tcW w:w="567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Reads the per-pattern enable flags from the configuration file.</w:t>
            </w:r>
          </w:p>
        </w:tc>
      </w:tr>
      <w:tr>
        <w:trPr>
          <w:cantSplit w:val="true"/>
        </w:trPr>
        <w:tc>
          <w:tcPr>
            <w:tcW w:w="158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b/>
                <w:bCs/>
                <w:sz w:val="18"/>
                <w:szCs w:val="18"/>
              </w:rPr>
              <w:t>Support</w:t>
            </w:r>
          </w:p>
        </w:tc>
        <w:tc>
          <w:tcPr>
            <w:tcW w:w="23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scanLog.cpp</w:t>
            </w:r>
          </w:p>
        </w:tc>
        <w:tc>
          <w:tcPr>
            <w:tcW w:w="567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Timestamped, level-filtered file logger.</w:t>
            </w:r>
          </w:p>
        </w:tc>
      </w:tr>
    </w:tbl>
    <w:p>
      <w:pPr>
        <w:pStyle w:val="Normal"/>
        <w:spacing w:before="0" w:after="80"/>
        <w:rPr/>
      </w:pPr>
      <w:r>
        <w:rPr/>
      </w:r>
    </w:p>
    <w:p>
      <w:pPr>
        <w:pStyle w:val="Heading1"/>
        <w:keepNext w:val="true"/>
        <w:rPr/>
      </w:pPr>
      <w:r>
        <w:rPr/>
        <w:t>3. External Dependencies</w:t>
      </w:r>
    </w:p>
    <w:tbl>
      <w:tblPr>
        <w:tblW w:w="9638" w:type="dxa"/>
        <w:jc w:val="left"/>
        <w:tblInd w:w="0"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70" w:type="dxa"/>
          <w:left w:w="95" w:type="dxa"/>
          <w:bottom w:w="70" w:type="dxa"/>
          <w:right w:w="100" w:type="dxa"/>
        </w:tblCellMar>
      </w:tblPr>
      <w:tblGrid>
        <w:gridCol w:w="2154"/>
        <w:gridCol w:w="4533"/>
        <w:gridCol w:w="2951"/>
      </w:tblGrid>
      <w:tr>
        <w:trPr>
          <w:tblHeader w:val="true"/>
          <w:cantSplit w:val="true"/>
        </w:trPr>
        <w:tc>
          <w:tcPr>
            <w:tcW w:w="215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Library / tool</w:t>
            </w:r>
          </w:p>
        </w:tc>
        <w:tc>
          <w:tcPr>
            <w:tcW w:w="4533"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Used for</w:t>
            </w:r>
          </w:p>
        </w:tc>
        <w:tc>
          <w:tcPr>
            <w:tcW w:w="295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Location</w:t>
            </w:r>
          </w:p>
        </w:tc>
      </w:tr>
      <w:tr>
        <w:trPr>
          <w:cantSplit w:val="true"/>
        </w:trPr>
        <w:tc>
          <w:tcPr>
            <w:tcW w:w="215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Tesseract + Leptonica</w:t>
            </w:r>
          </w:p>
        </w:tc>
        <w:tc>
          <w:tcPr>
            <w:tcW w:w="4533"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OCR engine and image-processing primitives (binarisation, deskew, scaling).</w:t>
            </w:r>
          </w:p>
        </w:tc>
        <w:tc>
          <w:tcPr>
            <w:tcW w:w="295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 xml:space="preserve">tessdata at </w:t>
            </w:r>
            <w:r>
              <w:rPr>
                <w:rFonts w:eastAsia="Courier New" w:cs="Courier New" w:ascii="Courier New" w:hAnsi="Courier New"/>
                <w:sz w:val="17"/>
                <w:szCs w:val="17"/>
              </w:rPr>
              <w:t>/opt/MicroWorld/var/contentControl/tessdata/</w:t>
            </w:r>
          </w:p>
        </w:tc>
      </w:tr>
      <w:tr>
        <w:trPr>
          <w:cantSplit w:val="true"/>
        </w:trPr>
        <w:tc>
          <w:tcPr>
            <w:tcW w:w="215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Poppler (cpp)</w:t>
            </w:r>
          </w:p>
        </w:tc>
        <w:tc>
          <w:tcPr>
            <w:tcW w:w="4533"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PDF loading, native text extraction, page rendering at 200 DPI.</w:t>
            </w:r>
          </w:p>
        </w:tc>
        <w:tc>
          <w:tcPr>
            <w:tcW w:w="295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r>
          </w:p>
        </w:tc>
      </w:tr>
      <w:tr>
        <w:trPr>
          <w:cantSplit w:val="true"/>
        </w:trPr>
        <w:tc>
          <w:tcPr>
            <w:tcW w:w="215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libxml2</w:t>
            </w:r>
          </w:p>
        </w:tc>
        <w:tc>
          <w:tcPr>
            <w:tcW w:w="4533"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XML and HTML parsing.</w:t>
            </w:r>
          </w:p>
        </w:tc>
        <w:tc>
          <w:tcPr>
            <w:tcW w:w="295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r>
          </w:p>
        </w:tc>
      </w:tr>
      <w:tr>
        <w:trPr>
          <w:cantSplit w:val="true"/>
        </w:trPr>
        <w:tc>
          <w:tcPr>
            <w:tcW w:w="215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libzip</w:t>
            </w:r>
          </w:p>
        </w:tc>
        <w:tc>
          <w:tcPr>
            <w:tcW w:w="4533"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Unpacking OOXML/ODF containers; re-packing decrypted ODF.</w:t>
            </w:r>
          </w:p>
        </w:tc>
        <w:tc>
          <w:tcPr>
            <w:tcW w:w="295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r>
          </w:p>
        </w:tc>
      </w:tr>
      <w:tr>
        <w:trPr>
          <w:cantSplit w:val="true"/>
        </w:trPr>
        <w:tc>
          <w:tcPr>
            <w:tcW w:w="215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zlib</w:t>
            </w:r>
          </w:p>
        </w:tc>
        <w:tc>
          <w:tcPr>
            <w:tcW w:w="4533"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Reading ZIP entries and raw-inflating decrypted ODF streams.</w:t>
            </w:r>
          </w:p>
        </w:tc>
        <w:tc>
          <w:tcPr>
            <w:tcW w:w="295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r>
          </w:p>
        </w:tc>
      </w:tr>
      <w:tr>
        <w:trPr>
          <w:cantSplit w:val="true"/>
        </w:trPr>
        <w:tc>
          <w:tcPr>
            <w:tcW w:w="215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OpenSSL (libcrypto)</w:t>
            </w:r>
          </w:p>
        </w:tc>
        <w:tc>
          <w:tcPr>
            <w:tcW w:w="4533"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SHA-1/256/384/512, MD5, AES-CBC/ECB, PBKDF2.</w:t>
            </w:r>
          </w:p>
        </w:tc>
        <w:tc>
          <w:tcPr>
            <w:tcW w:w="295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r>
          </w:p>
        </w:tc>
      </w:tr>
      <w:tr>
        <w:trPr>
          <w:cantSplit w:val="true"/>
        </w:trPr>
        <w:tc>
          <w:tcPr>
            <w:tcW w:w="215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PCRE2 (with JIT)</w:t>
            </w:r>
          </w:p>
        </w:tc>
        <w:tc>
          <w:tcPr>
            <w:tcW w:w="4533"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Regular-expression engine for sensitive-data detection.</w:t>
            </w:r>
          </w:p>
        </w:tc>
        <w:tc>
          <w:tcPr>
            <w:tcW w:w="295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r>
          </w:p>
        </w:tc>
      </w:tr>
      <w:tr>
        <w:trPr>
          <w:cantSplit w:val="true"/>
        </w:trPr>
        <w:tc>
          <w:tcPr>
            <w:tcW w:w="215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ZXing-cpp + stb_image</w:t>
            </w:r>
          </w:p>
        </w:tc>
        <w:tc>
          <w:tcPr>
            <w:tcW w:w="4533"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QR/barcode decoding and lightweight image loading.</w:t>
            </w:r>
          </w:p>
        </w:tc>
        <w:tc>
          <w:tcPr>
            <w:tcW w:w="295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r>
          </w:p>
        </w:tc>
      </w:tr>
      <w:tr>
        <w:trPr>
          <w:cantSplit w:val="true"/>
        </w:trPr>
        <w:tc>
          <w:tcPr>
            <w:tcW w:w="215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libxls (embedded)</w:t>
            </w:r>
          </w:p>
        </w:tc>
        <w:tc>
          <w:tcPr>
            <w:tcW w:w="4533"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Legacy Excel (BIFF) parsing - source copyright Komarov, Leitienne, Hoerl, Colbert, Miller.</w:t>
            </w:r>
          </w:p>
        </w:tc>
        <w:tc>
          <w:tcPr>
            <w:tcW w:w="295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r>
          </w:p>
        </w:tc>
      </w:tr>
      <w:tr>
        <w:trPr>
          <w:cantSplit w:val="true"/>
        </w:trPr>
        <w:tc>
          <w:tcPr>
            <w:tcW w:w="215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antiword (external binary)</w:t>
            </w:r>
          </w:p>
        </w:tc>
        <w:tc>
          <w:tcPr>
            <w:tcW w:w="4533"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Legacy .doc text extraction through a child process.</w:t>
            </w:r>
          </w:p>
        </w:tc>
        <w:tc>
          <w:tcPr>
            <w:tcW w:w="295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/opt/MicroWorld/var/contentControl/antiword</w:t>
            </w:r>
          </w:p>
        </w:tc>
      </w:tr>
      <w:tr>
        <w:trPr>
          <w:cantSplit w:val="true"/>
        </w:trPr>
        <w:tc>
          <w:tcPr>
            <w:tcW w:w="215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pdfimages (external binary)</w:t>
            </w:r>
          </w:p>
        </w:tc>
        <w:tc>
          <w:tcPr>
            <w:tcW w:w="4533"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Embedded image extraction from PDFs (poppler-utils).</w:t>
            </w:r>
          </w:p>
        </w:tc>
        <w:tc>
          <w:tcPr>
            <w:tcW w:w="295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/opt/MicroWorld/var/contentControl/pdfimages</w:t>
            </w:r>
          </w:p>
        </w:tc>
      </w:tr>
    </w:tbl>
    <w:p>
      <w:pPr>
        <w:pStyle w:val="Normal"/>
        <w:spacing w:before="0" w:after="80"/>
        <w:rPr/>
      </w:pPr>
      <w:r>
        <w:rPr/>
      </w:r>
    </w:p>
    <w:p>
      <w:pPr>
        <w:pStyle w:val="Heading1"/>
        <w:keepNext w:val="true"/>
        <w:rPr/>
      </w:pPr>
      <w:r>
        <w:rPr/>
        <w:t>4. Processing Flow</w:t>
      </w:r>
    </w:p>
    <w:p>
      <w:pPr>
        <w:pStyle w:val="Normal"/>
        <w:spacing w:lineRule="exact" w:line="290" w:before="0" w:after="120"/>
        <w:rPr/>
      </w:pPr>
      <w:r>
        <w:rPr/>
        <w:t xml:space="preserve">Everything starts in </w:t>
      </w:r>
      <w:r>
        <w:rPr>
          <w:rFonts w:eastAsia="Courier New" w:cs="Courier New" w:ascii="Courier New" w:hAnsi="Courier New"/>
        </w:rPr>
        <w:t>scanning_file(filename, file_type, originalPath, eventValue)</w:t>
      </w:r>
      <w:r>
        <w:rPr/>
        <w:t xml:space="preserve">. The caller supplies the file's MIME type; the function returns </w:t>
      </w:r>
      <w:r>
        <w:rPr>
          <w:b/>
          <w:bCs/>
        </w:rPr>
        <w:t>true</w:t>
      </w:r>
      <w:r>
        <w:rPr/>
        <w:t xml:space="preserve"> when sensitive content is found (or when an encrypted file could not be opened), and </w:t>
      </w:r>
      <w:r>
        <w:rPr>
          <w:b/>
          <w:bCs/>
        </w:rPr>
        <w:t>false</w:t>
      </w:r>
      <w:r>
        <w:rPr/>
        <w:t xml:space="preserve"> otherwise. The matched details are written back through the </w:t>
      </w:r>
      <w:r>
        <w:rPr>
          <w:rFonts w:eastAsia="Courier New" w:cs="Courier New" w:ascii="Courier New" w:hAnsi="Courier New"/>
        </w:rPr>
        <w:t>eventValue</w:t>
      </w:r>
      <w:r>
        <w:rPr/>
        <w:t xml:space="preserve"> string.</w:t>
      </w:r>
    </w:p>
    <w:p>
      <w:pPr>
        <w:pStyle w:val="Heading2"/>
        <w:keepNext w:val="true"/>
        <w:rPr/>
      </w:pPr>
      <w:r>
        <w:rPr/>
        <w:t>Step by step</w:t>
      </w:r>
    </w:p>
    <w:p>
      <w:pPr>
        <w:pStyle w:val="ListParagraph"/>
        <w:numPr>
          <w:ilvl w:val="0"/>
          <w:numId w:val="1"/>
        </w:numPr>
        <w:spacing w:lineRule="exact" w:line="280" w:before="0" w:after="60"/>
        <w:rPr/>
      </w:pPr>
      <w:r>
        <w:rPr/>
        <w:t xml:space="preserve">Read </w:t>
      </w:r>
      <w:r>
        <w:rPr>
          <w:rFonts w:eastAsia="Courier New" w:cs="Courier New" w:ascii="Courier New" w:hAnsi="Courier New"/>
        </w:rPr>
        <w:t>ContentScanner:isQrEnabled</w:t>
      </w:r>
      <w:r>
        <w:rPr/>
        <w:t xml:space="preserve"> from the configuration file and set the global QR flag.</w:t>
      </w:r>
    </w:p>
    <w:p>
      <w:pPr>
        <w:pStyle w:val="ListParagraph"/>
        <w:numPr>
          <w:ilvl w:val="0"/>
          <w:numId w:val="1"/>
        </w:numPr>
        <w:spacing w:lineRule="exact" w:line="280" w:before="0" w:after="60"/>
        <w:rPr/>
      </w:pPr>
      <w:r>
        <w:rPr/>
        <w:t xml:space="preserve">Empty the working directory </w:t>
      </w:r>
      <w:r>
        <w:rPr>
          <w:rFonts w:eastAsia="Courier New" w:cs="Courier New" w:ascii="Courier New" w:hAnsi="Courier New"/>
        </w:rPr>
        <w:t>/opt/MicroWorld/var/run/temp</w:t>
      </w:r>
      <w:r>
        <w:rPr/>
        <w:t xml:space="preserve"> so earlier scans never leak into this one.</w:t>
      </w:r>
    </w:p>
    <w:p>
      <w:pPr>
        <w:pStyle w:val="ListParagraph"/>
        <w:numPr>
          <w:ilvl w:val="0"/>
          <w:numId w:val="1"/>
        </w:numPr>
        <w:spacing w:lineRule="exact" w:line="280" w:before="0" w:after="60"/>
        <w:rPr/>
      </w:pPr>
      <w:r>
        <w:rPr/>
        <w:t xml:space="preserve">If the MIME type is </w:t>
      </w:r>
      <w:r>
        <w:rPr>
          <w:rFonts w:eastAsia="Courier New" w:cs="Courier New" w:ascii="Courier New" w:hAnsi="Courier New"/>
        </w:rPr>
        <w:t>application/encrypted</w:t>
      </w:r>
      <w:r>
        <w:rPr/>
        <w:t xml:space="preserve">, run </w:t>
      </w:r>
      <w:r>
        <w:rPr>
          <w:rFonts w:eastAsia="Courier New" w:cs="Courier New" w:ascii="Courier New" w:hAnsi="Courier New"/>
        </w:rPr>
        <w:t>file_details()</w:t>
      </w:r>
      <w:r>
        <w:rPr/>
        <w:t xml:space="preserve"> to discover the real type.</w:t>
      </w:r>
    </w:p>
    <w:p>
      <w:pPr>
        <w:pStyle w:val="ListParagraph"/>
        <w:numPr>
          <w:ilvl w:val="0"/>
          <w:numId w:val="1"/>
        </w:numPr>
        <w:spacing w:lineRule="exact" w:line="280" w:before="0" w:after="60"/>
        <w:rPr/>
      </w:pPr>
      <w:r>
        <w:rPr/>
        <w:t xml:space="preserve">Branch on MIME type (table in section 5), extract text, and hand it to </w:t>
      </w:r>
      <w:r>
        <w:rPr>
          <w:rFonts w:eastAsia="Courier New" w:cs="Courier New" w:ascii="Courier New" w:hAnsi="Courier New"/>
        </w:rPr>
        <w:t>patternMatch()</w:t>
      </w:r>
      <w:r>
        <w:rPr/>
        <w:t>.</w:t>
      </w:r>
    </w:p>
    <w:p>
      <w:pPr>
        <w:pStyle w:val="ListParagraph"/>
        <w:numPr>
          <w:ilvl w:val="0"/>
          <w:numId w:val="1"/>
        </w:numPr>
        <w:spacing w:lineRule="exact" w:line="280" w:before="0" w:after="60"/>
        <w:rPr/>
      </w:pPr>
      <w:r>
        <w:rPr/>
        <w:t>Return as soon as one extractor reports a match (short-circuit), otherwise continue to embedded images.</w:t>
      </w:r>
    </w:p>
    <w:p>
      <w:pPr>
        <w:pStyle w:val="Normal"/>
        <w:keepNext w:val="true"/>
        <w:shd w:val="clear" w:color="auto" w:fill="F2F4F7"/>
        <w:spacing w:lineRule="exact" w:line="240" w:before="0" w:after="0"/>
        <w:ind w:left="120" w:right="120" w:hanging="0"/>
        <w:rPr/>
      </w:pPr>
      <w:r>
        <w:rPr>
          <w:rFonts w:eastAsia="Courier New" w:cs="Courier New" w:ascii="Courier New" w:hAnsi="Courier New"/>
          <w:sz w:val="17"/>
          <w:szCs w:val="17"/>
        </w:rPr>
        <w:t>file  ---&gt;  file_details()  (only for encrypted / ODF)</w:t>
      </w:r>
    </w:p>
    <w:p>
      <w:pPr>
        <w:pStyle w:val="Normal"/>
        <w:keepNext w:val="true"/>
        <w:shd w:val="clear" w:color="auto" w:fill="F2F4F7"/>
        <w:spacing w:lineRule="exact" w:line="240" w:before="0" w:after="0"/>
        <w:ind w:left="120" w:right="120" w:hanging="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shd w:val="clear" w:color="auto" w:fill="F2F4F7"/>
        <w:spacing w:lineRule="exact" w:line="240" w:before="0" w:after="0"/>
        <w:ind w:left="120" w:right="120" w:hanging="0"/>
        <w:rPr/>
      </w:pPr>
      <w:r>
        <w:rPr>
          <w:rFonts w:eastAsia="Courier New" w:cs="Courier New" w:ascii="Courier New" w:hAnsi="Courier New"/>
          <w:sz w:val="17"/>
          <w:szCs w:val="17"/>
        </w:rPr>
        <w:t xml:space="preserve">  </w:t>
      </w:r>
      <w:r>
        <w:rPr>
          <w:rFonts w:eastAsia="Courier New" w:cs="Courier New" w:ascii="Courier New" w:hAnsi="Courier New"/>
          <w:sz w:val="17"/>
          <w:szCs w:val="17"/>
        </w:rPr>
        <w:t>v</w:t>
      </w:r>
    </w:p>
    <w:p>
      <w:pPr>
        <w:pStyle w:val="Normal"/>
        <w:keepNext w:val="true"/>
        <w:shd w:val="clear" w:color="auto" w:fill="F2F4F7"/>
        <w:spacing w:lineRule="exact" w:line="240" w:before="0" w:after="0"/>
        <w:ind w:left="120" w:right="120" w:hanging="0"/>
        <w:rPr/>
      </w:pPr>
      <w:r>
        <w:rPr>
          <w:rFonts w:eastAsia="Courier New" w:cs="Courier New" w:ascii="Courier New" w:hAnsi="Courier New"/>
          <w:sz w:val="17"/>
          <w:szCs w:val="17"/>
        </w:rPr>
        <w:t>scanning_file(): choose extractor by MIME type</w:t>
      </w:r>
    </w:p>
    <w:p>
      <w:pPr>
        <w:pStyle w:val="Normal"/>
        <w:keepNext w:val="true"/>
        <w:shd w:val="clear" w:color="auto" w:fill="F2F4F7"/>
        <w:spacing w:lineRule="exact" w:line="240" w:before="0" w:after="0"/>
        <w:ind w:left="120" w:right="120" w:hanging="0"/>
        <w:rPr/>
      </w:pPr>
      <w:r>
        <w:rPr>
          <w:rFonts w:eastAsia="Courier New" w:cs="Courier New" w:ascii="Courier New" w:hAnsi="Courier New"/>
          <w:sz w:val="17"/>
          <w:szCs w:val="17"/>
        </w:rPr>
        <w:t xml:space="preserve">  </w:t>
      </w:r>
      <w:r>
        <w:rPr>
          <w:rFonts w:eastAsia="Courier New" w:cs="Courier New" w:ascii="Courier New" w:hAnsi="Courier New"/>
          <w:sz w:val="17"/>
          <w:szCs w:val="17"/>
        </w:rPr>
        <w:t>|-- PDF ......... Poppler text -&gt; render page -&gt; QR -&gt; Tesseract OCR</w:t>
      </w:r>
    </w:p>
    <w:p>
      <w:pPr>
        <w:pStyle w:val="Normal"/>
        <w:keepNext w:val="true"/>
        <w:shd w:val="clear" w:color="auto" w:fill="F2F4F7"/>
        <w:spacing w:lineRule="exact" w:line="240" w:before="0" w:after="0"/>
        <w:ind w:left="120" w:right="120" w:hanging="0"/>
        <w:rPr/>
      </w:pPr>
      <w:r>
        <w:rPr>
          <w:rFonts w:eastAsia="Courier New" w:cs="Courier New" w:ascii="Courier New" w:hAnsi="Courier New"/>
          <w:sz w:val="17"/>
          <w:szCs w:val="17"/>
        </w:rPr>
        <w:t xml:space="preserve">  </w:t>
      </w:r>
      <w:r>
        <w:rPr>
          <w:rFonts w:eastAsia="Courier New" w:cs="Courier New" w:ascii="Courier New" w:hAnsi="Courier New"/>
          <w:sz w:val="17"/>
          <w:szCs w:val="17"/>
        </w:rPr>
        <w:t>|-- Image ....... QR -&gt; 7 OCR methods -&gt; merge</w:t>
      </w:r>
    </w:p>
    <w:p>
      <w:pPr>
        <w:pStyle w:val="Normal"/>
        <w:keepNext w:val="true"/>
        <w:shd w:val="clear" w:color="auto" w:fill="F2F4F7"/>
        <w:spacing w:lineRule="exact" w:line="240" w:before="0" w:after="0"/>
        <w:ind w:left="120" w:right="120" w:hanging="0"/>
        <w:rPr/>
      </w:pPr>
      <w:r>
        <w:rPr>
          <w:rFonts w:eastAsia="Courier New" w:cs="Courier New" w:ascii="Courier New" w:hAnsi="Courier New"/>
          <w:sz w:val="17"/>
          <w:szCs w:val="17"/>
        </w:rPr>
        <w:t xml:space="preserve">  </w:t>
      </w:r>
      <w:r>
        <w:rPr>
          <w:rFonts w:eastAsia="Courier New" w:cs="Courier New" w:ascii="Courier New" w:hAnsi="Courier New"/>
          <w:sz w:val="17"/>
          <w:szCs w:val="17"/>
        </w:rPr>
        <w:t>|-- DOCX/PPTX/XLSX  [decrypt] -&gt; unzip -&gt; parse XML -&gt; OCR on media/</w:t>
      </w:r>
    </w:p>
    <w:p>
      <w:pPr>
        <w:pStyle w:val="Normal"/>
        <w:keepNext w:val="true"/>
        <w:shd w:val="clear" w:color="auto" w:fill="F2F4F7"/>
        <w:spacing w:lineRule="exact" w:line="240" w:before="0" w:after="0"/>
        <w:ind w:left="120" w:right="120" w:hanging="0"/>
        <w:rPr/>
      </w:pPr>
      <w:r>
        <w:rPr>
          <w:rFonts w:eastAsia="Courier New" w:cs="Courier New" w:ascii="Courier New" w:hAnsi="Courier New"/>
          <w:sz w:val="17"/>
          <w:szCs w:val="17"/>
        </w:rPr>
        <w:t xml:space="preserve">  </w:t>
      </w:r>
      <w:r>
        <w:rPr>
          <w:rFonts w:eastAsia="Courier New" w:cs="Courier New" w:ascii="Courier New" w:hAnsi="Courier New"/>
          <w:sz w:val="17"/>
          <w:szCs w:val="17"/>
        </w:rPr>
        <w:t>|-- ODT/ODP/ODS .... [decrypt] -&gt; unzip -&gt; content.xml -&gt; OCR on Pictures/</w:t>
      </w:r>
    </w:p>
    <w:p>
      <w:pPr>
        <w:pStyle w:val="Normal"/>
        <w:keepNext w:val="true"/>
        <w:shd w:val="clear" w:color="auto" w:fill="F2F4F7"/>
        <w:spacing w:lineRule="exact" w:line="240" w:before="0" w:after="0"/>
        <w:ind w:left="120" w:right="120" w:hanging="0"/>
        <w:rPr/>
      </w:pPr>
      <w:r>
        <w:rPr>
          <w:rFonts w:eastAsia="Courier New" w:cs="Courier New" w:ascii="Courier New" w:hAnsi="Courier New"/>
          <w:sz w:val="17"/>
          <w:szCs w:val="17"/>
        </w:rPr>
        <w:t xml:space="preserve">  </w:t>
      </w:r>
      <w:r>
        <w:rPr>
          <w:rFonts w:eastAsia="Courier New" w:cs="Courier New" w:ascii="Courier New" w:hAnsi="Courier New"/>
          <w:sz w:val="17"/>
          <w:szCs w:val="17"/>
        </w:rPr>
        <w:t>|-- DOC ......... antiword (child process)</w:t>
      </w:r>
    </w:p>
    <w:p>
      <w:pPr>
        <w:pStyle w:val="Normal"/>
        <w:keepNext w:val="true"/>
        <w:shd w:val="clear" w:color="auto" w:fill="F2F4F7"/>
        <w:spacing w:lineRule="exact" w:line="240" w:before="0" w:after="0"/>
        <w:ind w:left="120" w:right="120" w:hanging="0"/>
        <w:rPr/>
      </w:pPr>
      <w:r>
        <w:rPr>
          <w:rFonts w:eastAsia="Courier New" w:cs="Courier New" w:ascii="Courier New" w:hAnsi="Courier New"/>
          <w:sz w:val="17"/>
          <w:szCs w:val="17"/>
        </w:rPr>
        <w:t xml:space="preserve">  </w:t>
      </w:r>
      <w:r>
        <w:rPr>
          <w:rFonts w:eastAsia="Courier New" w:cs="Courier New" w:ascii="Courier New" w:hAnsi="Courier New"/>
          <w:sz w:val="17"/>
          <w:szCs w:val="17"/>
        </w:rPr>
        <w:t>|-- XLS ......... libxls cell iterator</w:t>
      </w:r>
    </w:p>
    <w:p>
      <w:pPr>
        <w:pStyle w:val="Normal"/>
        <w:keepNext w:val="true"/>
        <w:shd w:val="clear" w:color="auto" w:fill="F2F4F7"/>
        <w:spacing w:lineRule="exact" w:line="240" w:before="0" w:after="0"/>
        <w:ind w:left="120" w:right="120" w:hanging="0"/>
        <w:rPr/>
      </w:pPr>
      <w:r>
        <w:rPr>
          <w:rFonts w:eastAsia="Courier New" w:cs="Courier New" w:ascii="Courier New" w:hAnsi="Courier New"/>
          <w:sz w:val="17"/>
          <w:szCs w:val="17"/>
        </w:rPr>
        <w:t xml:space="preserve">  </w:t>
      </w:r>
      <w:r>
        <w:rPr>
          <w:rFonts w:eastAsia="Courier New" w:cs="Courier New" w:ascii="Courier New" w:hAnsi="Courier New"/>
          <w:sz w:val="17"/>
          <w:szCs w:val="17"/>
        </w:rPr>
        <w:t>|-- RTF / HTML / XML / plain text</w:t>
      </w:r>
    </w:p>
    <w:p>
      <w:pPr>
        <w:pStyle w:val="Normal"/>
        <w:keepNext w:val="true"/>
        <w:shd w:val="clear" w:color="auto" w:fill="F2F4F7"/>
        <w:spacing w:lineRule="exact" w:line="240" w:before="0" w:after="0"/>
        <w:ind w:left="120" w:right="120" w:hanging="0"/>
        <w:rPr/>
      </w:pPr>
      <w:r>
        <w:rPr>
          <w:rFonts w:eastAsia="Courier New" w:cs="Courier New" w:ascii="Courier New" w:hAnsi="Courier New"/>
          <w:sz w:val="17"/>
          <w:szCs w:val="17"/>
        </w:rPr>
        <w:t xml:space="preserve">  </w:t>
      </w:r>
      <w:r>
        <w:rPr>
          <w:rFonts w:eastAsia="Courier New" w:cs="Courier New" w:ascii="Courier New" w:hAnsi="Courier New"/>
          <w:sz w:val="17"/>
          <w:szCs w:val="17"/>
        </w:rPr>
        <w:t>v</w:t>
      </w:r>
    </w:p>
    <w:p>
      <w:pPr>
        <w:pStyle w:val="Normal"/>
        <w:keepNext w:val="false"/>
        <w:shd w:val="clear" w:color="auto" w:fill="F2F4F7"/>
        <w:spacing w:lineRule="exact" w:line="240" w:before="0" w:after="160"/>
        <w:ind w:left="120" w:right="120" w:hanging="0"/>
        <w:rPr/>
      </w:pPr>
      <w:r>
        <w:rPr>
          <w:rFonts w:eastAsia="Courier New" w:cs="Courier New" w:ascii="Courier New" w:hAnsi="Courier New"/>
          <w:sz w:val="17"/>
          <w:szCs w:val="17"/>
        </w:rPr>
        <w:t>patternMatch(text, originalPath, eventValue)  --&gt; true / false</w:t>
      </w:r>
    </w:p>
    <w:p>
      <w:pPr>
        <w:pStyle w:val="Heading1"/>
        <w:keepNext w:val="true"/>
        <w:rPr/>
      </w:pPr>
      <w:r>
        <w:rPr/>
        <w:t>5. Supported File Types</w:t>
      </w:r>
    </w:p>
    <w:tbl>
      <w:tblPr>
        <w:tblW w:w="9638" w:type="dxa"/>
        <w:jc w:val="left"/>
        <w:tblInd w:w="0"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70" w:type="dxa"/>
          <w:left w:w="95" w:type="dxa"/>
          <w:bottom w:w="70" w:type="dxa"/>
          <w:right w:w="100" w:type="dxa"/>
        </w:tblCellMar>
      </w:tblPr>
      <w:tblGrid>
        <w:gridCol w:w="2718"/>
        <w:gridCol w:w="1474"/>
        <w:gridCol w:w="5446"/>
      </w:tblGrid>
      <w:tr>
        <w:trPr>
          <w:tblHeader w:val="true"/>
          <w:cantSplit w:val="true"/>
        </w:trPr>
        <w:tc>
          <w:tcPr>
            <w:tcW w:w="271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MIME type</w:t>
            </w:r>
          </w:p>
        </w:tc>
        <w:tc>
          <w:tcPr>
            <w:tcW w:w="147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Format</w:t>
            </w:r>
          </w:p>
        </w:tc>
        <w:tc>
          <w:tcPr>
            <w:tcW w:w="544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Strategy</w:t>
            </w:r>
          </w:p>
        </w:tc>
      </w:tr>
      <w:tr>
        <w:trPr>
          <w:cantSplit w:val="true"/>
        </w:trPr>
        <w:tc>
          <w:tcPr>
            <w:tcW w:w="271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application/pdf</w:t>
            </w:r>
          </w:p>
        </w:tc>
        <w:tc>
          <w:tcPr>
            <w:tcW w:w="147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PDF</w:t>
            </w:r>
          </w:p>
        </w:tc>
        <w:tc>
          <w:tcPr>
            <w:tcW w:w="544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Poppler native text per page; page rendered at 200 DPI and OCR'd; optional QR scan. Maximum 5 pages scanned.</w:t>
            </w:r>
          </w:p>
        </w:tc>
      </w:tr>
      <w:tr>
        <w:trPr>
          <w:cantSplit w:val="true"/>
        </w:trPr>
        <w:tc>
          <w:tcPr>
            <w:tcW w:w="271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image/*</w:t>
            </w:r>
          </w:p>
        </w:tc>
        <w:tc>
          <w:tcPr>
            <w:tcW w:w="147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PNG, JPG, TIFF, ...</w:t>
            </w:r>
          </w:p>
        </w:tc>
        <w:tc>
          <w:tcPr>
            <w:tcW w:w="544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Optional QR decode, then seven OCR methods merged into one text.</w:t>
            </w:r>
          </w:p>
        </w:tc>
      </w:tr>
      <w:tr>
        <w:trPr>
          <w:cantSplit w:val="true"/>
        </w:trPr>
        <w:tc>
          <w:tcPr>
            <w:tcW w:w="271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...wordprocessingml.document</w:t>
            </w:r>
          </w:p>
        </w:tc>
        <w:tc>
          <w:tcPr>
            <w:tcW w:w="147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DOCX</w:t>
            </w:r>
          </w:p>
        </w:tc>
        <w:tc>
          <w:tcPr>
            <w:tcW w:w="544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 xml:space="preserve">Unzip, parse </w:t>
            </w:r>
            <w:r>
              <w:rPr>
                <w:rFonts w:eastAsia="Courier New" w:cs="Courier New" w:ascii="Courier New" w:hAnsi="Courier New"/>
                <w:sz w:val="17"/>
                <w:szCs w:val="17"/>
              </w:rPr>
              <w:t>word/document.xml</w:t>
            </w:r>
            <w:r>
              <w:rPr>
                <w:sz w:val="18"/>
                <w:szCs w:val="18"/>
              </w:rPr>
              <w:t xml:space="preserve">, OCR images in </w:t>
            </w:r>
            <w:r>
              <w:rPr>
                <w:rFonts w:eastAsia="Courier New" w:cs="Courier New" w:ascii="Courier New" w:hAnsi="Courier New"/>
                <w:sz w:val="17"/>
                <w:szCs w:val="17"/>
              </w:rPr>
              <w:t>word/media</w:t>
            </w:r>
            <w:r>
              <w:rPr>
                <w:sz w:val="18"/>
                <w:szCs w:val="18"/>
              </w:rPr>
              <w:t>.</w:t>
            </w:r>
          </w:p>
        </w:tc>
      </w:tr>
      <w:tr>
        <w:trPr>
          <w:cantSplit w:val="true"/>
        </w:trPr>
        <w:tc>
          <w:tcPr>
            <w:tcW w:w="271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...presentationml.presentation</w:t>
            </w:r>
          </w:p>
        </w:tc>
        <w:tc>
          <w:tcPr>
            <w:tcW w:w="147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PPTX</w:t>
            </w:r>
          </w:p>
        </w:tc>
        <w:tc>
          <w:tcPr>
            <w:tcW w:w="544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 xml:space="preserve">Parse every file in </w:t>
            </w:r>
            <w:r>
              <w:rPr>
                <w:rFonts w:eastAsia="Courier New" w:cs="Courier New" w:ascii="Courier New" w:hAnsi="Courier New"/>
                <w:sz w:val="17"/>
                <w:szCs w:val="17"/>
              </w:rPr>
              <w:t>ppt/slides</w:t>
            </w:r>
            <w:r>
              <w:rPr>
                <w:sz w:val="18"/>
                <w:szCs w:val="18"/>
              </w:rPr>
              <w:t xml:space="preserve">, OCR images in </w:t>
            </w:r>
            <w:r>
              <w:rPr>
                <w:rFonts w:eastAsia="Courier New" w:cs="Courier New" w:ascii="Courier New" w:hAnsi="Courier New"/>
                <w:sz w:val="17"/>
                <w:szCs w:val="17"/>
              </w:rPr>
              <w:t>ppt/media</w:t>
            </w:r>
            <w:r>
              <w:rPr>
                <w:sz w:val="18"/>
                <w:szCs w:val="18"/>
              </w:rPr>
              <w:t>.</w:t>
            </w:r>
          </w:p>
        </w:tc>
      </w:tr>
      <w:tr>
        <w:trPr>
          <w:cantSplit w:val="true"/>
        </w:trPr>
        <w:tc>
          <w:tcPr>
            <w:tcW w:w="271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...spreadsheetml.sheet</w:t>
            </w:r>
          </w:p>
        </w:tc>
        <w:tc>
          <w:tcPr>
            <w:tcW w:w="147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XLSX</w:t>
            </w:r>
          </w:p>
        </w:tc>
        <w:tc>
          <w:tcPr>
            <w:tcW w:w="544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 xml:space="preserve">Parse </w:t>
            </w:r>
            <w:r>
              <w:rPr>
                <w:rFonts w:eastAsia="Courier New" w:cs="Courier New" w:ascii="Courier New" w:hAnsi="Courier New"/>
                <w:sz w:val="17"/>
                <w:szCs w:val="17"/>
              </w:rPr>
              <w:t>xl/sharedStrings.xml</w:t>
            </w:r>
            <w:r>
              <w:rPr>
                <w:sz w:val="18"/>
                <w:szCs w:val="18"/>
              </w:rPr>
              <w:t xml:space="preserve">, OCR images in </w:t>
            </w:r>
            <w:r>
              <w:rPr>
                <w:rFonts w:eastAsia="Courier New" w:cs="Courier New" w:ascii="Courier New" w:hAnsi="Courier New"/>
                <w:sz w:val="17"/>
                <w:szCs w:val="17"/>
              </w:rPr>
              <w:t>xl/media</w:t>
            </w:r>
            <w:r>
              <w:rPr>
                <w:sz w:val="18"/>
                <w:szCs w:val="18"/>
              </w:rPr>
              <w:t>.</w:t>
            </w:r>
          </w:p>
        </w:tc>
      </w:tr>
      <w:tr>
        <w:trPr>
          <w:cantSplit w:val="true"/>
        </w:trPr>
        <w:tc>
          <w:tcPr>
            <w:tcW w:w="271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application/msword</w:t>
            </w:r>
          </w:p>
        </w:tc>
        <w:tc>
          <w:tcPr>
            <w:tcW w:w="147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DOC</w:t>
            </w:r>
          </w:p>
        </w:tc>
        <w:tc>
          <w:tcPr>
            <w:tcW w:w="544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Runs the antiword binary and scans its output line by line.</w:t>
            </w:r>
          </w:p>
        </w:tc>
      </w:tr>
      <w:tr>
        <w:trPr>
          <w:cantSplit w:val="true"/>
        </w:trPr>
        <w:tc>
          <w:tcPr>
            <w:tcW w:w="271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application/vnd.ms-excel</w:t>
            </w:r>
          </w:p>
        </w:tc>
        <w:tc>
          <w:tcPr>
            <w:tcW w:w="147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XLS</w:t>
            </w:r>
          </w:p>
        </w:tc>
        <w:tc>
          <w:tcPr>
            <w:tcW w:w="544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libxls: iterate all cells of all sheets, concatenate, match once.</w:t>
            </w:r>
          </w:p>
        </w:tc>
      </w:tr>
      <w:tr>
        <w:trPr>
          <w:cantSplit w:val="true"/>
        </w:trPr>
        <w:tc>
          <w:tcPr>
            <w:tcW w:w="271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...opendocument.text / presentation</w:t>
            </w:r>
          </w:p>
        </w:tc>
        <w:tc>
          <w:tcPr>
            <w:tcW w:w="147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ODT, ODP</w:t>
            </w:r>
          </w:p>
        </w:tc>
        <w:tc>
          <w:tcPr>
            <w:tcW w:w="544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 xml:space="preserve">Optional decrypt; parse </w:t>
            </w:r>
            <w:r>
              <w:rPr>
                <w:rFonts w:eastAsia="Courier New" w:cs="Courier New" w:ascii="Courier New" w:hAnsi="Courier New"/>
                <w:sz w:val="17"/>
                <w:szCs w:val="17"/>
              </w:rPr>
              <w:t>content.xml</w:t>
            </w:r>
            <w:r>
              <w:rPr>
                <w:sz w:val="18"/>
                <w:szCs w:val="18"/>
              </w:rPr>
              <w:t xml:space="preserve">; OCR images in </w:t>
            </w:r>
            <w:r>
              <w:rPr>
                <w:rFonts w:eastAsia="Courier New" w:cs="Courier New" w:ascii="Courier New" w:hAnsi="Courier New"/>
                <w:sz w:val="17"/>
                <w:szCs w:val="17"/>
              </w:rPr>
              <w:t>Pictures/</w:t>
            </w:r>
            <w:r>
              <w:rPr>
                <w:sz w:val="18"/>
                <w:szCs w:val="18"/>
              </w:rPr>
              <w:t>.</w:t>
            </w:r>
          </w:p>
        </w:tc>
      </w:tr>
      <w:tr>
        <w:trPr>
          <w:cantSplit w:val="true"/>
        </w:trPr>
        <w:tc>
          <w:tcPr>
            <w:tcW w:w="271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...opendocument.spreadsheet</w:t>
            </w:r>
          </w:p>
        </w:tc>
        <w:tc>
          <w:tcPr>
            <w:tcW w:w="147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ODS</w:t>
            </w:r>
          </w:p>
        </w:tc>
        <w:tc>
          <w:tcPr>
            <w:tcW w:w="544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 xml:space="preserve">Optional decrypt; parse </w:t>
            </w:r>
            <w:r>
              <w:rPr>
                <w:rFonts w:eastAsia="Courier New" w:cs="Courier New" w:ascii="Courier New" w:hAnsi="Courier New"/>
                <w:sz w:val="17"/>
                <w:szCs w:val="17"/>
              </w:rPr>
              <w:t>content.xml</w:t>
            </w:r>
            <w:r>
              <w:rPr>
                <w:sz w:val="18"/>
                <w:szCs w:val="18"/>
              </w:rPr>
              <w:t>.</w:t>
            </w:r>
          </w:p>
        </w:tc>
      </w:tr>
      <w:tr>
        <w:trPr>
          <w:cantSplit w:val="true"/>
        </w:trPr>
        <w:tc>
          <w:tcPr>
            <w:tcW w:w="271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text/rtf</w:t>
            </w:r>
          </w:p>
        </w:tc>
        <w:tc>
          <w:tcPr>
            <w:tcW w:w="147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RTF</w:t>
            </w:r>
          </w:p>
        </w:tc>
        <w:tc>
          <w:tcPr>
            <w:tcW w:w="544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stripRTF() removes control words, then pattern match.</w:t>
            </w:r>
          </w:p>
        </w:tc>
      </w:tr>
      <w:tr>
        <w:trPr>
          <w:cantSplit w:val="true"/>
        </w:trPr>
        <w:tc>
          <w:tcPr>
            <w:tcW w:w="271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text/html</w:t>
            </w:r>
          </w:p>
        </w:tc>
        <w:tc>
          <w:tcPr>
            <w:tcW w:w="147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HTML</w:t>
            </w:r>
          </w:p>
        </w:tc>
        <w:tc>
          <w:tcPr>
            <w:tcW w:w="544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libxml2 HTML parser (recover mode), text nodes concatenated.</w:t>
            </w:r>
          </w:p>
        </w:tc>
      </w:tr>
      <w:tr>
        <w:trPr>
          <w:cantSplit w:val="true"/>
        </w:trPr>
        <w:tc>
          <w:tcPr>
            <w:tcW w:w="271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text/xml</w:t>
            </w:r>
          </w:p>
        </w:tc>
        <w:tc>
          <w:tcPr>
            <w:tcW w:w="147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XML</w:t>
            </w:r>
          </w:p>
        </w:tc>
        <w:tc>
          <w:tcPr>
            <w:tcW w:w="544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parseXML() collects all element text.</w:t>
            </w:r>
          </w:p>
        </w:tc>
      </w:tr>
      <w:tr>
        <w:trPr>
          <w:cantSplit w:val="true"/>
        </w:trPr>
        <w:tc>
          <w:tcPr>
            <w:tcW w:w="271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Types in readableFiletypeVec</w:t>
            </w:r>
          </w:p>
        </w:tc>
        <w:tc>
          <w:tcPr>
            <w:tcW w:w="1474"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Text-like</w:t>
            </w:r>
          </w:p>
        </w:tc>
        <w:tc>
          <w:tcPr>
            <w:tcW w:w="544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Whole file read into memory and matched.</w:t>
            </w:r>
          </w:p>
        </w:tc>
      </w:tr>
    </w:tbl>
    <w:p>
      <w:pPr>
        <w:pStyle w:val="Normal"/>
        <w:spacing w:before="0" w:after="80"/>
        <w:rPr/>
      </w:pPr>
      <w:r>
        <w:rPr/>
      </w:r>
      <w:r>
        <w:br w:type="page"/>
      </w:r>
    </w:p>
    <w:p>
      <w:pPr>
        <w:pStyle w:val="Normal"/>
        <w:spacing w:before="0" w:after="0"/>
        <w:rPr/>
      </w:pPr>
      <w:r>
        <w:rPr/>
      </w:r>
    </w:p>
    <w:p>
      <w:pPr>
        <w:pStyle w:val="Heading1"/>
        <w:keepNext w:val="true"/>
        <w:rPr/>
      </w:pPr>
      <w:r>
        <w:rPr/>
        <w:t>6. Module Details</w:t>
      </w:r>
    </w:p>
    <w:p>
      <w:pPr>
        <w:pStyle w:val="Heading2"/>
        <w:keepNext w:val="true"/>
        <w:rPr/>
      </w:pPr>
      <w:r>
        <w:rPr/>
        <w:t>6.1 scanning_file.cpp - start</w:t>
      </w:r>
    </w:p>
    <w:p>
      <w:pPr>
        <w:pStyle w:val="Normal"/>
        <w:spacing w:lineRule="exact" w:line="290" w:before="0" w:after="120"/>
        <w:rPr/>
      </w:pPr>
      <w:r>
        <w:rPr/>
        <w:t>Besides the main entry point, this file contains helpers used by the rest of the library:</w:t>
      </w:r>
    </w:p>
    <w:tbl>
      <w:tblPr>
        <w:tblW w:w="9638" w:type="dxa"/>
        <w:jc w:val="left"/>
        <w:tblInd w:w="0"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70" w:type="dxa"/>
          <w:left w:w="95" w:type="dxa"/>
          <w:bottom w:w="70" w:type="dxa"/>
          <w:right w:w="100" w:type="dxa"/>
        </w:tblCellMar>
      </w:tblPr>
      <w:tblGrid>
        <w:gridCol w:w="3115"/>
        <w:gridCol w:w="6522"/>
      </w:tblGrid>
      <w:tr>
        <w:trPr>
          <w:tblHeader w:val="true"/>
          <w:cantSplit w:val="true"/>
        </w:trPr>
        <w:tc>
          <w:tcPr>
            <w:tcW w:w="3115"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Function</w:t>
            </w:r>
          </w:p>
        </w:tc>
        <w:tc>
          <w:tcPr>
            <w:tcW w:w="6522"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Purpose</w:t>
            </w:r>
          </w:p>
        </w:tc>
      </w:tr>
      <w:tr>
        <w:trPr>
          <w:cantSplit w:val="true"/>
        </w:trPr>
        <w:tc>
          <w:tcPr>
            <w:tcW w:w="3115"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extract_zip(zip, dir)</w:t>
            </w:r>
          </w:p>
        </w:tc>
        <w:tc>
          <w:tcPr>
            <w:tcW w:w="6522"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Extracts every entry of a ZIP into a directory, creating subfolders as required.</w:t>
            </w:r>
          </w:p>
        </w:tc>
      </w:tr>
      <w:tr>
        <w:trPr>
          <w:cantSplit w:val="true"/>
        </w:trPr>
        <w:tc>
          <w:tcPr>
            <w:tcW w:w="3115"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check_images(dir)</w:t>
            </w:r>
          </w:p>
        </w:tc>
        <w:tc>
          <w:tcPr>
            <w:tcW w:w="6522"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Runs image OCR/QR on every file in a media folder; stops at the first match.</w:t>
            </w:r>
          </w:p>
        </w:tc>
      </w:tr>
      <w:tr>
        <w:trPr>
          <w:cantSplit w:val="true"/>
        </w:trPr>
        <w:tc>
          <w:tcPr>
            <w:tcW w:w="3115"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check_slides(dir)</w:t>
            </w:r>
          </w:p>
        </w:tc>
        <w:tc>
          <w:tcPr>
            <w:tcW w:w="6522"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 xml:space="preserve">Runs parseXML() on every slide XML (skips </w:t>
            </w:r>
            <w:r>
              <w:rPr>
                <w:i/>
                <w:iCs/>
                <w:sz w:val="18"/>
                <w:szCs w:val="18"/>
              </w:rPr>
              <w:t>_rels</w:t>
            </w:r>
            <w:r>
              <w:rPr>
                <w:sz w:val="18"/>
                <w:szCs w:val="18"/>
              </w:rPr>
              <w:t>).</w:t>
            </w:r>
          </w:p>
        </w:tc>
      </w:tr>
      <w:tr>
        <w:trPr>
          <w:cantSplit w:val="true"/>
        </w:trPr>
        <w:tc>
          <w:tcPr>
            <w:tcW w:w="3115"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delete_files_in_directory(dir)</w:t>
            </w:r>
          </w:p>
        </w:tc>
        <w:tc>
          <w:tcPr>
            <w:tcW w:w="6522"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Recursively empties (or creates) the temp directory.</w:t>
            </w:r>
          </w:p>
        </w:tc>
      </w:tr>
      <w:tr>
        <w:trPr>
          <w:cantSplit w:val="true"/>
        </w:trPr>
        <w:tc>
          <w:tcPr>
            <w:tcW w:w="3115"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extract_text_from_doc()</w:t>
            </w:r>
          </w:p>
        </w:tc>
        <w:tc>
          <w:tcPr>
            <w:tcW w:w="6522"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 xml:space="preserve">popen() to antiword with </w:t>
            </w:r>
            <w:r>
              <w:rPr>
                <w:rFonts w:eastAsia="Courier New" w:cs="Courier New" w:ascii="Courier New" w:hAnsi="Courier New"/>
                <w:sz w:val="17"/>
                <w:szCs w:val="17"/>
              </w:rPr>
              <w:t>ANTIWORDHOME</w:t>
            </w:r>
            <w:r>
              <w:rPr>
                <w:sz w:val="18"/>
                <w:szCs w:val="18"/>
              </w:rPr>
              <w:t xml:space="preserve"> set; matches each output line.</w:t>
            </w:r>
          </w:p>
        </w:tc>
      </w:tr>
      <w:tr>
        <w:trPr>
          <w:cantSplit w:val="true"/>
        </w:trPr>
        <w:tc>
          <w:tcPr>
            <w:tcW w:w="3115"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extract_text_from_xls()</w:t>
            </w:r>
          </w:p>
        </w:tc>
        <w:tc>
          <w:tcPr>
            <w:tcW w:w="6522"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Uses the libxls wrapper; concatenates all cell strings.</w:t>
            </w:r>
          </w:p>
        </w:tc>
      </w:tr>
      <w:tr>
        <w:trPr>
          <w:cantSplit w:val="true"/>
        </w:trPr>
        <w:tc>
          <w:tcPr>
            <w:tcW w:w="3115"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extract_text_from_html()</w:t>
            </w:r>
          </w:p>
        </w:tc>
        <w:tc>
          <w:tcPr>
            <w:tcW w:w="6522"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Recursive walk over libxml2 text nodes; appends to a growing C string.</w:t>
            </w:r>
          </w:p>
        </w:tc>
      </w:tr>
      <w:tr>
        <w:trPr>
          <w:cantSplit w:val="true"/>
        </w:trPr>
        <w:tc>
          <w:tcPr>
            <w:tcW w:w="3115"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print_file_info()</w:t>
            </w:r>
          </w:p>
        </w:tc>
        <w:tc>
          <w:tcPr>
            <w:tcW w:w="6522"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Prints a banner with the FileInfo results (type, MIME, encryption, cipher, hash).</w:t>
            </w:r>
          </w:p>
        </w:tc>
      </w:tr>
      <w:tr>
        <w:trPr>
          <w:cantSplit w:val="true"/>
        </w:trPr>
        <w:tc>
          <w:tcPr>
            <w:tcW w:w="3115"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extract_images(), textractCmd(), tikaAppCmd()</w:t>
            </w:r>
          </w:p>
        </w:tc>
        <w:tc>
          <w:tcPr>
            <w:tcW w:w="6522"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Helpers for pdfimages, a Python text extractor and Apache Tika. They exist in the file but are not used by the main flow.</w:t>
            </w:r>
          </w:p>
        </w:tc>
      </w:tr>
    </w:tbl>
    <w:p>
      <w:pPr>
        <w:pStyle w:val="Normal"/>
        <w:spacing w:before="0" w:after="80"/>
        <w:rPr/>
      </w:pPr>
      <w:r>
        <w:rPr/>
      </w:r>
    </w:p>
    <w:p>
      <w:pPr>
        <w:pStyle w:val="Heading2"/>
        <w:keepNext w:val="true"/>
        <w:rPr/>
      </w:pPr>
      <w:r>
        <w:rPr/>
        <w:t>6.2 file_details.cpp - type and encryption detector</w:t>
      </w:r>
    </w:p>
    <w:p>
      <w:pPr>
        <w:pStyle w:val="Normal"/>
        <w:spacing w:lineRule="exact" w:line="290" w:before="0" w:after="120"/>
        <w:rPr/>
      </w:pPr>
      <w:r>
        <w:rPr/>
        <w:t xml:space="preserve">A pure-C style detector that inspects the first 8 KB (and, for PDFs, the tail) of the file. It never relies on the extension, except to label an encrypted OOXML file whose real type cannot be seen without the password. Detection order inside </w:t>
      </w:r>
      <w:r>
        <w:rPr>
          <w:rFonts w:eastAsia="Courier New" w:cs="Courier New" w:ascii="Courier New" w:hAnsi="Courier New"/>
        </w:rPr>
        <w:t>detect_file()</w:t>
      </w:r>
      <w:r>
        <w:rPr/>
        <w:t>:</w:t>
      </w:r>
    </w:p>
    <w:p>
      <w:pPr>
        <w:pStyle w:val="ListParagraph"/>
        <w:numPr>
          <w:ilvl w:val="0"/>
          <w:numId w:val="1"/>
        </w:numPr>
        <w:spacing w:lineRule="exact" w:line="280" w:before="0" w:after="60"/>
        <w:rPr/>
      </w:pPr>
      <w:r>
        <w:rPr>
          <w:b/>
          <w:bCs/>
        </w:rPr>
        <w:t>PDF</w:t>
      </w:r>
      <w:r>
        <w:rPr/>
        <w:t xml:space="preserve"> - header check; looks for </w:t>
      </w:r>
      <w:r>
        <w:rPr>
          <w:rFonts w:eastAsia="Courier New" w:cs="Courier New" w:ascii="Courier New" w:hAnsi="Courier New"/>
        </w:rPr>
        <w:t>/Encrypt</w:t>
      </w:r>
      <w:r>
        <w:rPr/>
        <w:t xml:space="preserve"> in the head and in the trailer at the end of the file.</w:t>
      </w:r>
    </w:p>
    <w:p>
      <w:pPr>
        <w:pStyle w:val="ListParagraph"/>
        <w:numPr>
          <w:ilvl w:val="0"/>
          <w:numId w:val="1"/>
        </w:numPr>
        <w:spacing w:lineRule="exact" w:line="280" w:before="0" w:after="60"/>
        <w:rPr/>
      </w:pPr>
      <w:r>
        <w:rPr>
          <w:b/>
          <w:bCs/>
        </w:rPr>
        <w:t>RTF</w:t>
      </w:r>
      <w:r>
        <w:rPr/>
        <w:t xml:space="preserve"> - </w:t>
      </w:r>
      <w:r>
        <w:rPr>
          <w:rFonts w:eastAsia="Courier New" w:cs="Courier New" w:ascii="Courier New" w:hAnsi="Courier New"/>
        </w:rPr>
        <w:t>{\rtf</w:t>
      </w:r>
      <w:r>
        <w:rPr/>
        <w:t xml:space="preserve"> signature.</w:t>
      </w:r>
    </w:p>
    <w:p>
      <w:pPr>
        <w:pStyle w:val="ListParagraph"/>
        <w:numPr>
          <w:ilvl w:val="0"/>
          <w:numId w:val="1"/>
        </w:numPr>
        <w:spacing w:lineRule="exact" w:line="280" w:before="0" w:after="60"/>
        <w:rPr/>
      </w:pPr>
      <w:r>
        <w:rPr>
          <w:b/>
          <w:bCs/>
        </w:rPr>
        <w:t>CFB / OLE2</w:t>
      </w:r>
      <w:r>
        <w:rPr/>
        <w:t xml:space="preserve"> - parses the header, FAT, mini-FAT and directory. If both </w:t>
      </w:r>
      <w:r>
        <w:rPr>
          <w:i/>
          <w:iCs/>
        </w:rPr>
        <w:t>EncryptedPackage</w:t>
      </w:r>
      <w:r>
        <w:rPr/>
        <w:t xml:space="preserve"> and </w:t>
      </w:r>
      <w:r>
        <w:rPr>
          <w:i/>
          <w:iCs/>
        </w:rPr>
        <w:t>EncryptionInfo</w:t>
      </w:r>
      <w:r>
        <w:rPr/>
        <w:t xml:space="preserve"> streams exist it is an encrypted OOXML file; the Agile XML is read to fill encryption, cipher mode and hash algorithm. Also detects encrypted legacy DOC (FIB fEncrypted bit) and XLS (FILEPASS record).</w:t>
      </w:r>
    </w:p>
    <w:p>
      <w:pPr>
        <w:pStyle w:val="ListParagraph"/>
        <w:numPr>
          <w:ilvl w:val="0"/>
          <w:numId w:val="1"/>
        </w:numPr>
        <w:spacing w:lineRule="exact" w:line="280" w:before="0" w:after="60"/>
        <w:rPr/>
      </w:pPr>
      <w:r>
        <w:rPr>
          <w:b/>
          <w:bCs/>
        </w:rPr>
        <w:t>ODF</w:t>
      </w:r>
      <w:r>
        <w:rPr/>
        <w:t xml:space="preserve"> - ZIP with the </w:t>
      </w:r>
      <w:r>
        <w:rPr>
          <w:i/>
          <w:iCs/>
        </w:rPr>
        <w:t>mimetype</w:t>
      </w:r>
      <w:r>
        <w:rPr/>
        <w:t xml:space="preserve"> entry; encrypted if META-INF/manifest.xml contains </w:t>
      </w:r>
      <w:r>
        <w:rPr>
          <w:i/>
          <w:iCs/>
        </w:rPr>
        <w:t>encryption-data</w:t>
      </w:r>
      <w:r>
        <w:rPr/>
        <w:t>.</w:t>
      </w:r>
    </w:p>
    <w:p>
      <w:pPr>
        <w:pStyle w:val="ListParagraph"/>
        <w:numPr>
          <w:ilvl w:val="0"/>
          <w:numId w:val="1"/>
        </w:numPr>
        <w:spacing w:lineRule="exact" w:line="280" w:before="0" w:after="60"/>
        <w:rPr/>
      </w:pPr>
      <w:r>
        <w:rPr>
          <w:b/>
          <w:bCs/>
        </w:rPr>
        <w:t>OOXML ZIP</w:t>
      </w:r>
      <w:r>
        <w:rPr/>
        <w:t xml:space="preserve"> - recognises DOCX / XLSX / PPTX by internal part names.</w:t>
      </w:r>
    </w:p>
    <w:p>
      <w:pPr>
        <w:pStyle w:val="ListParagraph"/>
        <w:numPr>
          <w:ilvl w:val="0"/>
          <w:numId w:val="1"/>
        </w:numPr>
        <w:spacing w:lineRule="exact" w:line="280" w:before="0" w:after="60"/>
        <w:rPr/>
      </w:pPr>
      <w:r>
        <w:rPr>
          <w:b/>
          <w:bCs/>
        </w:rPr>
        <w:t>Generic ZIP</w:t>
      </w:r>
      <w:r>
        <w:rPr/>
        <w:t xml:space="preserve"> - fallback.</w:t>
      </w:r>
    </w:p>
    <w:p>
      <w:pPr>
        <w:pStyle w:val="Normal"/>
        <w:spacing w:lineRule="exact" w:line="290" w:before="0" w:after="120"/>
        <w:rPr/>
      </w:pPr>
      <w:r>
        <w:rPr/>
        <w:t xml:space="preserve">The result is stored in a </w:t>
      </w:r>
      <w:r>
        <w:rPr>
          <w:rFonts w:eastAsia="Courier New" w:cs="Courier New" w:ascii="Courier New" w:hAnsi="Courier New"/>
        </w:rPr>
        <w:t>FileInfo</w:t>
      </w:r>
      <w:r>
        <w:rPr/>
        <w:t xml:space="preserve"> structure with these fields: </w:t>
      </w:r>
      <w:r>
        <w:rPr>
          <w:rFonts w:eastAsia="Courier New" w:cs="Courier New" w:ascii="Courier New" w:hAnsi="Courier New"/>
        </w:rPr>
        <w:t>file, detected_type, mime, container, encrypted, password_protected, encryption, cipher_mode, hash_algorithm, content_scan, detection, decrypt_successfully</w:t>
      </w:r>
      <w:r>
        <w:rPr/>
        <w:t>.</w:t>
      </w:r>
    </w:p>
    <w:p>
      <w:pPr>
        <w:pStyle w:val="Heading2"/>
        <w:keepNext w:val="true"/>
        <w:rPr/>
      </w:pPr>
      <w:r>
        <w:rPr/>
        <w:t>6.3 pdf_ocr.cpp - PDF pipeline</w:t>
      </w:r>
    </w:p>
    <w:p>
      <w:pPr>
        <w:pStyle w:val="Normal"/>
        <w:spacing w:lineRule="exact" w:line="290" w:before="0" w:after="120"/>
        <w:rPr/>
      </w:pPr>
      <w:r>
        <w:rPr>
          <w:rFonts w:eastAsia="Courier New" w:cs="Courier New" w:ascii="Courier New" w:hAnsi="Courier New"/>
        </w:rPr>
        <w:t>extract_text_from_pdf()</w:t>
      </w:r>
      <w:r>
        <w:rPr/>
        <w:t xml:space="preserve"> loads the document with Poppler. If the PDF is locked, it asks the user for a password through </w:t>
      </w:r>
      <w:r>
        <w:rPr>
          <w:rFonts w:eastAsia="Courier New" w:cs="Courier New" w:ascii="Courier New" w:hAnsi="Courier New"/>
        </w:rPr>
        <w:t>runPassPrompt()</w:t>
      </w:r>
      <w:r>
        <w:rPr/>
        <w:t xml:space="preserve"> (one attempt) and unlocks it. Tesseract is initialised </w:t>
      </w:r>
      <w:r>
        <w:rPr>
          <w:b/>
          <w:bCs/>
        </w:rPr>
        <w:t>once per document</w:t>
      </w:r>
      <w:r>
        <w:rPr/>
        <w:t xml:space="preserve"> (LSTM engine, English) rather than once per page, which saves the expensive traineddata load. For each of the first 5 pages it:</w:t>
      </w:r>
    </w:p>
    <w:p>
      <w:pPr>
        <w:pStyle w:val="ListParagraph"/>
        <w:numPr>
          <w:ilvl w:val="0"/>
          <w:numId w:val="1"/>
        </w:numPr>
        <w:spacing w:lineRule="exact" w:line="280" w:before="0" w:after="60"/>
        <w:rPr/>
      </w:pPr>
      <w:r>
        <w:rPr/>
        <w:t>extracts native (embedded) text and matches it first - the cheapest route;</w:t>
      </w:r>
    </w:p>
    <w:p>
      <w:pPr>
        <w:pStyle w:val="ListParagraph"/>
        <w:numPr>
          <w:ilvl w:val="0"/>
          <w:numId w:val="1"/>
        </w:numPr>
        <w:spacing w:lineRule="exact" w:line="280" w:before="0" w:after="60"/>
        <w:rPr/>
      </w:pPr>
      <w:r>
        <w:rPr/>
        <w:t>renders the page at 200 DPI;</w:t>
      </w:r>
    </w:p>
    <w:p>
      <w:pPr>
        <w:pStyle w:val="ListParagraph"/>
        <w:numPr>
          <w:ilvl w:val="0"/>
          <w:numId w:val="1"/>
        </w:numPr>
        <w:spacing w:lineRule="exact" w:line="280" w:before="0" w:after="60"/>
        <w:rPr/>
      </w:pPr>
      <w:r>
        <w:rPr/>
        <w:t>optionally decodes any QR code on the page and matches its text;</w:t>
      </w:r>
    </w:p>
    <w:p>
      <w:pPr>
        <w:pStyle w:val="ListParagraph"/>
        <w:numPr>
          <w:ilvl w:val="0"/>
          <w:numId w:val="1"/>
        </w:numPr>
        <w:spacing w:lineRule="exact" w:line="280" w:before="0" w:after="60"/>
        <w:rPr/>
      </w:pPr>
      <w:r>
        <w:rPr/>
        <w:t>converts the Poppler image to a Leptonica Pix, preprocesses it (grayscale, Sauvola binarisation, denoise, deskew, 2x upscale) and runs OCR with automatic page segmentation and orientation detection.</w:t>
      </w:r>
    </w:p>
    <w:p>
      <w:pPr>
        <w:pStyle w:val="Normal"/>
        <w:spacing w:lineRule="exact" w:line="290" w:before="0" w:after="120"/>
        <w:rPr/>
      </w:pPr>
      <w:r>
        <w:rPr/>
        <w:t xml:space="preserve">Standard output and error are redirected to </w:t>
      </w:r>
      <w:r>
        <w:rPr>
          <w:rFonts w:eastAsia="Courier New" w:cs="Courier New" w:ascii="Courier New" w:hAnsi="Courier New"/>
        </w:rPr>
        <w:t>/dev/null</w:t>
      </w:r>
      <w:r>
        <w:rPr/>
        <w:t xml:space="preserve"> while Poppler and Tesseract work, to keep their diagnostics out of the host process output.</w:t>
      </w:r>
    </w:p>
    <w:p>
      <w:pPr>
        <w:pStyle w:val="Heading2"/>
        <w:keepNext w:val="true"/>
        <w:rPr/>
      </w:pPr>
      <w:r>
        <w:rPr/>
        <w:t>6.4 extract_text_from_image.cpp - image OCR</w:t>
      </w:r>
    </w:p>
    <w:p>
      <w:pPr>
        <w:pStyle w:val="Normal"/>
        <w:spacing w:lineRule="exact" w:line="290" w:before="0" w:after="120"/>
        <w:rPr/>
      </w:pPr>
      <w:r>
        <w:rPr/>
        <w:t>For difficult real-world images (screenshots, phone photos of monitors, rotated scans) a single OCR pass is not reliable, so the library runs seven independent methods on the same decoded image and merges the results:</w:t>
      </w:r>
    </w:p>
    <w:tbl>
      <w:tblPr>
        <w:tblW w:w="9638" w:type="dxa"/>
        <w:jc w:val="left"/>
        <w:tblInd w:w="0"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70" w:type="dxa"/>
          <w:left w:w="95" w:type="dxa"/>
          <w:bottom w:w="70" w:type="dxa"/>
          <w:right w:w="100" w:type="dxa"/>
        </w:tblCellMar>
      </w:tblPr>
      <w:tblGrid>
        <w:gridCol w:w="452"/>
        <w:gridCol w:w="2156"/>
        <w:gridCol w:w="7030"/>
      </w:tblGrid>
      <w:tr>
        <w:trPr>
          <w:tblHeader w:val="true"/>
          <w:cantSplit w:val="true"/>
        </w:trPr>
        <w:tc>
          <w:tcPr>
            <w:tcW w:w="452"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w:t>
            </w:r>
          </w:p>
        </w:tc>
        <w:tc>
          <w:tcPr>
            <w:tcW w:w="21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Method</w:t>
            </w:r>
          </w:p>
        </w:tc>
        <w:tc>
          <w:tcPr>
            <w:tcW w:w="7030"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Idea</w:t>
            </w:r>
          </w:p>
        </w:tc>
      </w:tr>
      <w:tr>
        <w:trPr>
          <w:cantSplit w:val="true"/>
        </w:trPr>
        <w:tc>
          <w:tcPr>
            <w:tcW w:w="452"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1</w:t>
            </w:r>
          </w:p>
        </w:tc>
        <w:tc>
          <w:tcPr>
            <w:tcW w:w="21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Default engine</w:t>
            </w:r>
          </w:p>
        </w:tc>
        <w:tc>
          <w:tcPr>
            <w:tcW w:w="7030"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Tesseract with automatic page segmentation.</w:t>
            </w:r>
          </w:p>
        </w:tc>
      </w:tr>
      <w:tr>
        <w:trPr>
          <w:cantSplit w:val="true"/>
        </w:trPr>
        <w:tc>
          <w:tcPr>
            <w:tcW w:w="452"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2</w:t>
            </w:r>
          </w:p>
        </w:tc>
        <w:tc>
          <w:tcPr>
            <w:tcW w:w="21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OSD</w:t>
            </w:r>
          </w:p>
        </w:tc>
        <w:tc>
          <w:tcPr>
            <w:tcW w:w="7030"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Automatic segmentation with orientation and script detection.</w:t>
            </w:r>
          </w:p>
        </w:tc>
      </w:tr>
      <w:tr>
        <w:trPr>
          <w:cantSplit w:val="true"/>
        </w:trPr>
        <w:tc>
          <w:tcPr>
            <w:tcW w:w="452"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3</w:t>
            </w:r>
          </w:p>
        </w:tc>
        <w:tc>
          <w:tcPr>
            <w:tcW w:w="21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Single column</w:t>
            </w:r>
          </w:p>
        </w:tc>
        <w:tc>
          <w:tcPr>
            <w:tcW w:w="7030"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Forces single-column layout - good for forms and ID cards.</w:t>
            </w:r>
          </w:p>
        </w:tc>
      </w:tr>
      <w:tr>
        <w:trPr>
          <w:cantSplit w:val="true"/>
        </w:trPr>
        <w:tc>
          <w:tcPr>
            <w:tcW w:w="452"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4</w:t>
            </w:r>
          </w:p>
        </w:tc>
        <w:tc>
          <w:tcPr>
            <w:tcW w:w="21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LSTM + preprocessing</w:t>
            </w:r>
          </w:p>
        </w:tc>
        <w:tc>
          <w:tcPr>
            <w:tcW w:w="7030"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Grayscale, Sauvola binarisation, closing, deskew, 2x upscale for small images.</w:t>
            </w:r>
          </w:p>
        </w:tc>
      </w:tr>
      <w:tr>
        <w:trPr>
          <w:cantSplit w:val="true"/>
        </w:trPr>
        <w:tc>
          <w:tcPr>
            <w:tcW w:w="452"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5</w:t>
            </w:r>
          </w:p>
        </w:tc>
        <w:tc>
          <w:tcPr>
            <w:tcW w:w="21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Descreen</w:t>
            </w:r>
          </w:p>
        </w:tc>
        <w:tc>
          <w:tcPr>
            <w:tcW w:w="7030"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Blur to remove moire patterns of photographed screens, then OCR in several block modes.</w:t>
            </w:r>
          </w:p>
        </w:tc>
      </w:tr>
      <w:tr>
        <w:trPr>
          <w:cantSplit w:val="true"/>
        </w:trPr>
        <w:tc>
          <w:tcPr>
            <w:tcW w:w="452"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6</w:t>
            </w:r>
          </w:p>
        </w:tc>
        <w:tc>
          <w:tcPr>
            <w:tcW w:w="21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Best orientation</w:t>
            </w:r>
          </w:p>
        </w:tc>
        <w:tc>
          <w:tcPr>
            <w:tcW w:w="7030"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Background normalisation, then tries the four orthogonal rotations and keeps the best result.</w:t>
            </w:r>
          </w:p>
        </w:tc>
      </w:tr>
      <w:tr>
        <w:trPr>
          <w:cantSplit w:val="true"/>
        </w:trPr>
        <w:tc>
          <w:tcPr>
            <w:tcW w:w="452"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7</w:t>
            </w:r>
          </w:p>
        </w:tc>
        <w:tc>
          <w:tcPr>
            <w:tcW w:w="21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Screen photo</w:t>
            </w:r>
          </w:p>
        </w:tc>
        <w:tc>
          <w:tcPr>
            <w:tcW w:w="7030"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Blur, background normalisation, upscale, unsharp masking, sparse-text mode.</w:t>
            </w:r>
          </w:p>
        </w:tc>
      </w:tr>
    </w:tbl>
    <w:p>
      <w:pPr>
        <w:pStyle w:val="Normal"/>
        <w:spacing w:before="0" w:after="80"/>
        <w:rPr/>
      </w:pPr>
      <w:r>
        <w:rPr/>
      </w:r>
    </w:p>
    <w:p>
      <w:pPr>
        <w:pStyle w:val="Normal"/>
        <w:spacing w:before="0" w:after="60"/>
        <w:rPr/>
      </w:pPr>
      <w:r>
        <w:rPr/>
      </w:r>
    </w:p>
    <w:p>
      <w:pPr>
        <w:pStyle w:val="Normal"/>
        <w:spacing w:lineRule="exact" w:line="290" w:before="0" w:after="120"/>
        <w:rPr/>
      </w:pPr>
      <w:r>
        <w:rPr>
          <w:rFonts w:eastAsia="Courier New" w:cs="Courier New" w:ascii="Courier New" w:hAnsi="Courier New"/>
        </w:rPr>
        <w:t>mergeExtractedTexts()</w:t>
      </w:r>
      <w:r>
        <w:rPr/>
        <w:t xml:space="preserve"> splits each result into lines, trims them and stores them in a </w:t>
      </w:r>
      <w:r>
        <w:rPr>
          <w:rFonts w:eastAsia="Courier New" w:cs="Courier New" w:ascii="Courier New" w:hAnsi="Courier New"/>
        </w:rPr>
        <w:t>std::set</w:t>
      </w:r>
      <w:r>
        <w:rPr/>
        <w:t xml:space="preserve">, so duplicate lines from different methods are removed. The merged text goes to </w:t>
      </w:r>
      <w:r>
        <w:rPr>
          <w:rFonts w:eastAsia="Courier New" w:cs="Courier New" w:ascii="Courier New" w:hAnsi="Courier New"/>
        </w:rPr>
        <w:t>patternMatch()</w:t>
      </w:r>
      <w:r>
        <w:rPr/>
        <w:t xml:space="preserve"> in a single call. If QR scanning is enabled, the QR text is matched first.</w:t>
      </w:r>
    </w:p>
    <w:p>
      <w:pPr>
        <w:pStyle w:val="Heading2"/>
        <w:keepNext w:val="true"/>
        <w:rPr/>
      </w:pPr>
      <w:r>
        <w:rPr/>
        <w:t>6.5 imageQRReader.cpp - QR / barcode reader</w:t>
      </w:r>
    </w:p>
    <w:p>
      <w:pPr>
        <w:pStyle w:val="Normal"/>
        <w:spacing w:lineRule="exact" w:line="290" w:before="0" w:after="120"/>
        <w:rPr/>
      </w:pPr>
      <w:r>
        <w:rPr/>
        <w:t xml:space="preserve">Two entry points share one helper that feeds grayscale pixels to ZXing's </w:t>
      </w:r>
      <w:r>
        <w:rPr>
          <w:rFonts w:eastAsia="Courier New" w:cs="Courier New" w:ascii="Courier New" w:hAnsi="Courier New"/>
        </w:rPr>
        <w:t>ReadBarcode()</w:t>
      </w:r>
      <w:r>
        <w:rPr/>
        <w:t>:</w:t>
      </w:r>
    </w:p>
    <w:p>
      <w:pPr>
        <w:pStyle w:val="ListParagraph"/>
        <w:numPr>
          <w:ilvl w:val="0"/>
          <w:numId w:val="1"/>
        </w:numPr>
        <w:spacing w:lineRule="exact" w:line="280" w:before="0" w:after="60"/>
        <w:rPr/>
      </w:pPr>
      <w:r>
        <w:rPr>
          <w:rFonts w:eastAsia="Courier New" w:cs="Courier New" w:ascii="Courier New" w:hAnsi="Courier New"/>
        </w:rPr>
        <w:t>extract_qr_text(path, out)</w:t>
      </w:r>
      <w:r>
        <w:rPr/>
        <w:t xml:space="preserve"> - loads an image file as grayscale with stb_image.</w:t>
      </w:r>
    </w:p>
    <w:p>
      <w:pPr>
        <w:pStyle w:val="ListParagraph"/>
        <w:numPr>
          <w:ilvl w:val="0"/>
          <w:numId w:val="1"/>
        </w:numPr>
        <w:spacing w:lineRule="exact" w:line="280" w:before="0" w:after="60"/>
        <w:rPr/>
      </w:pPr>
      <w:r>
        <w:rPr>
          <w:rFonts w:eastAsia="Courier New" w:cs="Courier New" w:ascii="Courier New" w:hAnsi="Courier New"/>
        </w:rPr>
        <w:t>extract_qr_text_from_poppler(img, out)</w:t>
      </w:r>
      <w:r>
        <w:rPr/>
        <w:t xml:space="preserve"> - converts an in-memory Poppler page image (RGB or other formats) to grayscale and decodes it, with no temporary file.</w:t>
      </w:r>
    </w:p>
    <w:p>
      <w:pPr>
        <w:pStyle w:val="Heading2"/>
        <w:keepNext w:val="true"/>
        <w:rPr/>
      </w:pPr>
      <w:r>
        <w:rPr/>
        <w:t>6.6 Office and XML extractors</w:t>
      </w:r>
    </w:p>
    <w:p>
      <w:pPr>
        <w:pStyle w:val="ListParagraph"/>
        <w:numPr>
          <w:ilvl w:val="0"/>
          <w:numId w:val="1"/>
        </w:numPr>
        <w:spacing w:lineRule="exact" w:line="280" w:before="0" w:after="60"/>
        <w:rPr/>
      </w:pPr>
      <w:r>
        <w:rPr>
          <w:b/>
          <w:bCs/>
        </w:rPr>
        <w:t>parseXML()</w:t>
      </w:r>
      <w:r>
        <w:rPr/>
        <w:t xml:space="preserve"> - reads an XML file with libxml2, walks all element nodes, and collects the text of their direct text children (one per line). Output is suppressed during parsing and the result is matched once.</w:t>
      </w:r>
    </w:p>
    <w:p>
      <w:pPr>
        <w:pStyle w:val="ListParagraph"/>
        <w:numPr>
          <w:ilvl w:val="0"/>
          <w:numId w:val="1"/>
        </w:numPr>
        <w:spacing w:lineRule="exact" w:line="280" w:before="0" w:after="60"/>
        <w:rPr/>
      </w:pPr>
      <w:r>
        <w:rPr>
          <w:b/>
          <w:bCs/>
        </w:rPr>
        <w:t>stripRTF()</w:t>
      </w:r>
      <w:r>
        <w:rPr/>
        <w:t xml:space="preserve"> - single-pass state machine: removes control words, handles escaped characters (</w:t>
      </w:r>
      <w:r>
        <w:rPr>
          <w:rFonts w:eastAsia="Courier New" w:cs="Courier New" w:ascii="Courier New" w:hAnsi="Courier New"/>
        </w:rPr>
        <w:t>\\ \{ \}</w:t>
      </w:r>
      <w:r>
        <w:rPr/>
        <w:t>), hex bytes (</w:t>
      </w:r>
      <w:r>
        <w:rPr>
          <w:rFonts w:eastAsia="Courier New" w:cs="Courier New" w:ascii="Courier New" w:hAnsi="Courier New"/>
        </w:rPr>
        <w:t>\'e9</w:t>
      </w:r>
      <w:r>
        <w:rPr/>
        <w:t>) and unicode escapes (code points above 127 become '?'), and drops group braces.</w:t>
      </w:r>
    </w:p>
    <w:p>
      <w:pPr>
        <w:pStyle w:val="ListParagraph"/>
        <w:numPr>
          <w:ilvl w:val="0"/>
          <w:numId w:val="1"/>
        </w:numPr>
        <w:spacing w:lineRule="exact" w:line="280" w:before="0" w:after="60"/>
        <w:rPr/>
      </w:pPr>
      <w:r>
        <w:rPr>
          <w:b/>
          <w:bCs/>
        </w:rPr>
        <w:t>XlsReader (libxls wrapper)</w:t>
      </w:r>
      <w:r>
        <w:rPr/>
        <w:t xml:space="preserve"> - </w:t>
      </w:r>
      <w:r>
        <w:rPr>
          <w:rFonts w:eastAsia="Courier New" w:cs="Courier New" w:ascii="Courier New" w:hAnsi="Courier New"/>
        </w:rPr>
        <w:t>WorkBook</w:t>
      </w:r>
      <w:r>
        <w:rPr/>
        <w:t xml:space="preserve"> class exposing sheet count, sheet names, cell iteration, per-cell formatting and document summary fields (author, title, company, ...).</w:t>
      </w:r>
    </w:p>
    <w:p>
      <w:pPr>
        <w:pStyle w:val="Heading1"/>
        <w:keepNext w:val="true"/>
        <w:rPr/>
      </w:pPr>
      <w:r>
        <w:rPr/>
        <w:t>7. Pattern Engine</w:t>
      </w:r>
    </w:p>
    <w:p>
      <w:pPr>
        <w:pStyle w:val="Normal"/>
        <w:spacing w:lineRule="exact" w:line="290" w:before="0" w:after="120"/>
        <w:rPr/>
      </w:pPr>
      <w:r>
        <w:rPr>
          <w:rFonts w:eastAsia="Courier New" w:cs="Courier New" w:ascii="Courier New" w:hAnsi="Courier New"/>
        </w:rPr>
        <w:t>initializeRegexes(confFile, sectionName)</w:t>
      </w:r>
      <w:r>
        <w:rPr/>
        <w:t xml:space="preserve"> compiles all built-in expressions through </w:t>
      </w:r>
      <w:r>
        <w:rPr>
          <w:rFonts w:eastAsia="Courier New" w:cs="Courier New" w:ascii="Courier New" w:hAnsi="Courier New"/>
        </w:rPr>
        <w:t>CompileAndCacheRegex(name, pattern)</w:t>
      </w:r>
      <w:r>
        <w:rPr/>
        <w:t>, then reads the configuration to learn which patterns are enabled and loads any custom ones. Compiled objects live in global maps (</w:t>
      </w:r>
      <w:r>
        <w:rPr>
          <w:rFonts w:eastAsia="Courier New" w:cs="Courier New" w:ascii="Courier New" w:hAnsi="Courier New"/>
        </w:rPr>
        <w:t>g_RegexCache</w:t>
      </w:r>
      <w:r>
        <w:rPr/>
        <w:t xml:space="preserve"> and </w:t>
      </w:r>
      <w:r>
        <w:rPr>
          <w:rFonts w:eastAsia="Courier New" w:cs="Courier New" w:ascii="Courier New" w:hAnsi="Courier New"/>
        </w:rPr>
        <w:t>g_RegexCache_custom</w:t>
      </w:r>
      <w:r>
        <w:rPr/>
        <w:t xml:space="preserve">) keyed by pattern name and are retrieved with </w:t>
      </w:r>
      <w:r>
        <w:rPr>
          <w:rFonts w:eastAsia="Courier New" w:cs="Courier New" w:ascii="Courier New" w:hAnsi="Courier New"/>
        </w:rPr>
        <w:t>GetCachedRegex()</w:t>
      </w:r>
      <w:r>
        <w:rPr/>
        <w:t xml:space="preserve">. PCRE2 JIT is attempted for speed; if it fails the interpreter is used silently. </w:t>
      </w:r>
      <w:r>
        <w:rPr>
          <w:rFonts w:eastAsia="Courier New" w:cs="Courier New" w:ascii="Courier New" w:hAnsi="Courier New"/>
        </w:rPr>
        <w:t>ClearRegexCache()</w:t>
      </w:r>
      <w:r>
        <w:rPr/>
        <w:t xml:space="preserve"> frees everything.</w:t>
      </w:r>
    </w:p>
    <w:p>
      <w:pPr>
        <w:pStyle w:val="Heading2"/>
        <w:keepNext w:val="true"/>
        <w:rPr/>
      </w:pPr>
      <w:r>
        <w:rPr/>
        <w:t>Built-in sensitive data types</w:t>
      </w:r>
    </w:p>
    <w:tbl>
      <w:tblPr>
        <w:tblW w:w="9638" w:type="dxa"/>
        <w:jc w:val="left"/>
        <w:tblInd w:w="0"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70" w:type="dxa"/>
          <w:left w:w="95" w:type="dxa"/>
          <w:bottom w:w="70" w:type="dxa"/>
          <w:right w:w="100" w:type="dxa"/>
        </w:tblCellMar>
      </w:tblPr>
      <w:tblGrid>
        <w:gridCol w:w="1811"/>
        <w:gridCol w:w="7826"/>
      </w:tblGrid>
      <w:tr>
        <w:trPr>
          <w:tblHeader w:val="true"/>
          <w:cantSplit w:val="true"/>
        </w:trPr>
        <w:tc>
          <w:tcPr>
            <w:tcW w:w="181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Group</w:t>
            </w:r>
          </w:p>
        </w:tc>
        <w:tc>
          <w:tcPr>
            <w:tcW w:w="782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Pattern names</w:t>
            </w:r>
          </w:p>
        </w:tc>
      </w:tr>
      <w:tr>
        <w:trPr>
          <w:cantSplit w:val="true"/>
        </w:trPr>
        <w:tc>
          <w:tcPr>
            <w:tcW w:w="181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b/>
                <w:bCs/>
                <w:sz w:val="18"/>
                <w:szCs w:val="18"/>
              </w:rPr>
              <w:t>India</w:t>
            </w:r>
          </w:p>
        </w:tc>
        <w:tc>
          <w:tcPr>
            <w:tcW w:w="782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PANCard, AadharCard, IndiaPassport, IndiaVoterID, IndiaDrivingLicense, IndiaMobileNumber, IndiaPFNumber</w:t>
            </w:r>
          </w:p>
        </w:tc>
      </w:tr>
      <w:tr>
        <w:trPr>
          <w:cantSplit w:val="true"/>
        </w:trPr>
        <w:tc>
          <w:tcPr>
            <w:tcW w:w="181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b/>
                <w:bCs/>
                <w:sz w:val="18"/>
                <w:szCs w:val="18"/>
              </w:rPr>
              <w:t>USA</w:t>
            </w:r>
          </w:p>
        </w:tc>
        <w:tc>
          <w:tcPr>
            <w:tcW w:w="782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USASSN, USAEIN, USAITIN, USAPassport, USAPhoneNumber, ABARoutingNumber</w:t>
            </w:r>
          </w:p>
        </w:tc>
      </w:tr>
      <w:tr>
        <w:trPr>
          <w:cantSplit w:val="true"/>
        </w:trPr>
        <w:tc>
          <w:tcPr>
            <w:tcW w:w="181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b/>
                <w:bCs/>
                <w:sz w:val="18"/>
                <w:szCs w:val="18"/>
              </w:rPr>
              <w:t>Japan</w:t>
            </w:r>
          </w:p>
        </w:tc>
        <w:tc>
          <w:tcPr>
            <w:tcW w:w="782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JapanMyNumber, JapanPassport, JapanDrivingLicense</w:t>
            </w:r>
          </w:p>
        </w:tc>
      </w:tr>
      <w:tr>
        <w:trPr>
          <w:cantSplit w:val="true"/>
        </w:trPr>
        <w:tc>
          <w:tcPr>
            <w:tcW w:w="181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b/>
                <w:bCs/>
                <w:sz w:val="18"/>
                <w:szCs w:val="18"/>
              </w:rPr>
              <w:t>Turkey</w:t>
            </w:r>
          </w:p>
        </w:tc>
        <w:tc>
          <w:tcPr>
            <w:tcW w:w="782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turkishNID</w:t>
            </w:r>
          </w:p>
        </w:tc>
      </w:tr>
      <w:tr>
        <w:trPr>
          <w:cantSplit w:val="true"/>
        </w:trPr>
        <w:tc>
          <w:tcPr>
            <w:tcW w:w="181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b/>
                <w:bCs/>
                <w:sz w:val="18"/>
                <w:szCs w:val="18"/>
              </w:rPr>
              <w:t>Payment cards</w:t>
            </w:r>
          </w:p>
        </w:tc>
        <w:tc>
          <w:tcPr>
            <w:tcW w:w="782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VISACard, MasterCard, AMEXCard, DinersCard, RuPayCard, MaestroCard</w:t>
            </w:r>
          </w:p>
        </w:tc>
      </w:tr>
      <w:tr>
        <w:trPr>
          <w:cantSplit w:val="true"/>
        </w:trPr>
        <w:tc>
          <w:tcPr>
            <w:tcW w:w="181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b/>
                <w:bCs/>
                <w:sz w:val="18"/>
                <w:szCs w:val="18"/>
              </w:rPr>
              <w:t>Generic</w:t>
            </w:r>
          </w:p>
        </w:tc>
        <w:tc>
          <w:tcPr>
            <w:tcW w:w="782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IBAN, EMailID, DateOfBirth</w:t>
            </w:r>
          </w:p>
        </w:tc>
      </w:tr>
    </w:tbl>
    <w:p>
      <w:pPr>
        <w:pStyle w:val="Normal"/>
        <w:spacing w:before="0" w:after="80"/>
        <w:rPr/>
      </w:pPr>
      <w:r>
        <w:rPr/>
      </w:r>
    </w:p>
    <w:p>
      <w:pPr>
        <w:pStyle w:val="Normal"/>
        <w:spacing w:before="0" w:after="60"/>
        <w:rPr/>
      </w:pPr>
      <w:r>
        <w:rPr/>
      </w:r>
    </w:p>
    <w:p>
      <w:pPr>
        <w:pStyle w:val="Normal"/>
        <w:spacing w:lineRule="exact" w:line="290" w:before="0" w:after="120"/>
        <w:rPr/>
      </w:pPr>
      <w:r>
        <w:rPr/>
        <w:t>Most expressions share a common frame: a leading guard that rejects a preceding dot or hyphen, a word boundary around the core pattern, and a negative lookahead that rejects a trailing brace, plus or hyphen. This reduces false hits inside file names, version strings and template markers. Card patterns allow optional space, plus or hyphen separators between digit groups.</w:t>
      </w:r>
    </w:p>
    <w:p>
      <w:pPr>
        <w:pStyle w:val="Heading2"/>
        <w:keepNext w:val="true"/>
        <w:rPr/>
      </w:pPr>
      <w:r>
        <w:rPr/>
        <w:t>Custom patterns and word lists</w:t>
      </w:r>
    </w:p>
    <w:p>
      <w:pPr>
        <w:pStyle w:val="ListParagraph"/>
        <w:numPr>
          <w:ilvl w:val="0"/>
          <w:numId w:val="1"/>
        </w:numPr>
        <w:spacing w:lineRule="exact" w:line="280" w:before="0" w:after="60"/>
        <w:rPr/>
      </w:pPr>
      <w:r>
        <w:rPr/>
        <w:t xml:space="preserve">Sections in the configuration file hold </w:t>
      </w:r>
      <w:r>
        <w:rPr>
          <w:rFonts w:eastAsia="Courier New" w:cs="Courier New" w:ascii="Courier New" w:hAnsi="Courier New"/>
        </w:rPr>
        <w:t>name = dword:00000001</w:t>
      </w:r>
      <w:r>
        <w:rPr/>
        <w:t xml:space="preserve"> (enabled) or </w:t>
      </w:r>
      <w:r>
        <w:rPr>
          <w:rFonts w:eastAsia="Courier New" w:cs="Courier New" w:ascii="Courier New" w:hAnsi="Courier New"/>
        </w:rPr>
        <w:t>dword:00000000</w:t>
      </w:r>
      <w:r>
        <w:rPr/>
        <w:t xml:space="preserve"> (disabled) flags in registry-export style.</w:t>
      </w:r>
    </w:p>
    <w:p>
      <w:pPr>
        <w:pStyle w:val="ListParagraph"/>
        <w:numPr>
          <w:ilvl w:val="0"/>
          <w:numId w:val="1"/>
        </w:numPr>
        <w:spacing w:lineRule="exact" w:line="280" w:before="0" w:after="60"/>
        <w:rPr/>
      </w:pPr>
      <w:r>
        <w:rPr/>
        <w:t xml:space="preserve">For every enabled custom name, the regex text is read from the </w:t>
      </w:r>
      <w:r>
        <w:rPr>
          <w:rFonts w:eastAsia="Courier New" w:cs="Courier New" w:ascii="Courier New" w:hAnsi="Courier New"/>
        </w:rPr>
        <w:t>customRegex:&lt;name&gt;Regex</w:t>
      </w:r>
      <w:r>
        <w:rPr/>
        <w:t xml:space="preserve"> key of </w:t>
      </w:r>
      <w:r>
        <w:rPr>
          <w:rFonts w:eastAsia="Courier New" w:cs="Courier New" w:ascii="Courier New" w:hAnsi="Courier New"/>
        </w:rPr>
        <w:t>contentScanner.conf</w:t>
      </w:r>
      <w:r>
        <w:rPr/>
        <w:t xml:space="preserve"> and cached in the custom map.</w:t>
      </w:r>
    </w:p>
    <w:p>
      <w:pPr>
        <w:pStyle w:val="ListParagraph"/>
        <w:numPr>
          <w:ilvl w:val="0"/>
          <w:numId w:val="1"/>
        </w:numPr>
        <w:spacing w:lineRule="exact" w:line="280" w:before="0" w:after="60"/>
        <w:rPr/>
      </w:pPr>
      <w:r>
        <w:rPr/>
        <w:t xml:space="preserve">When the section is </w:t>
      </w:r>
      <w:r>
        <w:rPr>
          <w:i/>
          <w:iCs/>
        </w:rPr>
        <w:t>customRegex</w:t>
      </w:r>
      <w:r>
        <w:rPr/>
        <w:t>, two comma-separated word lists are also loaded: a white list (</w:t>
      </w:r>
      <w:r>
        <w:rPr>
          <w:rFonts w:eastAsia="Courier New" w:cs="Courier New" w:ascii="Courier New" w:hAnsi="Courier New"/>
        </w:rPr>
        <w:t>WLStr</w:t>
      </w:r>
      <w:r>
        <w:rPr/>
        <w:t xml:space="preserve">, enabled by </w:t>
      </w:r>
      <w:r>
        <w:rPr>
          <w:rFonts w:eastAsia="Courier New" w:cs="Courier New" w:ascii="Courier New" w:hAnsi="Courier New"/>
        </w:rPr>
        <w:t>WLStrEnabledLinux</w:t>
      </w:r>
      <w:r>
        <w:rPr/>
        <w:t>) and a black list (</w:t>
      </w:r>
      <w:r>
        <w:rPr>
          <w:rFonts w:eastAsia="Courier New" w:cs="Courier New" w:ascii="Courier New" w:hAnsi="Courier New"/>
        </w:rPr>
        <w:t>BLStr</w:t>
      </w:r>
      <w:r>
        <w:rPr/>
        <w:t xml:space="preserve">, enabled by </w:t>
      </w:r>
      <w:r>
        <w:rPr>
          <w:rFonts w:eastAsia="Courier New" w:cs="Courier New" w:ascii="Courier New" w:hAnsi="Courier New"/>
        </w:rPr>
        <w:t>BLStrEnabledLinux</w:t>
      </w:r>
      <w:r>
        <w:rPr/>
        <w:t xml:space="preserve">). Each entry is stored in </w:t>
      </w:r>
      <w:r>
        <w:rPr>
          <w:rFonts w:eastAsia="Courier New" w:cs="Courier New" w:ascii="Courier New" w:hAnsi="Courier New"/>
        </w:rPr>
        <w:t>customWords</w:t>
      </w:r>
      <w:r>
        <w:rPr/>
        <w:t xml:space="preserve"> with a boolean (true = block). Commas inside double quotes do not split a word.</w:t>
      </w:r>
    </w:p>
    <w:p>
      <w:pPr>
        <w:pStyle w:val="Heading2"/>
        <w:keepNext w:val="true"/>
        <w:rPr/>
      </w:pPr>
      <w:r>
        <w:rPr/>
        <w:t>extractPatterns()</w:t>
      </w:r>
    </w:p>
    <w:p>
      <w:pPr>
        <w:pStyle w:val="Normal"/>
        <w:spacing w:lineRule="exact" w:line="290" w:before="0" w:after="120"/>
        <w:rPr/>
      </w:pPr>
      <w:r>
        <w:rPr>
          <w:rFonts w:eastAsia="Courier New" w:cs="Courier New" w:ascii="Courier New" w:hAnsi="Courier New"/>
        </w:rPr>
        <w:t>extractPatterns(confFile, sectionName)</w:t>
      </w:r>
      <w:r>
        <w:rPr/>
        <w:t xml:space="preserve"> fills global flag strings (for example </w:t>
      </w:r>
      <w:r>
        <w:rPr>
          <w:rFonts w:eastAsia="Courier New" w:cs="Courier New" w:ascii="Courier New" w:hAnsi="Courier New"/>
        </w:rPr>
        <w:t>pancard</w:t>
      </w:r>
      <w:r>
        <w:rPr/>
        <w:t xml:space="preserve">, </w:t>
      </w:r>
      <w:r>
        <w:rPr>
          <w:rFonts w:eastAsia="Courier New" w:cs="Courier New" w:ascii="Courier New" w:hAnsi="Courier New"/>
        </w:rPr>
        <w:t>emailId</w:t>
      </w:r>
      <w:r>
        <w:rPr/>
        <w:t xml:space="preserve">, </w:t>
      </w:r>
      <w:r>
        <w:rPr>
          <w:rFonts w:eastAsia="Courier New" w:cs="Courier New" w:ascii="Courier New" w:hAnsi="Courier New"/>
        </w:rPr>
        <w:t>visaCard</w:t>
      </w:r>
      <w:r>
        <w:rPr/>
        <w:t xml:space="preserve">) from keys such as </w:t>
      </w:r>
      <w:r>
        <w:rPr>
          <w:i/>
          <w:iCs/>
        </w:rPr>
        <w:t>&lt;section&gt;:Indian Pan Card</w:t>
      </w:r>
      <w:r>
        <w:rPr/>
        <w:t xml:space="preserve"> or </w:t>
      </w:r>
      <w:r>
        <w:rPr>
          <w:i/>
          <w:iCs/>
        </w:rPr>
        <w:t>&lt;section&gt;:Visa - Credit Card</w:t>
      </w:r>
      <w:r>
        <w:rPr/>
        <w:t>. It returns false if the first key (Indian Pan Card) cannot be read, which is treated as an unreadable configuration.</w:t>
      </w:r>
    </w:p>
    <w:p>
      <w:pPr>
        <w:pStyle w:val="Heading1"/>
        <w:keepNext w:val="true"/>
        <w:rPr/>
      </w:pPr>
      <w:r>
        <w:rPr/>
        <w:t>8. Password-Protected Documents</w:t>
      </w:r>
    </w:p>
    <w:p>
      <w:pPr>
        <w:pStyle w:val="Normal"/>
        <w:spacing w:lineRule="exact" w:line="290" w:before="0" w:after="120"/>
        <w:rPr/>
      </w:pPr>
      <w:r>
        <w:rPr/>
        <w:t xml:space="preserve">When an encrypted file is met, the library asks the user for a password with </w:t>
      </w:r>
      <w:r>
        <w:rPr>
          <w:rFonts w:eastAsia="Courier New" w:cs="Courier New" w:ascii="Courier New" w:hAnsi="Courier New"/>
        </w:rPr>
        <w:t>runPassPrompt("passPromptDLP", file)</w:t>
      </w:r>
      <w:r>
        <w:rPr/>
        <w:t xml:space="preserve">. It starts the script </w:t>
      </w:r>
      <w:r>
        <w:rPr>
          <w:rFonts w:eastAsia="Courier New" w:cs="Courier New" w:ascii="Courier New" w:hAnsi="Courier New"/>
        </w:rPr>
        <w:t>/opt/MicroWorld/bin/passPromptDLP.sh</w:t>
      </w:r>
      <w:r>
        <w:rPr/>
        <w:t>, passing only the base file name, and returns whatever the script prints. Different formats are then handled as follows.</w:t>
      </w:r>
    </w:p>
    <w:p>
      <w:pPr>
        <w:pStyle w:val="Heading2"/>
        <w:keepNext w:val="true"/>
        <w:rPr/>
      </w:pPr>
      <w:r>
        <w:rPr/>
        <w:t>8.1 OOXML (DOCX, XLSX, PPTX)</w:t>
      </w:r>
    </w:p>
    <w:p>
      <w:pPr>
        <w:pStyle w:val="Normal"/>
        <w:spacing w:lineRule="exact" w:line="290" w:before="0" w:after="120"/>
        <w:rPr/>
      </w:pPr>
      <w:r>
        <w:rPr/>
        <w:t xml:space="preserve">Encrypted OOXML files are not ZIP files but OLE2 containers holding an </w:t>
      </w:r>
      <w:r>
        <w:rPr>
          <w:i/>
          <w:iCs/>
        </w:rPr>
        <w:t>EncryptionInfo</w:t>
      </w:r>
      <w:r>
        <w:rPr/>
        <w:t xml:space="preserve"> and an </w:t>
      </w:r>
      <w:r>
        <w:rPr>
          <w:i/>
          <w:iCs/>
        </w:rPr>
        <w:t>EncryptedPackage</w:t>
      </w:r>
      <w:r>
        <w:rPr/>
        <w:t xml:space="preserve"> stream. </w:t>
      </w:r>
      <w:r>
        <w:rPr>
          <w:rFonts w:eastAsia="Courier New" w:cs="Courier New" w:ascii="Courier New" w:hAnsi="Courier New"/>
        </w:rPr>
        <w:t>CfbReader</w:t>
      </w:r>
      <w:r>
        <w:rPr/>
        <w:t xml:space="preserve"> parses the container and </w:t>
      </w:r>
      <w:r>
        <w:rPr>
          <w:rFonts w:eastAsia="Courier New" w:cs="Courier New" w:ascii="Courier New" w:hAnsi="Courier New"/>
        </w:rPr>
        <w:t>decryptOfficeDocument()</w:t>
      </w:r>
      <w:r>
        <w:rPr/>
        <w:t xml:space="preserve"> picks the scheme from the version numbers in EncryptionInfo:</w:t>
      </w:r>
    </w:p>
    <w:tbl>
      <w:tblPr>
        <w:tblW w:w="9638" w:type="dxa"/>
        <w:jc w:val="left"/>
        <w:tblInd w:w="0"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70" w:type="dxa"/>
          <w:left w:w="95" w:type="dxa"/>
          <w:bottom w:w="70" w:type="dxa"/>
          <w:right w:w="100" w:type="dxa"/>
        </w:tblCellMar>
      </w:tblPr>
      <w:tblGrid>
        <w:gridCol w:w="1811"/>
        <w:gridCol w:w="1250"/>
        <w:gridCol w:w="6577"/>
      </w:tblGrid>
      <w:tr>
        <w:trPr>
          <w:tblHeader w:val="true"/>
          <w:cantSplit w:val="true"/>
        </w:trPr>
        <w:tc>
          <w:tcPr>
            <w:tcW w:w="181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Scheme</w:t>
            </w:r>
          </w:p>
        </w:tc>
        <w:tc>
          <w:tcPr>
            <w:tcW w:w="1250"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Version</w:t>
            </w:r>
          </w:p>
        </w:tc>
        <w:tc>
          <w:tcPr>
            <w:tcW w:w="6577"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How it is handled</w:t>
            </w:r>
          </w:p>
        </w:tc>
      </w:tr>
      <w:tr>
        <w:trPr>
          <w:cantSplit w:val="true"/>
        </w:trPr>
        <w:tc>
          <w:tcPr>
            <w:tcW w:w="181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Agile</w:t>
            </w:r>
          </w:p>
        </w:tc>
        <w:tc>
          <w:tcPr>
            <w:tcW w:w="1250"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4.4</w:t>
            </w:r>
          </w:p>
        </w:tc>
        <w:tc>
          <w:tcPr>
            <w:tcW w:w="6577"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XML descriptor. Password is hashed with salt and an iteration (spin) count; the verifier is checked; the key-encryption key unwraps the package key; EncryptedPackage is decrypted in 4096-byte segments, each with its own derived IV (AES-CBC). Hash algorithm and key size come from the XML (SHA-1/256/384/512, MD5).</w:t>
            </w:r>
          </w:p>
        </w:tc>
      </w:tr>
      <w:tr>
        <w:trPr>
          <w:cantSplit w:val="true"/>
        </w:trPr>
        <w:tc>
          <w:tcPr>
            <w:tcW w:w="181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Standard (ECMA-376)</w:t>
            </w:r>
          </w:p>
        </w:tc>
        <w:tc>
          <w:tcPr>
            <w:tcW w:w="1250"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2.2 / 3.2 / 4.2</w:t>
            </w:r>
          </w:p>
        </w:tc>
        <w:tc>
          <w:tcPr>
            <w:tcW w:w="6577"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Binary header. Key derived with SHA-1; AES in ECB mode for verifier and package. Verifier hash is compared to confirm the password.</w:t>
            </w:r>
          </w:p>
        </w:tc>
      </w:tr>
      <w:tr>
        <w:trPr>
          <w:cantSplit w:val="true"/>
        </w:trPr>
        <w:tc>
          <w:tcPr>
            <w:tcW w:w="181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Legacy RC4 CryptoAPI</w:t>
            </w:r>
          </w:p>
        </w:tc>
        <w:tc>
          <w:tcPr>
            <w:tcW w:w="1250"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other</w:t>
            </w:r>
          </w:p>
        </w:tc>
        <w:tc>
          <w:tcPr>
            <w:tcW w:w="6577"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Not supported - an explicit error is thrown, and .doc/.xls/.ppt are rejected by the driver.</w:t>
            </w:r>
          </w:p>
        </w:tc>
      </w:tr>
    </w:tbl>
    <w:p>
      <w:pPr>
        <w:pStyle w:val="Normal"/>
        <w:spacing w:before="0" w:after="80"/>
        <w:rPr/>
      </w:pPr>
      <w:r>
        <w:rPr/>
      </w:r>
    </w:p>
    <w:p>
      <w:pPr>
        <w:pStyle w:val="Normal"/>
        <w:spacing w:before="0" w:after="60"/>
        <w:rPr/>
      </w:pPr>
      <w:r>
        <w:rPr/>
      </w:r>
    </w:p>
    <w:p>
      <w:pPr>
        <w:pStyle w:val="Normal"/>
        <w:spacing w:lineRule="exact" w:line="290" w:before="0" w:after="120"/>
        <w:rPr/>
      </w:pPr>
      <w:r>
        <w:rPr/>
        <w:t xml:space="preserve">A wrong password raises </w:t>
      </w:r>
      <w:r>
        <w:rPr>
          <w:rFonts w:eastAsia="Courier New" w:cs="Courier New" w:ascii="Courier New" w:hAnsi="Courier New"/>
        </w:rPr>
        <w:t>WrongPasswordError</w:t>
      </w:r>
      <w:r>
        <w:rPr/>
        <w:t xml:space="preserve">; other problems raise </w:t>
      </w:r>
      <w:r>
        <w:rPr>
          <w:rFonts w:eastAsia="Courier New" w:cs="Courier New" w:ascii="Courier New" w:hAnsi="Courier New"/>
        </w:rPr>
        <w:t>OfficeCryptoError</w:t>
      </w:r>
      <w:r>
        <w:rPr/>
        <w:t xml:space="preserve">. On success </w:t>
      </w:r>
      <w:r>
        <w:rPr>
          <w:rFonts w:eastAsia="Courier New" w:cs="Courier New" w:ascii="Courier New" w:hAnsi="Courier New"/>
        </w:rPr>
        <w:t>info.decrypt_successfully</w:t>
      </w:r>
      <w:r>
        <w:rPr/>
        <w:t xml:space="preserve"> is set so the caller can continue with the normal unzip-and-parse path.</w:t>
      </w:r>
    </w:p>
    <w:p>
      <w:pPr>
        <w:pStyle w:val="Heading2"/>
        <w:keepNext w:val="true"/>
        <w:rPr/>
      </w:pPr>
      <w:r>
        <w:rPr/>
        <w:t>8.2 OpenDocument (ODT, ODS, ODP)</w:t>
      </w:r>
    </w:p>
    <w:p>
      <w:pPr>
        <w:pStyle w:val="Normal"/>
        <w:spacing w:lineRule="exact" w:line="290" w:before="0" w:after="120"/>
        <w:rPr/>
      </w:pPr>
      <w:r>
        <w:rPr>
          <w:rFonts w:eastAsia="Courier New" w:cs="Courier New" w:ascii="Courier New" w:hAnsi="Courier New"/>
        </w:rPr>
        <w:t>odf_decrypt()</w:t>
      </w:r>
      <w:r>
        <w:rPr/>
        <w:t xml:space="preserve"> parses </w:t>
      </w:r>
      <w:r>
        <w:rPr>
          <w:i/>
          <w:iCs/>
        </w:rPr>
        <w:t>META-INF/manifest.xml</w:t>
      </w:r>
      <w:r>
        <w:rPr/>
        <w:t xml:space="preserve"> to collect per-entry salt, IV, checksum, iteration count and key size. The password is hashed with SHA-256 to give a start key; for each encrypted entry a key is derived with PBKDF2-HMAC-SHA1, the data is decrypted with AES-256-CBC (no padding check), the result is raw-inflated (deflate, window -15), and the plain entry is written into a new ZIP. The encryption data is stripped from the rebuilt manifest so that the output is a normal, readable ODF file.</w:t>
      </w:r>
    </w:p>
    <w:p>
      <w:pPr>
        <w:pStyle w:val="Heading2"/>
        <w:keepNext w:val="true"/>
        <w:rPr/>
      </w:pPr>
      <w:r>
        <w:rPr/>
        <w:t>8.3 PDF</w:t>
      </w:r>
    </w:p>
    <w:p>
      <w:pPr>
        <w:pStyle w:val="Normal"/>
        <w:spacing w:lineRule="exact" w:line="290" w:before="0" w:after="120"/>
        <w:rPr/>
      </w:pPr>
      <w:r>
        <w:rPr/>
        <w:t xml:space="preserve">PDF is handled in </w:t>
      </w:r>
      <w:r>
        <w:rPr>
          <w:rFonts w:eastAsia="Courier New" w:cs="Courier New" w:ascii="Courier New" w:hAnsi="Courier New"/>
        </w:rPr>
        <w:t>pdf_ocr.cpp</w:t>
      </w:r>
      <w:r>
        <w:rPr/>
        <w:t xml:space="preserve"> using Poppler's </w:t>
      </w:r>
      <w:r>
        <w:rPr>
          <w:rFonts w:eastAsia="Courier New" w:cs="Courier New" w:ascii="Courier New" w:hAnsi="Courier New"/>
        </w:rPr>
        <w:t>unlock()</w:t>
      </w:r>
      <w:r>
        <w:rPr/>
        <w:t xml:space="preserve">. If the password is missing or wrong the function returns </w:t>
      </w:r>
      <w:r>
        <w:rPr>
          <w:b/>
          <w:bCs/>
        </w:rPr>
        <w:t>true</w:t>
      </w:r>
      <w:r>
        <w:rPr/>
        <w:t>, so an unreadable protected PDF is reported rather than silently skipped. The same applies to Office/ODF files whose decryption fails.</w:t>
      </w:r>
    </w:p>
    <w:p>
      <w:pPr>
        <w:pStyle w:val="Heading1"/>
        <w:keepNext w:val="true"/>
        <w:rPr/>
      </w:pPr>
      <w:r>
        <w:rPr/>
        <w:t>9. Configuration, Paths and Logging</w:t>
      </w:r>
    </w:p>
    <w:tbl>
      <w:tblPr>
        <w:tblW w:w="9638" w:type="dxa"/>
        <w:jc w:val="left"/>
        <w:tblInd w:w="0"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70" w:type="dxa"/>
          <w:left w:w="95" w:type="dxa"/>
          <w:bottom w:w="70" w:type="dxa"/>
          <w:right w:w="100" w:type="dxa"/>
        </w:tblCellMar>
      </w:tblPr>
      <w:tblGrid>
        <w:gridCol w:w="4081"/>
        <w:gridCol w:w="5556"/>
      </w:tblGrid>
      <w:tr>
        <w:trPr>
          <w:tblHeader w:val="true"/>
          <w:cantSplit w:val="true"/>
        </w:trPr>
        <w:tc>
          <w:tcPr>
            <w:tcW w:w="40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Item</w:t>
            </w:r>
          </w:p>
        </w:tc>
        <w:tc>
          <w:tcPr>
            <w:tcW w:w="55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Meaning</w:t>
            </w:r>
          </w:p>
        </w:tc>
      </w:tr>
      <w:tr>
        <w:trPr>
          <w:cantSplit w:val="true"/>
        </w:trPr>
        <w:tc>
          <w:tcPr>
            <w:tcW w:w="40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/opt/MicroWorld/etc/contentScanner.conf</w:t>
            </w:r>
          </w:p>
        </w:tc>
        <w:tc>
          <w:tcPr>
            <w:tcW w:w="55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Main configuration file (also the source of custom regexes and word lists).</w:t>
            </w:r>
          </w:p>
        </w:tc>
      </w:tr>
      <w:tr>
        <w:trPr>
          <w:cantSplit w:val="true"/>
        </w:trPr>
        <w:tc>
          <w:tcPr>
            <w:tcW w:w="40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ContentScanner:LogLevel</w:t>
            </w:r>
          </w:p>
        </w:tc>
        <w:tc>
          <w:tcPr>
            <w:tcW w:w="55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Maximum 4 level written to the log (default 1 if the key is missing).</w:t>
            </w:r>
          </w:p>
        </w:tc>
      </w:tr>
      <w:tr>
        <w:trPr>
          <w:cantSplit w:val="true"/>
        </w:trPr>
        <w:tc>
          <w:tcPr>
            <w:tcW w:w="40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ContentScanner:isQrEnabled</w:t>
            </w:r>
          </w:p>
        </w:tc>
        <w:tc>
          <w:tcPr>
            <w:tcW w:w="55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1 enables QR scanning of images and PDF pages.</w:t>
            </w:r>
          </w:p>
        </w:tc>
      </w:tr>
      <w:tr>
        <w:trPr>
          <w:cantSplit w:val="true"/>
        </w:trPr>
        <w:tc>
          <w:tcPr>
            <w:tcW w:w="40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customPattern:WLStrEnabledLinux / WLStr</w:t>
            </w:r>
          </w:p>
        </w:tc>
        <w:tc>
          <w:tcPr>
            <w:tcW w:w="55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Enable flag and comma-separated white-list words.</w:t>
            </w:r>
          </w:p>
        </w:tc>
      </w:tr>
      <w:tr>
        <w:trPr>
          <w:cantSplit w:val="true"/>
        </w:trPr>
        <w:tc>
          <w:tcPr>
            <w:tcW w:w="40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customPattern:BLStrEnabledLinux / BLStr</w:t>
            </w:r>
          </w:p>
        </w:tc>
        <w:tc>
          <w:tcPr>
            <w:tcW w:w="55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Enable flag and comma-separated black-list words.</w:t>
            </w:r>
          </w:p>
        </w:tc>
      </w:tr>
      <w:tr>
        <w:trPr>
          <w:cantSplit w:val="true"/>
        </w:trPr>
        <w:tc>
          <w:tcPr>
            <w:tcW w:w="40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customRegex:&lt;name&gt;Regex</w:t>
            </w:r>
          </w:p>
        </w:tc>
        <w:tc>
          <w:tcPr>
            <w:tcW w:w="55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Regex source for each enabled custom pattern.</w:t>
            </w:r>
          </w:p>
        </w:tc>
      </w:tr>
      <w:tr>
        <w:trPr>
          <w:cantSplit w:val="true"/>
        </w:trPr>
        <w:tc>
          <w:tcPr>
            <w:tcW w:w="40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/opt/MicroWorld/var/run/temp</w:t>
            </w:r>
          </w:p>
        </w:tc>
        <w:tc>
          <w:tcPr>
            <w:tcW w:w="55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 xml:space="preserve"> </w:t>
            </w:r>
            <w:r>
              <w:rPr>
                <w:sz w:val="18"/>
                <w:szCs w:val="18"/>
              </w:rPr>
              <w:t>wiped at the start of every scan. Extracted temperory file copy here.</w:t>
            </w:r>
          </w:p>
        </w:tc>
      </w:tr>
      <w:tr>
        <w:trPr>
          <w:cantSplit w:val="true"/>
        </w:trPr>
        <w:tc>
          <w:tcPr>
            <w:tcW w:w="40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/opt/MicroWorld/var/contentControl/tessdata/</w:t>
            </w:r>
          </w:p>
        </w:tc>
        <w:tc>
          <w:tcPr>
            <w:tcW w:w="55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Tesseract language data.</w:t>
            </w:r>
          </w:p>
        </w:tc>
      </w:tr>
      <w:tr>
        <w:trPr>
          <w:cantSplit w:val="true"/>
        </w:trPr>
        <w:tc>
          <w:tcPr>
            <w:tcW w:w="40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/opt/MicroWorld/var/contentControl/antiword, antiword_DATA</w:t>
            </w:r>
          </w:p>
        </w:tc>
        <w:tc>
          <w:tcPr>
            <w:tcW w:w="55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antiword executable and its data directory.</w:t>
            </w:r>
          </w:p>
        </w:tc>
      </w:tr>
      <w:tr>
        <w:trPr>
          <w:cantSplit w:val="true"/>
        </w:trPr>
        <w:tc>
          <w:tcPr>
            <w:tcW w:w="40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/opt/MicroWorld/var/contentControl/pdfimages</w:t>
            </w:r>
          </w:p>
        </w:tc>
        <w:tc>
          <w:tcPr>
            <w:tcW w:w="55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pdfimages executable.</w:t>
            </w:r>
          </w:p>
        </w:tc>
      </w:tr>
      <w:tr>
        <w:trPr>
          <w:cantSplit w:val="true"/>
        </w:trPr>
        <w:tc>
          <w:tcPr>
            <w:tcW w:w="40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/opt/MicroWorld/bin/passPromptDLP.sh</w:t>
            </w:r>
          </w:p>
        </w:tc>
        <w:tc>
          <w:tcPr>
            <w:tcW w:w="55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Password dialog script.</w:t>
            </w:r>
          </w:p>
        </w:tc>
      </w:tr>
      <w:tr>
        <w:trPr>
          <w:cantSplit w:val="true"/>
        </w:trPr>
        <w:tc>
          <w:tcPr>
            <w:tcW w:w="4081"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/var/MicroWorld/var/log/contentScanner.log</w:t>
            </w:r>
          </w:p>
        </w:tc>
        <w:tc>
          <w:tcPr>
            <w:tcW w:w="5556"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Log file (directory is created if missing).</w:t>
            </w:r>
          </w:p>
        </w:tc>
      </w:tr>
    </w:tbl>
    <w:p>
      <w:pPr>
        <w:pStyle w:val="Normal"/>
        <w:spacing w:before="0" w:after="80"/>
        <w:rPr/>
      </w:pPr>
      <w:r>
        <w:rPr/>
      </w:r>
    </w:p>
    <w:p>
      <w:pPr>
        <w:pStyle w:val="Normal"/>
        <w:spacing w:before="0" w:after="60"/>
        <w:rPr/>
      </w:pPr>
      <w:r>
        <w:rPr/>
      </w:r>
    </w:p>
    <w:p>
      <w:pPr>
        <w:pStyle w:val="Normal"/>
        <w:spacing w:lineRule="exact" w:line="290" w:before="0" w:after="120"/>
        <w:rPr/>
      </w:pPr>
      <w:r>
        <w:rPr>
          <w:rFonts w:eastAsia="Courier New" w:cs="Courier New" w:ascii="Courier New" w:hAnsi="Courier New"/>
        </w:rPr>
        <w:t>scanLog(level, message)</w:t>
      </w:r>
      <w:r>
        <w:rPr/>
        <w:t xml:space="preserve"> writes </w:t>
      </w:r>
      <w:r>
        <w:rPr>
          <w:i/>
          <w:iCs/>
        </w:rPr>
        <w:t>[dd-Mon-yyyy@HH:MM:SS] message</w:t>
      </w:r>
      <w:r>
        <w:rPr/>
        <w:t xml:space="preserve"> when </w:t>
      </w:r>
      <w:r>
        <w:rPr>
          <w:i/>
          <w:iCs/>
        </w:rPr>
        <w:t>level</w:t>
      </w:r>
      <w:r>
        <w:rPr/>
        <w:t xml:space="preserve"> is less than or equal to the configured log level. Levels used in the code: 1 (important state and compile errors), 2 (file and extraction errors), 4 (detailed OCR/PDF diagnostics).</w:t>
      </w:r>
    </w:p>
    <w:p>
      <w:pPr>
        <w:pStyle w:val="Heading1"/>
        <w:keepNext w:val="true"/>
        <w:rPr/>
      </w:pPr>
      <w:r>
        <w:rPr/>
        <w:t>10. Public Functions (Quick Reference)</w:t>
      </w:r>
    </w:p>
    <w:tbl>
      <w:tblPr>
        <w:tblW w:w="9638" w:type="dxa"/>
        <w:jc w:val="left"/>
        <w:tblInd w:w="0"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70" w:type="dxa"/>
          <w:left w:w="95" w:type="dxa"/>
          <w:bottom w:w="70" w:type="dxa"/>
          <w:right w:w="100" w:type="dxa"/>
        </w:tblCellMar>
      </w:tblPr>
      <w:tblGrid>
        <w:gridCol w:w="4988"/>
        <w:gridCol w:w="4649"/>
      </w:tblGrid>
      <w:tr>
        <w:trPr>
          <w:tblHeader w:val="true"/>
          <w:cantSplit w:val="true"/>
        </w:trPr>
        <w:tc>
          <w:tcPr>
            <w:tcW w:w="498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Signature</w:t>
            </w:r>
          </w:p>
        </w:tc>
        <w:tc>
          <w:tcPr>
            <w:tcW w:w="4649"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1F3A5F" w:val="clear"/>
          </w:tcPr>
          <w:p>
            <w:pPr>
              <w:pStyle w:val="Normal"/>
              <w:spacing w:lineRule="exact" w:line="250" w:before="0" w:after="0"/>
              <w:rPr/>
            </w:pPr>
            <w:r>
              <w:rPr>
                <w:b/>
                <w:bCs/>
                <w:color w:val="FFFFFF"/>
                <w:sz w:val="18"/>
                <w:szCs w:val="18"/>
              </w:rPr>
              <w:t>Purpose</w:t>
            </w:r>
          </w:p>
        </w:tc>
      </w:tr>
      <w:tr>
        <w:trPr>
          <w:cantSplit w:val="true"/>
        </w:trPr>
        <w:tc>
          <w:tcPr>
            <w:tcW w:w="498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bool scanning_file(char* file, const char* mime, char* origPath, std::string&amp; event)</w:t>
            </w:r>
          </w:p>
        </w:tc>
        <w:tc>
          <w:tcPr>
            <w:tcW w:w="4649"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Main entry. True = sensitive data found (or encrypted file not openable).</w:t>
            </w:r>
          </w:p>
        </w:tc>
      </w:tr>
      <w:tr>
        <w:trPr>
          <w:cantSplit w:val="true"/>
        </w:trPr>
        <w:tc>
          <w:tcPr>
            <w:tcW w:w="498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void file_details(const char* path, FileInfo&amp; info)</w:t>
            </w:r>
          </w:p>
        </w:tc>
        <w:tc>
          <w:tcPr>
            <w:tcW w:w="4649"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Detect format and encryption state.</w:t>
            </w:r>
          </w:p>
        </w:tc>
      </w:tr>
      <w:tr>
        <w:trPr>
          <w:cantSplit w:val="true"/>
        </w:trPr>
        <w:tc>
          <w:tcPr>
            <w:tcW w:w="498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bool initializeRegexes(const char* conf, const char* section)</w:t>
            </w:r>
          </w:p>
        </w:tc>
        <w:tc>
          <w:tcPr>
            <w:tcW w:w="4649"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Compile built-ins, read config, load customs.</w:t>
            </w:r>
          </w:p>
        </w:tc>
      </w:tr>
      <w:tr>
        <w:trPr>
          <w:cantSplit w:val="true"/>
        </w:trPr>
        <w:tc>
          <w:tcPr>
            <w:tcW w:w="498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bool extractPatterns(const char* conf, const char* section)</w:t>
            </w:r>
          </w:p>
        </w:tc>
        <w:tc>
          <w:tcPr>
            <w:tcW w:w="4649"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Read enable flags per pattern type.</w:t>
            </w:r>
          </w:p>
        </w:tc>
      </w:tr>
      <w:tr>
        <w:trPr>
          <w:cantSplit w:val="true"/>
        </w:trPr>
        <w:tc>
          <w:tcPr>
            <w:tcW w:w="498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BOOL CompileAndCacheRegex(type, regex) / _custom</w:t>
            </w:r>
          </w:p>
        </w:tc>
        <w:tc>
          <w:tcPr>
            <w:tcW w:w="4649"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Compile and store a PCRE2 pattern.</w:t>
            </w:r>
          </w:p>
        </w:tc>
      </w:tr>
      <w:tr>
        <w:trPr>
          <w:cantSplit w:val="true"/>
        </w:trPr>
        <w:tc>
          <w:tcPr>
            <w:tcW w:w="498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BOOL GetCachedRegex(type, pcre2_code**) / _custom</w:t>
            </w:r>
          </w:p>
        </w:tc>
        <w:tc>
          <w:tcPr>
            <w:tcW w:w="4649"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Fetch a compiled pattern.</w:t>
            </w:r>
          </w:p>
        </w:tc>
      </w:tr>
      <w:tr>
        <w:trPr>
          <w:cantSplit w:val="true"/>
        </w:trPr>
        <w:tc>
          <w:tcPr>
            <w:tcW w:w="498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void ClearRegexCache()</w:t>
            </w:r>
          </w:p>
        </w:tc>
        <w:tc>
          <w:tcPr>
            <w:tcW w:w="4649"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Free all cached patterns.</w:t>
            </w:r>
          </w:p>
        </w:tc>
      </w:tr>
      <w:tr>
        <w:trPr>
          <w:cantSplit w:val="true"/>
        </w:trPr>
        <w:tc>
          <w:tcPr>
            <w:tcW w:w="498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bool extract_text_from_pdf(path, origPath, event, prefix)</w:t>
            </w:r>
          </w:p>
        </w:tc>
        <w:tc>
          <w:tcPr>
            <w:tcW w:w="4649"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PDF text + OCR scan.</w:t>
            </w:r>
          </w:p>
        </w:tc>
      </w:tr>
      <w:tr>
        <w:trPr>
          <w:cantSplit w:val="true"/>
        </w:trPr>
        <w:tc>
          <w:tcPr>
            <w:tcW w:w="498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bool extract_text_from_image(path, origPath, event)</w:t>
            </w:r>
          </w:p>
        </w:tc>
        <w:tc>
          <w:tcPr>
            <w:tcW w:w="4649"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Image OCR/QR scan.</w:t>
            </w:r>
          </w:p>
        </w:tc>
      </w:tr>
      <w:tr>
        <w:trPr>
          <w:cantSplit w:val="true"/>
        </w:trPr>
        <w:tc>
          <w:tcPr>
            <w:tcW w:w="498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bool extract_qr_text(path, out) / extract_qr_text_from_poppler(img, out)</w:t>
            </w:r>
          </w:p>
        </w:tc>
        <w:tc>
          <w:tcPr>
            <w:tcW w:w="4649"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QR decoding.</w:t>
            </w:r>
          </w:p>
        </w:tc>
      </w:tr>
      <w:tr>
        <w:trPr>
          <w:cantSplit w:val="true"/>
        </w:trPr>
        <w:tc>
          <w:tcPr>
            <w:tcW w:w="498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bool parseXML(file, origPath, event)</w:t>
            </w:r>
          </w:p>
        </w:tc>
        <w:tc>
          <w:tcPr>
            <w:tcW w:w="4649"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XML text scan.</w:t>
            </w:r>
          </w:p>
        </w:tc>
      </w:tr>
      <w:tr>
        <w:trPr>
          <w:cantSplit w:val="true"/>
        </w:trPr>
        <w:tc>
          <w:tcPr>
            <w:tcW w:w="498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std::string stripRTF(const std::string&amp;)</w:t>
            </w:r>
          </w:p>
        </w:tc>
        <w:tc>
          <w:tcPr>
            <w:tcW w:w="4649"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RTF to plain text.</w:t>
            </w:r>
          </w:p>
        </w:tc>
      </w:tr>
      <w:tr>
        <w:trPr>
          <w:cantSplit w:val="true"/>
        </w:trPr>
        <w:tc>
          <w:tcPr>
            <w:tcW w:w="498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void decrypt_office(path, FileInfo&amp;)</w:t>
            </w:r>
          </w:p>
        </w:tc>
        <w:tc>
          <w:tcPr>
            <w:tcW w:w="4649"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Decrypt DOCX/XLSX/PPTX.</w:t>
            </w:r>
          </w:p>
        </w:tc>
      </w:tr>
      <w:tr>
        <w:trPr>
          <w:cantSplit w:val="true"/>
        </w:trPr>
        <w:tc>
          <w:tcPr>
            <w:tcW w:w="498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int odf_decrypt(path, FileInfo&amp;)</w:t>
            </w:r>
          </w:p>
        </w:tc>
        <w:tc>
          <w:tcPr>
            <w:tcW w:w="4649"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Decrypt ODF.</w:t>
            </w:r>
          </w:p>
        </w:tc>
      </w:tr>
      <w:tr>
        <w:trPr>
          <w:cantSplit w:val="true"/>
        </w:trPr>
        <w:tc>
          <w:tcPr>
            <w:tcW w:w="498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std::string runPassPrompt(app, file)</w:t>
            </w:r>
          </w:p>
        </w:tc>
        <w:tc>
          <w:tcPr>
            <w:tcW w:w="4649"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FFFFF" w:val="clear"/>
          </w:tcPr>
          <w:p>
            <w:pPr>
              <w:pStyle w:val="Normal"/>
              <w:spacing w:lineRule="exact" w:line="250" w:before="0" w:after="0"/>
              <w:rPr/>
            </w:pPr>
            <w:r>
              <w:rPr>
                <w:sz w:val="18"/>
                <w:szCs w:val="18"/>
              </w:rPr>
              <w:t>Ask the user for a password.</w:t>
            </w:r>
          </w:p>
        </w:tc>
      </w:tr>
      <w:tr>
        <w:trPr>
          <w:cantSplit w:val="true"/>
        </w:trPr>
        <w:tc>
          <w:tcPr>
            <w:tcW w:w="4988"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void scanLog(int level, const char* text)</w:t>
            </w:r>
          </w:p>
        </w:tc>
        <w:tc>
          <w:tcPr>
            <w:tcW w:w="4649" w:type="dxa"/>
            <w:tcBorders>
              <w:top w:val="single" w:sz="4" w:space="0" w:color="C9D1DC"/>
              <w:left w:val="single" w:sz="4" w:space="0" w:color="C9D1DC"/>
              <w:bottom w:val="single" w:sz="4" w:space="0" w:color="C9D1DC"/>
              <w:right w:val="single" w:sz="4" w:space="0" w:color="C9D1DC"/>
              <w:insideH w:val="single" w:sz="4" w:space="0" w:color="C9D1DC"/>
              <w:insideV w:val="single" w:sz="4" w:space="0" w:color="C9D1DC"/>
            </w:tcBorders>
            <w:shd w:color="auto" w:fill="F2F4F7" w:val="clear"/>
          </w:tcPr>
          <w:p>
            <w:pPr>
              <w:pStyle w:val="Normal"/>
              <w:spacing w:lineRule="exact" w:line="250" w:before="0" w:after="0"/>
              <w:rPr/>
            </w:pPr>
            <w:r>
              <w:rPr>
                <w:sz w:val="18"/>
                <w:szCs w:val="18"/>
              </w:rPr>
              <w:t>Write a log line.</w:t>
            </w:r>
          </w:p>
        </w:tc>
      </w:tr>
    </w:tbl>
    <w:p>
      <w:pPr>
        <w:pStyle w:val="Normal"/>
        <w:spacing w:before="0" w:after="80"/>
        <w:rPr/>
      </w:pPr>
      <w:r>
        <w:rPr/>
      </w:r>
    </w:p>
    <w:p>
      <w:pPr>
        <w:pStyle w:val="Heading1"/>
        <w:keepNext w:val="true"/>
        <w:rPr/>
      </w:pPr>
      <w:r>
        <w:rPr/>
        <w:t>11. Building</w:t>
      </w:r>
    </w:p>
    <w:p>
      <w:pPr>
        <w:pStyle w:val="Normal"/>
        <w:spacing w:lineRule="exact" w:line="290" w:before="0" w:after="120"/>
        <w:rPr/>
      </w:pPr>
      <w:r>
        <w:rPr/>
        <w:t>The sources include their own hints. A typical build line, based on the comments in the code, looks like this (adjust include/library paths for your system and add ZXing and the embedded libxls sources):</w:t>
      </w:r>
    </w:p>
    <w:p>
      <w:pPr>
        <w:pStyle w:val="Normal"/>
        <w:keepNext w:val="true"/>
        <w:shd w:val="clear" w:color="auto" w:fill="F2F4F7"/>
        <w:spacing w:lineRule="exact" w:line="240" w:before="0" w:after="0"/>
        <w:ind w:left="120" w:right="120" w:hanging="0"/>
        <w:rPr/>
      </w:pPr>
      <w:r>
        <w:rPr>
          <w:rFonts w:eastAsia="Courier New" w:cs="Courier New" w:ascii="Courier New" w:hAnsi="Courier New"/>
          <w:sz w:val="17"/>
          <w:szCs w:val="17"/>
        </w:rPr>
        <w:t>g++ -std=c++17 -fPIC -shared -O2 *.cpp -o libcontentextraction.so \</w:t>
      </w:r>
    </w:p>
    <w:p>
      <w:pPr>
        <w:pStyle w:val="Normal"/>
        <w:keepNext w:val="true"/>
        <w:shd w:val="clear" w:color="auto" w:fill="F2F4F7"/>
        <w:spacing w:lineRule="exact" w:line="240" w:before="0" w:after="0"/>
        <w:ind w:left="120" w:right="120" w:hanging="0"/>
        <w:rPr/>
      </w:pPr>
      <w:r>
        <w:rPr>
          <w:rFonts w:eastAsia="Courier New" w:cs="Courier New" w:ascii="Courier New" w:hAnsi="Courier New"/>
          <w:sz w:val="17"/>
          <w:szCs w:val="17"/>
        </w:rPr>
        <w:t xml:space="preserve">    </w:t>
      </w:r>
      <w:r>
        <w:rPr>
          <w:rFonts w:eastAsia="Courier New" w:cs="Courier New" w:ascii="Courier New" w:hAnsi="Courier New"/>
          <w:sz w:val="17"/>
          <w:szCs w:val="17"/>
        </w:rPr>
        <w:t>$(pkg-config --cflags --libs poppler-cpp libxml-2.0 libzip) \</w:t>
      </w:r>
    </w:p>
    <w:p>
      <w:pPr>
        <w:pStyle w:val="Normal"/>
        <w:keepNext w:val="true"/>
        <w:shd w:val="clear" w:color="auto" w:fill="F2F4F7"/>
        <w:spacing w:lineRule="exact" w:line="240" w:before="0" w:after="0"/>
        <w:ind w:left="120" w:right="120" w:hanging="0"/>
        <w:rPr/>
      </w:pPr>
      <w:r>
        <w:rPr>
          <w:rFonts w:eastAsia="Courier New" w:cs="Courier New" w:ascii="Courier New" w:hAnsi="Courier New"/>
          <w:sz w:val="17"/>
          <w:szCs w:val="17"/>
        </w:rPr>
        <w:t xml:space="preserve">    </w:t>
      </w:r>
      <w:r>
        <w:rPr>
          <w:rFonts w:eastAsia="Courier New" w:cs="Courier New" w:ascii="Courier New" w:hAnsi="Courier New"/>
          <w:sz w:val="17"/>
          <w:szCs w:val="17"/>
        </w:rPr>
        <w:t>-ltesseract -llept -lpcre2-8 -lssl -lcrypto -lz -lZXing</w:t>
      </w:r>
    </w:p>
    <w:p>
      <w:pPr>
        <w:pStyle w:val="Normal"/>
        <w:keepNext w:val="true"/>
        <w:shd w:val="clear" w:color="auto" w:fill="F2F4F7"/>
        <w:spacing w:lineRule="exact" w:line="240" w:before="0" w:after="0"/>
        <w:ind w:left="120" w:right="120" w:hanging="0"/>
        <w:rPr/>
      </w:pPr>
      <w:r>
        <w:rPr>
          <w:rFonts w:eastAsia="Courier New" w:cs="Courier New" w:ascii="Courier New" w:hAnsi="Courier New"/>
          <w:sz w:val="17"/>
          <w:szCs w:val="17"/>
        </w:rPr>
        <w:t xml:space="preserve"> </w:t>
      </w:r>
    </w:p>
    <w:p>
      <w:pPr>
        <w:pStyle w:val="Normal"/>
        <w:keepNext w:val="true"/>
        <w:shd w:val="clear" w:color="auto" w:fill="F2F4F7"/>
        <w:spacing w:lineRule="exact" w:line="240" w:before="0" w:after="0"/>
        <w:ind w:left="120" w:right="120" w:hanging="0"/>
        <w:rPr/>
      </w:pPr>
      <w:r>
        <w:rPr>
          <w:rFonts w:eastAsia="Courier New" w:cs="Courier New" w:ascii="Courier New" w:hAnsi="Courier New"/>
          <w:sz w:val="17"/>
          <w:szCs w:val="17"/>
        </w:rPr>
        <w:t>Note: parseHtml.cpp contains its own main() - leave it out of the shared</w:t>
      </w:r>
    </w:p>
    <w:p>
      <w:pPr>
        <w:pStyle w:val="Normal"/>
        <w:keepNext w:val="false"/>
        <w:shd w:val="clear" w:color="auto" w:fill="F2F4F7"/>
        <w:spacing w:lineRule="exact" w:line="240" w:before="0" w:after="160"/>
        <w:ind w:left="120" w:right="120" w:hanging="0"/>
        <w:rPr/>
      </w:pPr>
      <w:r>
        <w:rPr>
          <w:rFonts w:eastAsia="Courier New" w:cs="Courier New" w:ascii="Courier New" w:hAnsi="Courier New"/>
          <w:sz w:val="17"/>
          <w:szCs w:val="17"/>
        </w:rPr>
        <w:t>library build (or compile it as a separate test tool).</w:t>
      </w:r>
    </w:p>
    <w:p>
      <w:pPr>
        <w:pStyle w:val="Normal"/>
        <w:spacing w:lineRule="exact" w:line="290" w:before="0" w:after="120"/>
        <w:rPr/>
      </w:pPr>
      <w:r>
        <w:rPr/>
        <w:t>Runtime requirements: the directories and helper binaries listed in section 9 must exist on the target machine.</w:t>
      </w:r>
    </w:p>
    <w:p>
      <w:pPr>
        <w:pStyle w:val="Normal"/>
        <w:spacing w:lineRule="exact" w:line="290" w:before="0" w:after="120"/>
        <w:rPr/>
      </w:pPr>
      <w:r>
        <w:rPr/>
      </w:r>
    </w:p>
    <w:p>
      <w:pPr>
        <w:pStyle w:val="Normal"/>
        <w:spacing w:lineRule="exact" w:line="290" w:before="0" w:after="120"/>
        <w:rPr>
          <w:rFonts w:ascii="Calibri" w:hAnsi="Calibri" w:eastAsia="Calibri" w:cs="Calibri"/>
          <w:b/>
          <w:b/>
          <w:bCs/>
          <w:color w:val="1F3A5F"/>
          <w:kern w:val="0"/>
          <w:sz w:val="32"/>
          <w:szCs w:val="32"/>
          <w:lang w:val="en-IN" w:eastAsia="zh-CN" w:bidi="hi-IN"/>
        </w:rPr>
      </w:pPr>
      <w:r>
        <w:rPr>
          <w:rFonts w:eastAsia="Calibri" w:cs="Calibri" w:ascii="Calibri" w:hAnsi="Calibri"/>
          <w:b/>
          <w:bCs/>
          <w:color w:val="1F3A5F"/>
          <w:kern w:val="0"/>
          <w:sz w:val="32"/>
          <w:szCs w:val="32"/>
          <w:lang w:val="en-IN" w:eastAsia="zh-CN" w:bidi="hi-IN"/>
        </w:rPr>
        <w:t>Important points</w:t>
      </w:r>
    </w:p>
    <w:p>
      <w:pPr>
        <w:pStyle w:val="Normal"/>
        <w:spacing w:lineRule="exact" w:line="290" w:before="0" w:after="120"/>
        <w:rPr/>
      </w:pPr>
      <w:r>
        <w:rPr/>
        <w:t>initializeRegexes.cpp function used to create regex. If Govind sir tell to add new regex. You can add in this file.</w:t>
      </w:r>
    </w:p>
    <w:p>
      <w:pPr>
        <w:pStyle w:val="Normal"/>
        <w:spacing w:before="0" w:after="60"/>
        <w:rPr/>
      </w:pPr>
      <w:r>
        <w:rPr/>
      </w:r>
    </w:p>
    <w:p>
      <w:pPr>
        <w:pStyle w:val="Normal"/>
        <w:spacing w:before="280" w:after="0"/>
        <w:jc w:val="center"/>
        <w:rPr/>
      </w:pPr>
      <w:r>
        <w:rPr>
          <w:i/>
          <w:iCs/>
          <w:color w:val="666666"/>
        </w:rPr>
        <w:t>End of document - libcontentextraction.so.</w:t>
      </w:r>
    </w:p>
    <w:sectPr>
      <w:footerReference w:type="default" r:id="rId2"/>
      <w:type w:val="nextPage"/>
      <w:pgSz w:w="11906" w:h="16838"/>
      <w:pgMar w:left="1134" w:right="1134" w:header="0" w:top="1134" w:footer="708" w:bottom="1134" w:gutter="0"/>
      <w:pgNumType w:fmt="decimal"/>
      <w:formProt w:val="false"/>
      <w:textDirection w:val="lrTb"/>
      <w:docGrid w:type="default" w:linePitch="360" w:charSpace="573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right" w:pos="9638" w:leader="none"/>
      </w:tabs>
      <w:rPr/>
    </w:pPr>
    <w:r>
      <w:rPr>
        <w:color w:val="777777"/>
        <w:sz w:val="16"/>
        <w:szCs w:val="16"/>
      </w:rPr>
      <w:t>libcontentextraction.so - Technical Documentation</w:t>
      <w:tab/>
      <w:t xml:space="preserve">Page </w:t>
    </w:r>
    <w:r>
      <w:rPr/>
      <w:fldChar w:fldCharType="begin"/>
    </w:r>
    <w:r>
      <w:rPr/>
      <w:instrText> PAGE </w:instrText>
    </w:r>
    <w:r>
      <w:rPr/>
      <w:fldChar w:fldCharType="separate"/>
    </w:r>
    <w:r>
      <w:rPr/>
      <w:t>10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540" w:hanging="270"/>
      </w:pPr>
      <w:rPr>
        <w:rFonts w:ascii="Symbol" w:hAnsi="Symbol" w:cs="Symbol" w:hint="default"/>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0"/>
        <w:szCs w:val="21"/>
        <w:lang w:val="en-IN" w:eastAsia="zh-CN" w:bidi="hi-IN"/>
      </w:rPr>
    </w:rPrDefault>
    <w:pPrDefault>
      <w:pPr/>
    </w:pPrDefault>
  </w:docDefaults>
  <w:style w:type="paragraph" w:styleId="Normal">
    <w:name w:val="Normal"/>
    <w:qFormat/>
    <w:pPr>
      <w:widowControl w:val="false"/>
      <w:bidi w:val="0"/>
      <w:jc w:val="left"/>
    </w:pPr>
    <w:rPr>
      <w:rFonts w:ascii="Calibri" w:hAnsi="Calibri" w:eastAsia="Calibri" w:cs="Calibri"/>
      <w:color w:val="auto"/>
      <w:kern w:val="0"/>
      <w:sz w:val="21"/>
      <w:szCs w:val="21"/>
      <w:lang w:val="en-IN" w:eastAsia="zh-CN" w:bidi="hi-IN"/>
    </w:rPr>
  </w:style>
  <w:style w:type="paragraph" w:styleId="Heading1">
    <w:name w:val="Heading 1"/>
    <w:basedOn w:val="Heading"/>
    <w:qFormat/>
    <w:pPr>
      <w:spacing w:before="280" w:after="120"/>
      <w:outlineLvl w:val="0"/>
    </w:pPr>
    <w:rPr>
      <w:rFonts w:ascii="Calibri" w:hAnsi="Calibri" w:eastAsia="Calibri" w:cs="Calibri"/>
      <w:b/>
      <w:bCs/>
      <w:color w:val="1F3A5F"/>
      <w:sz w:val="32"/>
      <w:szCs w:val="32"/>
    </w:rPr>
  </w:style>
  <w:style w:type="paragraph" w:styleId="Heading2">
    <w:name w:val="Heading 2"/>
    <w:basedOn w:val="Heading"/>
    <w:qFormat/>
    <w:pPr>
      <w:spacing w:before="200" w:after="80"/>
      <w:outlineLvl w:val="1"/>
    </w:pPr>
    <w:rPr>
      <w:rFonts w:ascii="Calibri" w:hAnsi="Calibri" w:eastAsia="Calibri" w:cs="Calibri"/>
      <w:b/>
      <w:bCs/>
      <w:color w:val="1F3A5F"/>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character" w:styleId="ListLabel1">
    <w:name w:val="ListLabel 1"/>
    <w:qFormat/>
    <w:rPr>
      <w:rFonts w:cs="Symbol"/>
    </w:rPr>
  </w:style>
  <w:style w:type="character" w:styleId="ListLabel2">
    <w:name w:val="ListLabel 2"/>
    <w:qFormat/>
    <w:rPr>
      <w:rFonts w:cs="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val="false"/>
      <w:bidi w:val="0"/>
      <w:jc w:val="left"/>
    </w:pPr>
    <w:rPr>
      <w:rFonts w:ascii="Calibri" w:hAnsi="Calibri" w:eastAsia="Calibri" w:cs="Calibri"/>
      <w:b/>
      <w:bCs/>
      <w:color w:val="auto"/>
      <w:kern w:val="0"/>
      <w:sz w:val="21"/>
      <w:szCs w:val="21"/>
      <w:lang w:val="en-IN" w:eastAsia="zh-CN" w:bidi="hi-IN"/>
    </w:rPr>
  </w:style>
  <w:style w:type="paragraph" w:styleId="ListParagraph">
    <w:name w:val="List Paragraph"/>
    <w:qFormat/>
    <w:pPr>
      <w:widowControl w:val="false"/>
      <w:bidi w:val="0"/>
      <w:jc w:val="left"/>
    </w:pPr>
    <w:rPr>
      <w:rFonts w:ascii="Calibri" w:hAnsi="Calibri" w:eastAsia="Calibri" w:cs="Calibri"/>
      <w:color w:val="auto"/>
      <w:kern w:val="0"/>
      <w:sz w:val="21"/>
      <w:szCs w:val="21"/>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Footer">
    <w:name w:val="Footer"/>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LibreOffice/6.0.7.3$Linux_X86_64 LibreOffice_project/00m0$Build-3</Application>
  <Pages>10</Pages>
  <Words>2861</Words>
  <Characters>17640</Characters>
  <CharactersWithSpaces>20153</CharactersWithSpaces>
  <Paragraphs>349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2026-10-07T10:54:09Z</dcterms:created>
  <dc:creator>Omkar Gulambe</dc:creator>
  <dc:description/>
  <dc:language>en-IN</dc:language>
  <cp:lastModifiedBy/>
  <dcterms:modified xsi:type="dcterms:W3CDTF">2026-10-07T16:54:29Z</dcterms:modified>
  <cp:revision>3</cp:revision>
  <dc:subject/>
  <dc:title>libcontentextraction.so - Technical Documentation</dc:title>
</cp:coreProperties>
</file>