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/>
      </w:pPr>
      <w:r>
        <w:rPr>
          <w:rFonts w:ascii="Calibri" w:hAnsi="Calibri" w:asciiTheme="majorHAnsi" w:hAnsiTheme="majorHAnsi"/>
        </w:rPr>
        <w:t xml:space="preserve">ESCAPE-NET Data transformation quality control checklist </w:t>
      </w:r>
      <w:r>
        <w:rPr>
          <w:rFonts w:ascii="Calibri" w:hAnsi="Calibri" w:asciiTheme="majorHAnsi" w:hAnsiTheme="majorHAnsi"/>
        </w:rPr>
        <w:t xml:space="preserve">for </w:t>
      </w:r>
      <w:r>
        <w:rPr>
          <w:rFonts w:ascii="Calibri" w:hAnsi="Calibri" w:asciiTheme="majorHAnsi" w:hAnsiTheme="majorHAnsi"/>
          <w:b/>
          <w:bCs/>
        </w:rPr>
        <w:t xml:space="preserve">case </w:t>
      </w:r>
      <w:r>
        <w:rPr>
          <w:rFonts w:ascii="Calibri" w:hAnsi="Calibri" w:asciiTheme="majorHAnsi" w:hAnsiTheme="majorHAnsi"/>
          <w:b w:val="false"/>
          <w:bCs w:val="false"/>
        </w:rPr>
        <w:t>cohorts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Please fill in and send with data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tbl>
      <w:tblPr>
        <w:tblStyle w:val="TableGrid"/>
        <w:tblW w:w="8516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3"/>
        <w:gridCol w:w="6095"/>
        <w:gridCol w:w="1888"/>
      </w:tblGrid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Theme="majorHAnsi" w:hAnsiTheme="majorHAnsi" w:ascii="Calibri" w:hAnsi="Calibri"/>
                <w:b/>
              </w:rPr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Cohort name:</w:t>
            </w:r>
          </w:p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Name Responsible Cohort Leader:</w:t>
            </w:r>
          </w:p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Name person who carried out transformation:</w:t>
            </w:r>
          </w:p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Date: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Initials of person who carried out quality control</w:t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1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 xml:space="preserve">Identification numbers have been pseudonymized (i.e., 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ID_pa, ID_gwas and ID_citres</w:t>
            </w:r>
            <w:r>
              <w:rPr>
                <w:rFonts w:ascii="Calibri" w:hAnsi="Calibri" w:asciiTheme="majorHAnsi" w:hAnsiTheme="majorHAnsi"/>
              </w:rPr>
              <w:t>) if present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2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Format of dataset is .csv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3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Each table (cc identifiers, cc basic, cc resus, etc.) is stored in a separate .csv file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4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Linking identifier (ID_pa) is the first variable of each table (or second variable if ID_coh is the first variable)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>
              <w:top w:val="nil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09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Time intervals have been converted to seconds (from hh:mm:ss)</w:t>
            </w:r>
          </w:p>
        </w:tc>
        <w:tc>
          <w:tcPr>
            <w:tcW w:w="1888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>6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 xml:space="preserve">Dataset only contains </w:t>
            </w:r>
            <w:bookmarkStart w:id="2" w:name="__DdeLink__110_2970848956"/>
            <w:r>
              <w:rPr>
                <w:rFonts w:ascii="Calibri" w:hAnsi="Calibri" w:asciiTheme="majorHAnsi" w:hAnsiTheme="majorHAnsi"/>
              </w:rPr>
              <w:t>ESCAPE-NET variables</w:t>
            </w:r>
            <w:bookmarkEnd w:id="2"/>
            <w:r>
              <w:rPr>
                <w:rFonts w:ascii="Calibri" w:hAnsi="Calibri" w:asciiTheme="majorHAnsi" w:hAnsiTheme="majorHAnsi"/>
              </w:rPr>
              <w:t xml:space="preserve"> in ESCAPE-NET format (no local cohort variable names or coding)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>7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Dataset does not contain empty cells. Missing values are coded as either "-3 NA; -2 not recorded; -1 unknown"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>8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</w:rPr>
              <w:t>Dataset does not contain duplicate records (rows)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>9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Summary statistics (n, n missing, mean, min, max or proportions for phenotypic data, conventional statistics for genetic data) have been calculated for all transformed data. Documentation of this quality check is sent with transformed data files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>
              <w:top w:val="nil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609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Inclusion criteria have been described and sent with transformed data files</w:t>
            </w:r>
          </w:p>
        </w:tc>
        <w:tc>
          <w:tcPr>
            <w:tcW w:w="1888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</w:tbl>
    <w:p>
      <w:pPr>
        <w:pStyle w:val="Table"/>
        <w:rPr/>
      </w:pPr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: quality control checklist - case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rFonts w:ascii="Calibri" w:hAnsi="Calibri"/>
          <w:i/>
          <w:iCs/>
          <w:sz w:val="24"/>
          <w:szCs w:val="24"/>
        </w:rPr>
        <w:t xml:space="preserve">Please be aware that </w:t>
      </w:r>
      <w:r>
        <w:rPr>
          <w:rFonts w:ascii="Calibri" w:hAnsi="Calibri" w:asciiTheme="majorHAnsi" w:hAnsiTheme="majorHAnsi"/>
          <w:i/>
          <w:iCs/>
          <w:sz w:val="24"/>
          <w:szCs w:val="24"/>
        </w:rPr>
        <w:t xml:space="preserve">ESCAPE-NET variables (from codebook) not included in the transformed datasets will be coded as “-2: not recorded” in the joint database.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13a6f"/>
    <w:rPr>
      <w:rFonts w:ascii="Lucida Grande" w:hAnsi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13a6f"/>
    <w:pPr/>
    <w:rPr>
      <w:rFonts w:ascii="Lucida Grande" w:hAnsi="Lucida Grande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e476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LibreOffice/6.0.7.3$Linux_X86_64 LibreOffice_project/00m0$Build-3</Application>
  <Pages>1</Pages>
  <Words>228</Words>
  <Characters>1223</Characters>
  <CharactersWithSpaces>1424</CharactersWithSpaces>
  <Paragraphs>29</Paragraphs>
  <Company>AMC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2019-05-02T10:47:00Z</dcterms:created>
  <dc:creator>Marieke Blom</dc:creator>
  <dc:description/>
  <dc:language>en-US</dc:language>
  <cp:lastModifiedBy/>
  <dcterms:modified xsi:type="dcterms:W3CDTF">2019-06-17T11:21:17Z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AMC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