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AD2" w:rsidRPr="001D18D6" w:rsidRDefault="00C67AD2" w:rsidP="00C67AD2">
      <w:pPr>
        <w:keepNext/>
        <w:keepLines/>
        <w:spacing w:line="340" w:lineRule="atLeast"/>
        <w:ind w:left="720" w:right="666"/>
        <w:rPr>
          <w:rFonts w:ascii="Georgia" w:hAnsi="Georgia"/>
          <w:b/>
          <w:color w:val="FF0000"/>
          <w:spacing w:val="-16"/>
          <w:kern w:val="28"/>
          <w:sz w:val="56"/>
          <w:szCs w:val="56"/>
        </w:rPr>
      </w:pPr>
    </w:p>
    <w:p w:rsidR="00C67AD2" w:rsidRPr="001D18D6" w:rsidRDefault="00C67AD2" w:rsidP="00C67AD2">
      <w:pPr>
        <w:keepNext/>
        <w:keepLines/>
        <w:spacing w:line="340" w:lineRule="atLeast"/>
        <w:ind w:left="720" w:right="666"/>
        <w:rPr>
          <w:rFonts w:ascii="Georgia" w:hAnsi="Georgia"/>
          <w:b/>
          <w:color w:val="FF0000"/>
          <w:spacing w:val="-16"/>
          <w:kern w:val="28"/>
          <w:sz w:val="56"/>
          <w:szCs w:val="56"/>
        </w:rPr>
      </w:pPr>
    </w:p>
    <w:p w:rsidR="00C67AD2" w:rsidRPr="001D18D6" w:rsidRDefault="00C67AD2" w:rsidP="00C67AD2">
      <w:pPr>
        <w:keepNext/>
        <w:keepLines/>
        <w:spacing w:line="340" w:lineRule="atLeast"/>
        <w:ind w:left="720" w:right="666"/>
        <w:rPr>
          <w:rFonts w:ascii="Georgia" w:hAnsi="Georgia"/>
          <w:b/>
          <w:color w:val="FF0000"/>
          <w:spacing w:val="-16"/>
          <w:kern w:val="28"/>
          <w:sz w:val="56"/>
          <w:szCs w:val="56"/>
        </w:rPr>
      </w:pPr>
    </w:p>
    <w:p w:rsidR="00C67AD2" w:rsidRPr="001D18D6" w:rsidRDefault="00C67AD2" w:rsidP="00C67AD2">
      <w:pPr>
        <w:keepNext/>
        <w:keepLines/>
        <w:spacing w:line="340" w:lineRule="atLeast"/>
        <w:ind w:left="720" w:right="666"/>
        <w:rPr>
          <w:rFonts w:ascii="Georgia" w:hAnsi="Georgia"/>
          <w:b/>
          <w:color w:val="FF0000"/>
          <w:spacing w:val="-16"/>
          <w:kern w:val="28"/>
          <w:sz w:val="56"/>
          <w:szCs w:val="56"/>
        </w:rPr>
      </w:pPr>
      <w:r w:rsidRPr="001D18D6">
        <w:rPr>
          <w:rFonts w:ascii="Georgia" w:hAnsi="Georgia"/>
          <w:b/>
          <w:color w:val="FF0000"/>
          <w:spacing w:val="-16"/>
          <w:kern w:val="28"/>
          <w:sz w:val="56"/>
          <w:szCs w:val="56"/>
        </w:rPr>
        <w:t>TM Forum Specification</w:t>
      </w:r>
    </w:p>
    <w:p w:rsidR="00C32E20" w:rsidRPr="001D18D6" w:rsidRDefault="00C32E20" w:rsidP="00C67AD2">
      <w:pPr>
        <w:keepNext/>
        <w:keepLines/>
        <w:spacing w:before="240" w:after="0" w:line="340" w:lineRule="atLeast"/>
        <w:ind w:left="720"/>
        <w:rPr>
          <w:rFonts w:ascii="Arial" w:hAnsi="Arial"/>
          <w:b/>
          <w:i/>
          <w:spacing w:val="-16"/>
          <w:kern w:val="28"/>
          <w:sz w:val="52"/>
          <w:szCs w:val="48"/>
        </w:rPr>
      </w:pPr>
    </w:p>
    <w:p w:rsidR="00C67AD2" w:rsidRPr="001D18D6" w:rsidRDefault="00C67AD2" w:rsidP="00C67AD2">
      <w:pPr>
        <w:keepNext/>
        <w:keepLines/>
        <w:spacing w:before="240" w:after="0" w:line="340" w:lineRule="atLeast"/>
        <w:ind w:left="720"/>
        <w:rPr>
          <w:rFonts w:ascii="Arial" w:hAnsi="Arial"/>
          <w:b/>
          <w:i/>
          <w:spacing w:val="-16"/>
          <w:kern w:val="28"/>
          <w:sz w:val="52"/>
          <w:szCs w:val="48"/>
        </w:rPr>
      </w:pPr>
    </w:p>
    <w:p w:rsidR="00C32E20" w:rsidRPr="001D18D6" w:rsidRDefault="0049136C" w:rsidP="00C67AD2">
      <w:pPr>
        <w:widowControl w:val="0"/>
        <w:tabs>
          <w:tab w:val="left" w:pos="0"/>
        </w:tabs>
        <w:suppressAutoHyphens/>
        <w:spacing w:after="0" w:line="640" w:lineRule="exact"/>
        <w:ind w:left="720"/>
        <w:rPr>
          <w:rFonts w:cs="Calibri"/>
          <w:b/>
          <w:color w:val="404040"/>
          <w:kern w:val="1"/>
          <w:sz w:val="64"/>
          <w:szCs w:val="20"/>
          <w:lang w:eastAsia="ar-SA"/>
        </w:rPr>
      </w:pPr>
      <w:r w:rsidRPr="001D18D6">
        <w:rPr>
          <w:rFonts w:cs="Calibri"/>
          <w:b/>
          <w:color w:val="404040"/>
          <w:kern w:val="1"/>
          <w:sz w:val="64"/>
          <w:szCs w:val="20"/>
          <w:lang w:eastAsia="ar-SA"/>
        </w:rPr>
        <w:t xml:space="preserve">Service </w:t>
      </w:r>
      <w:r w:rsidR="00D811D5" w:rsidRPr="001D18D6">
        <w:rPr>
          <w:rFonts w:cs="Calibri"/>
          <w:b/>
          <w:color w:val="404040"/>
          <w:kern w:val="1"/>
          <w:sz w:val="64"/>
          <w:szCs w:val="20"/>
          <w:lang w:eastAsia="ar-SA"/>
        </w:rPr>
        <w:t>Activation</w:t>
      </w:r>
      <w:r w:rsidR="00CD7FF9" w:rsidRPr="001D18D6">
        <w:rPr>
          <w:rFonts w:cs="Calibri"/>
          <w:b/>
          <w:color w:val="404040"/>
          <w:kern w:val="1"/>
          <w:sz w:val="64"/>
          <w:szCs w:val="20"/>
          <w:lang w:eastAsia="ar-SA"/>
        </w:rPr>
        <w:t xml:space="preserve"> </w:t>
      </w:r>
      <w:r w:rsidR="004075F7">
        <w:rPr>
          <w:rFonts w:cs="Calibri"/>
          <w:b/>
          <w:color w:val="404040"/>
          <w:kern w:val="1"/>
          <w:sz w:val="64"/>
          <w:szCs w:val="20"/>
          <w:lang w:eastAsia="ar-SA"/>
        </w:rPr>
        <w:t xml:space="preserve">and Configuration </w:t>
      </w:r>
      <w:r w:rsidR="00C32E20" w:rsidRPr="001D18D6">
        <w:rPr>
          <w:rFonts w:cs="Calibri"/>
          <w:b/>
          <w:color w:val="404040"/>
          <w:kern w:val="1"/>
          <w:sz w:val="64"/>
          <w:szCs w:val="20"/>
          <w:lang w:eastAsia="ar-SA"/>
        </w:rPr>
        <w:t>API REST Specification</w:t>
      </w:r>
    </w:p>
    <w:p w:rsidR="00C32E20" w:rsidRPr="001D18D6" w:rsidRDefault="00C32E20" w:rsidP="00C67AD2">
      <w:pPr>
        <w:tabs>
          <w:tab w:val="right" w:pos="9360"/>
        </w:tabs>
        <w:ind w:left="720"/>
        <w:rPr>
          <w:rFonts w:ascii="Arial" w:hAnsi="Arial"/>
          <w:b/>
          <w:color w:val="404040"/>
          <w:spacing w:val="-5"/>
          <w:sz w:val="36"/>
          <w:szCs w:val="20"/>
        </w:rPr>
      </w:pPr>
    </w:p>
    <w:p w:rsidR="00C32E20" w:rsidRPr="001D18D6" w:rsidRDefault="00C32E20" w:rsidP="00C67AD2">
      <w:pPr>
        <w:tabs>
          <w:tab w:val="right" w:pos="9360"/>
        </w:tabs>
        <w:ind w:left="720"/>
        <w:rPr>
          <w:rFonts w:ascii="Arial" w:hAnsi="Arial"/>
          <w:b/>
          <w:color w:val="404040"/>
          <w:spacing w:val="-5"/>
          <w:sz w:val="36"/>
          <w:szCs w:val="20"/>
        </w:rPr>
      </w:pPr>
    </w:p>
    <w:p w:rsidR="00C32E20" w:rsidRPr="001D18D6" w:rsidRDefault="00C32E20" w:rsidP="00C67AD2">
      <w:pPr>
        <w:tabs>
          <w:tab w:val="right" w:pos="9360"/>
        </w:tabs>
        <w:ind w:left="720"/>
        <w:rPr>
          <w:rFonts w:ascii="Arial" w:hAnsi="Arial"/>
          <w:b/>
          <w:color w:val="404040"/>
          <w:spacing w:val="-5"/>
          <w:sz w:val="36"/>
          <w:szCs w:val="20"/>
        </w:rPr>
      </w:pPr>
    </w:p>
    <w:p w:rsidR="00C32E20" w:rsidRPr="001D18D6" w:rsidRDefault="00C32E20" w:rsidP="00C67AD2">
      <w:pPr>
        <w:tabs>
          <w:tab w:val="right" w:pos="9360"/>
        </w:tabs>
        <w:ind w:left="720"/>
        <w:rPr>
          <w:rFonts w:ascii="Arial" w:hAnsi="Arial"/>
          <w:b/>
          <w:color w:val="404040"/>
          <w:spacing w:val="-5"/>
          <w:sz w:val="36"/>
          <w:szCs w:val="20"/>
        </w:rPr>
      </w:pPr>
    </w:p>
    <w:p w:rsidR="00C32E20" w:rsidRPr="001D18D6" w:rsidRDefault="00C32E20" w:rsidP="00C67AD2">
      <w:pPr>
        <w:tabs>
          <w:tab w:val="right" w:pos="9360"/>
        </w:tabs>
        <w:ind w:left="720"/>
        <w:rPr>
          <w:rFonts w:ascii="Arial" w:hAnsi="Arial"/>
          <w:b/>
          <w:color w:val="404040"/>
          <w:spacing w:val="-5"/>
          <w:sz w:val="36"/>
          <w:szCs w:val="20"/>
        </w:rPr>
      </w:pPr>
    </w:p>
    <w:p w:rsidR="00C32E20" w:rsidRPr="001D18D6" w:rsidRDefault="0049136C" w:rsidP="00C67AD2">
      <w:pPr>
        <w:tabs>
          <w:tab w:val="right" w:pos="9360"/>
        </w:tabs>
        <w:spacing w:after="0" w:line="240" w:lineRule="auto"/>
        <w:ind w:left="720"/>
        <w:rPr>
          <w:rFonts w:cs="Calibri"/>
          <w:b/>
          <w:color w:val="404040"/>
          <w:spacing w:val="-5"/>
          <w:sz w:val="36"/>
          <w:szCs w:val="36"/>
        </w:rPr>
      </w:pPr>
      <w:r w:rsidRPr="001D18D6">
        <w:rPr>
          <w:rFonts w:cs="Calibri"/>
          <w:b/>
          <w:color w:val="404040"/>
          <w:spacing w:val="-5"/>
          <w:sz w:val="36"/>
          <w:szCs w:val="36"/>
        </w:rPr>
        <w:t>TMF</w:t>
      </w:r>
      <w:r w:rsidR="00D811D5" w:rsidRPr="001D18D6">
        <w:rPr>
          <w:rFonts w:cs="Calibri"/>
          <w:b/>
          <w:color w:val="404040"/>
          <w:spacing w:val="-5"/>
          <w:sz w:val="36"/>
          <w:szCs w:val="36"/>
        </w:rPr>
        <w:t>640</w:t>
      </w:r>
    </w:p>
    <w:p w:rsidR="00C32E20" w:rsidRPr="001D18D6" w:rsidRDefault="0049136C" w:rsidP="00C67AD2">
      <w:pPr>
        <w:tabs>
          <w:tab w:val="right" w:pos="9360"/>
        </w:tabs>
        <w:spacing w:after="0" w:line="240" w:lineRule="auto"/>
        <w:ind w:left="720"/>
        <w:rPr>
          <w:rFonts w:cs="Calibri"/>
          <w:b/>
          <w:color w:val="404040"/>
          <w:spacing w:val="-5"/>
          <w:sz w:val="36"/>
          <w:szCs w:val="36"/>
        </w:rPr>
      </w:pPr>
      <w:r w:rsidRPr="001D18D6">
        <w:rPr>
          <w:rFonts w:cs="Calibri"/>
          <w:b/>
          <w:color w:val="404040"/>
          <w:spacing w:val="-5"/>
          <w:sz w:val="36"/>
          <w:szCs w:val="36"/>
        </w:rPr>
        <w:t>Release 18.5</w:t>
      </w:r>
      <w:r w:rsidR="008300CC">
        <w:rPr>
          <w:rFonts w:cs="Calibri"/>
          <w:b/>
          <w:color w:val="404040"/>
          <w:spacing w:val="-5"/>
          <w:sz w:val="36"/>
          <w:szCs w:val="36"/>
        </w:rPr>
        <w:t>.0</w:t>
      </w:r>
    </w:p>
    <w:p w:rsidR="00C32E20" w:rsidRPr="001D18D6" w:rsidRDefault="00B9419F" w:rsidP="00C67AD2">
      <w:pPr>
        <w:tabs>
          <w:tab w:val="right" w:pos="9360"/>
        </w:tabs>
        <w:spacing w:after="0" w:line="240" w:lineRule="auto"/>
        <w:ind w:left="720"/>
        <w:rPr>
          <w:rFonts w:cs="Calibri"/>
          <w:b/>
          <w:color w:val="404040"/>
          <w:spacing w:val="-5"/>
          <w:sz w:val="36"/>
          <w:szCs w:val="36"/>
        </w:rPr>
      </w:pPr>
      <w:r w:rsidRPr="001D18D6">
        <w:rPr>
          <w:rFonts w:cs="Calibri"/>
          <w:b/>
          <w:color w:val="404040"/>
          <w:spacing w:val="-5"/>
          <w:sz w:val="36"/>
          <w:szCs w:val="36"/>
        </w:rPr>
        <w:t>January</w:t>
      </w:r>
      <w:r w:rsidR="002D01ED" w:rsidRPr="001D18D6">
        <w:rPr>
          <w:rFonts w:cs="Calibri"/>
          <w:b/>
          <w:color w:val="404040"/>
          <w:spacing w:val="-5"/>
          <w:sz w:val="36"/>
          <w:szCs w:val="36"/>
        </w:rPr>
        <w:t xml:space="preserve"> </w:t>
      </w:r>
      <w:r w:rsidR="00E47682" w:rsidRPr="001D18D6">
        <w:rPr>
          <w:rFonts w:cs="Calibri"/>
          <w:b/>
          <w:color w:val="404040"/>
          <w:spacing w:val="-5"/>
          <w:sz w:val="36"/>
          <w:szCs w:val="36"/>
        </w:rPr>
        <w:t>201</w:t>
      </w:r>
      <w:r w:rsidRPr="001D18D6">
        <w:rPr>
          <w:rFonts w:cs="Calibri"/>
          <w:b/>
          <w:color w:val="404040"/>
          <w:spacing w:val="-5"/>
          <w:sz w:val="36"/>
          <w:szCs w:val="36"/>
        </w:rPr>
        <w:t>9</w:t>
      </w:r>
    </w:p>
    <w:p w:rsidR="00C32E20" w:rsidRPr="001D18D6" w:rsidRDefault="00C32E20" w:rsidP="00C67AD2">
      <w:pPr>
        <w:tabs>
          <w:tab w:val="right" w:pos="9360"/>
        </w:tabs>
        <w:ind w:left="720"/>
        <w:rPr>
          <w:rFonts w:cs="Calibri"/>
          <w:b/>
          <w:color w:val="404040"/>
          <w:spacing w:val="-5"/>
          <w:sz w:val="36"/>
          <w:szCs w:val="36"/>
        </w:rPr>
      </w:pPr>
    </w:p>
    <w:p w:rsidR="002F0E3A" w:rsidRPr="001D18D6"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1D18D6" w:rsidTr="00960940">
        <w:trPr>
          <w:trHeight w:val="414"/>
        </w:trPr>
        <w:tc>
          <w:tcPr>
            <w:tcW w:w="5445" w:type="dxa"/>
          </w:tcPr>
          <w:p w:rsidR="002F0E3A" w:rsidRPr="001D18D6" w:rsidRDefault="002F0E3A" w:rsidP="00960940">
            <w:pPr>
              <w:tabs>
                <w:tab w:val="right" w:pos="9360"/>
              </w:tabs>
              <w:rPr>
                <w:rFonts w:ascii="Arial" w:hAnsi="Arial"/>
                <w:b/>
                <w:color w:val="404040"/>
                <w:spacing w:val="-5"/>
                <w:sz w:val="36"/>
                <w:szCs w:val="20"/>
              </w:rPr>
            </w:pPr>
            <w:r w:rsidRPr="001D18D6">
              <w:rPr>
                <w:rFonts w:ascii="Arial" w:hAnsi="Arial"/>
                <w:b/>
                <w:color w:val="404040"/>
                <w:spacing w:val="-5"/>
                <w:sz w:val="28"/>
                <w:szCs w:val="20"/>
              </w:rPr>
              <w:t>Latest Update: TM Forum Release 18.</w:t>
            </w:r>
            <w:r w:rsidR="0049136C" w:rsidRPr="001D18D6">
              <w:rPr>
                <w:rFonts w:ascii="Arial" w:hAnsi="Arial"/>
                <w:b/>
                <w:color w:val="404040"/>
                <w:spacing w:val="-5"/>
                <w:sz w:val="28"/>
                <w:szCs w:val="20"/>
              </w:rPr>
              <w:t>5</w:t>
            </w:r>
            <w:r w:rsidR="008300CC">
              <w:rPr>
                <w:rFonts w:ascii="Arial" w:hAnsi="Arial"/>
                <w:b/>
                <w:color w:val="404040"/>
                <w:spacing w:val="-5"/>
                <w:sz w:val="28"/>
                <w:szCs w:val="20"/>
              </w:rPr>
              <w:t>.0</w:t>
            </w:r>
          </w:p>
        </w:tc>
        <w:tc>
          <w:tcPr>
            <w:tcW w:w="4612" w:type="dxa"/>
          </w:tcPr>
          <w:p w:rsidR="002F0E3A" w:rsidRPr="001D18D6" w:rsidRDefault="002F0E3A" w:rsidP="00960940">
            <w:pPr>
              <w:tabs>
                <w:tab w:val="right" w:pos="9360"/>
              </w:tabs>
              <w:ind w:left="6"/>
              <w:rPr>
                <w:rFonts w:ascii="Arial" w:hAnsi="Arial"/>
                <w:b/>
                <w:color w:val="404040"/>
                <w:spacing w:val="-5"/>
                <w:sz w:val="28"/>
                <w:szCs w:val="20"/>
              </w:rPr>
            </w:pPr>
            <w:r w:rsidRPr="001D18D6">
              <w:rPr>
                <w:rFonts w:ascii="Arial" w:hAnsi="Arial"/>
                <w:b/>
                <w:color w:val="404040"/>
                <w:spacing w:val="-5"/>
                <w:sz w:val="28"/>
                <w:szCs w:val="20"/>
              </w:rPr>
              <w:t>Member Evaluation</w:t>
            </w:r>
          </w:p>
        </w:tc>
      </w:tr>
      <w:tr w:rsidR="002F0E3A" w:rsidRPr="001D18D6" w:rsidTr="00960940">
        <w:trPr>
          <w:trHeight w:val="398"/>
        </w:trPr>
        <w:tc>
          <w:tcPr>
            <w:tcW w:w="5445" w:type="dxa"/>
          </w:tcPr>
          <w:p w:rsidR="002F0E3A" w:rsidRPr="001D18D6" w:rsidRDefault="002F0E3A" w:rsidP="00960940">
            <w:pPr>
              <w:tabs>
                <w:tab w:val="right" w:pos="9360"/>
              </w:tabs>
              <w:rPr>
                <w:rFonts w:ascii="Arial" w:hAnsi="Arial"/>
                <w:b/>
                <w:color w:val="404040"/>
                <w:spacing w:val="-5"/>
                <w:sz w:val="28"/>
                <w:szCs w:val="20"/>
              </w:rPr>
            </w:pPr>
            <w:r w:rsidRPr="001D18D6">
              <w:rPr>
                <w:rFonts w:ascii="Arial" w:hAnsi="Arial"/>
                <w:b/>
                <w:color w:val="404040"/>
                <w:spacing w:val="-5"/>
                <w:sz w:val="28"/>
                <w:szCs w:val="20"/>
              </w:rPr>
              <w:t xml:space="preserve">Version </w:t>
            </w:r>
            <w:r w:rsidR="0049136C" w:rsidRPr="001D18D6">
              <w:rPr>
                <w:rFonts w:ascii="Arial" w:hAnsi="Arial"/>
                <w:b/>
                <w:color w:val="404040"/>
                <w:spacing w:val="-5"/>
                <w:sz w:val="28"/>
                <w:szCs w:val="20"/>
              </w:rPr>
              <w:t>4</w:t>
            </w:r>
            <w:r w:rsidRPr="001D18D6">
              <w:rPr>
                <w:rFonts w:ascii="Arial" w:hAnsi="Arial"/>
                <w:b/>
                <w:color w:val="404040"/>
                <w:spacing w:val="-5"/>
                <w:sz w:val="28"/>
                <w:szCs w:val="20"/>
              </w:rPr>
              <w:t>.0.0</w:t>
            </w:r>
          </w:p>
        </w:tc>
        <w:tc>
          <w:tcPr>
            <w:tcW w:w="4612" w:type="dxa"/>
          </w:tcPr>
          <w:p w:rsidR="002F0E3A" w:rsidRPr="001D18D6" w:rsidRDefault="002F0E3A" w:rsidP="00960940">
            <w:pPr>
              <w:tabs>
                <w:tab w:val="right" w:pos="9360"/>
              </w:tabs>
              <w:ind w:left="6"/>
              <w:rPr>
                <w:rFonts w:ascii="Arial" w:hAnsi="Arial"/>
                <w:b/>
                <w:color w:val="404040"/>
                <w:spacing w:val="-5"/>
                <w:sz w:val="28"/>
                <w:szCs w:val="20"/>
              </w:rPr>
            </w:pPr>
            <w:r w:rsidRPr="001D18D6">
              <w:rPr>
                <w:rFonts w:ascii="Arial" w:hAnsi="Arial"/>
                <w:b/>
                <w:color w:val="404040"/>
                <w:spacing w:val="-5"/>
                <w:sz w:val="28"/>
                <w:szCs w:val="20"/>
              </w:rPr>
              <w:t>IPR Mode: RAND</w:t>
            </w:r>
          </w:p>
        </w:tc>
      </w:tr>
    </w:tbl>
    <w:p w:rsidR="00CA2BB0" w:rsidRPr="001D18D6" w:rsidRDefault="00842D56" w:rsidP="004E3E77">
      <w:pPr>
        <w:pStyle w:val="Heading1"/>
        <w:rPr>
          <w:lang w:val="en-US"/>
        </w:rPr>
      </w:pPr>
      <w:bookmarkStart w:id="0" w:name="_Toc2184926"/>
      <w:r w:rsidRPr="001D18D6">
        <w:rPr>
          <w:lang w:val="en-US"/>
        </w:rPr>
        <w:lastRenderedPageBreak/>
        <w:t>NOTICE</w:t>
      </w:r>
      <w:bookmarkEnd w:id="0"/>
    </w:p>
    <w:p w:rsidR="00C67AD2" w:rsidRPr="001D18D6" w:rsidRDefault="00C67AD2" w:rsidP="00F02C99">
      <w:pPr>
        <w:autoSpaceDE w:val="0"/>
        <w:autoSpaceDN w:val="0"/>
        <w:adjustRightInd w:val="0"/>
        <w:spacing w:after="0" w:line="240" w:lineRule="auto"/>
        <w:rPr>
          <w:rFonts w:eastAsiaTheme="minorHAnsi" w:cs="Calibri"/>
          <w:color w:val="000000"/>
          <w:szCs w:val="22"/>
        </w:rPr>
      </w:pPr>
      <w:bookmarkStart w:id="1" w:name="OLE_LINK1"/>
      <w:r w:rsidRPr="001D18D6">
        <w:rPr>
          <w:rFonts w:eastAsiaTheme="minorHAnsi" w:cs="Calibri"/>
          <w:color w:val="000000"/>
          <w:szCs w:val="22"/>
        </w:rPr>
        <w:t>Copyright © TM Forum 201</w:t>
      </w:r>
      <w:r w:rsidR="008300CC">
        <w:rPr>
          <w:rFonts w:eastAsiaTheme="minorHAnsi" w:cs="Calibri"/>
          <w:color w:val="000000"/>
          <w:szCs w:val="22"/>
        </w:rPr>
        <w:t>9</w:t>
      </w:r>
      <w:r w:rsidRPr="001D18D6">
        <w:rPr>
          <w:rFonts w:eastAsiaTheme="minorHAnsi" w:cs="Calibri"/>
          <w:color w:val="000000"/>
          <w:szCs w:val="22"/>
        </w:rPr>
        <w:t>. All Rights Reserved.</w:t>
      </w:r>
    </w:p>
    <w:p w:rsidR="00C67AD2" w:rsidRPr="001D18D6" w:rsidRDefault="00C67AD2" w:rsidP="00F02C99">
      <w:pPr>
        <w:autoSpaceDE w:val="0"/>
        <w:autoSpaceDN w:val="0"/>
        <w:adjustRightInd w:val="0"/>
        <w:spacing w:after="0" w:line="240" w:lineRule="auto"/>
        <w:rPr>
          <w:rFonts w:eastAsiaTheme="minorHAnsi" w:cs="Calibri"/>
          <w:color w:val="000000"/>
          <w:szCs w:val="22"/>
        </w:rPr>
      </w:pPr>
    </w:p>
    <w:p w:rsidR="00C67AD2" w:rsidRPr="001D18D6" w:rsidRDefault="00C67AD2" w:rsidP="00F02C99">
      <w:pPr>
        <w:autoSpaceDE w:val="0"/>
        <w:autoSpaceDN w:val="0"/>
        <w:adjustRightInd w:val="0"/>
        <w:spacing w:after="0" w:line="240" w:lineRule="auto"/>
        <w:rPr>
          <w:rFonts w:eastAsiaTheme="minorHAnsi" w:cs="Calibri"/>
          <w:color w:val="000000"/>
          <w:szCs w:val="22"/>
        </w:rPr>
      </w:pPr>
      <w:r w:rsidRPr="001D18D6">
        <w:rPr>
          <w:rFonts w:eastAsiaTheme="minorHAnsi" w:cs="Calibri"/>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1D18D6">
          <w:rPr>
            <w:rFonts w:eastAsiaTheme="minorHAnsi" w:cs="Calibri"/>
            <w:color w:val="D26900" w:themeColor="hyperlink"/>
            <w:szCs w:val="22"/>
            <w:u w:val="single"/>
          </w:rPr>
          <w:t>TM FORUM IPR Policy</w:t>
        </w:r>
      </w:hyperlink>
      <w:r w:rsidRPr="001D18D6">
        <w:rPr>
          <w:rFonts w:eastAsiaTheme="minorHAnsi" w:cs="Calibri"/>
          <w:color w:val="000000"/>
          <w:szCs w:val="22"/>
        </w:rPr>
        <w:t>, must be followed) or as required to translate it into languages other than English.</w:t>
      </w:r>
    </w:p>
    <w:p w:rsidR="00F02C99" w:rsidRPr="001D18D6" w:rsidRDefault="00F02C99" w:rsidP="00F02C99">
      <w:pPr>
        <w:autoSpaceDE w:val="0"/>
        <w:autoSpaceDN w:val="0"/>
        <w:adjustRightInd w:val="0"/>
        <w:spacing w:after="0" w:line="240" w:lineRule="auto"/>
        <w:rPr>
          <w:rFonts w:eastAsiaTheme="minorHAnsi" w:cs="Calibri"/>
          <w:color w:val="000000"/>
          <w:szCs w:val="22"/>
        </w:rPr>
      </w:pPr>
    </w:p>
    <w:p w:rsidR="00C67AD2" w:rsidRPr="001D18D6" w:rsidRDefault="00C67AD2" w:rsidP="00F02C99">
      <w:pPr>
        <w:autoSpaceDE w:val="0"/>
        <w:autoSpaceDN w:val="0"/>
        <w:adjustRightInd w:val="0"/>
        <w:spacing w:after="0" w:line="240" w:lineRule="auto"/>
        <w:rPr>
          <w:rFonts w:eastAsiaTheme="minorHAnsi" w:cs="Calibri"/>
          <w:color w:val="000000"/>
          <w:szCs w:val="22"/>
        </w:rPr>
      </w:pPr>
      <w:r w:rsidRPr="001D18D6">
        <w:rPr>
          <w:rFonts w:eastAsiaTheme="minorHAnsi" w:cs="Calibri"/>
          <w:color w:val="000000"/>
          <w:szCs w:val="22"/>
        </w:rPr>
        <w:t>The limited permissions granted above are perpetual and will not be revoked by TM FORUM or its successors or assigns.</w:t>
      </w:r>
    </w:p>
    <w:p w:rsidR="00F02C99" w:rsidRPr="001D18D6" w:rsidRDefault="00F02C99" w:rsidP="00F02C99">
      <w:pPr>
        <w:autoSpaceDE w:val="0"/>
        <w:autoSpaceDN w:val="0"/>
        <w:adjustRightInd w:val="0"/>
        <w:spacing w:after="0" w:line="240" w:lineRule="auto"/>
        <w:rPr>
          <w:rFonts w:eastAsiaTheme="minorHAnsi" w:cs="Calibri"/>
          <w:color w:val="000000"/>
          <w:szCs w:val="22"/>
        </w:rPr>
      </w:pPr>
    </w:p>
    <w:p w:rsidR="00C67AD2" w:rsidRPr="001D18D6" w:rsidRDefault="00C67AD2" w:rsidP="00F02C99">
      <w:pPr>
        <w:autoSpaceDE w:val="0"/>
        <w:autoSpaceDN w:val="0"/>
        <w:adjustRightInd w:val="0"/>
        <w:spacing w:after="0" w:line="240" w:lineRule="auto"/>
        <w:rPr>
          <w:rFonts w:eastAsiaTheme="minorHAnsi" w:cs="Calibri"/>
          <w:color w:val="000000"/>
          <w:szCs w:val="22"/>
        </w:rPr>
      </w:pPr>
      <w:r w:rsidRPr="001D18D6">
        <w:rPr>
          <w:rFonts w:eastAsiaTheme="minorHAnsi" w:cs="Calibri"/>
          <w:color w:val="000000"/>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rsidR="00F02C99" w:rsidRPr="001D18D6" w:rsidRDefault="00F02C99" w:rsidP="00F02C99">
      <w:pPr>
        <w:autoSpaceDE w:val="0"/>
        <w:autoSpaceDN w:val="0"/>
        <w:adjustRightInd w:val="0"/>
        <w:spacing w:after="0" w:line="240" w:lineRule="auto"/>
        <w:rPr>
          <w:rFonts w:eastAsiaTheme="minorHAnsi" w:cs="Calibri"/>
          <w:color w:val="000000"/>
          <w:szCs w:val="22"/>
        </w:rPr>
      </w:pPr>
    </w:p>
    <w:p w:rsidR="00C67AD2" w:rsidRPr="001D18D6" w:rsidRDefault="00C67AD2" w:rsidP="00F02C99">
      <w:pPr>
        <w:spacing w:after="0" w:line="240" w:lineRule="auto"/>
        <w:rPr>
          <w:rFonts w:cs="Calibri"/>
          <w:szCs w:val="22"/>
        </w:rPr>
      </w:pPr>
      <w:r w:rsidRPr="001D18D6">
        <w:rPr>
          <w:rFonts w:cs="Calibri"/>
          <w:szCs w:val="22"/>
        </w:rPr>
        <w:t>Direct inquiries to the TM Forum office:</w:t>
      </w:r>
    </w:p>
    <w:p w:rsidR="00F02C99" w:rsidRPr="001D18D6" w:rsidRDefault="00F02C99" w:rsidP="00F02C99">
      <w:pPr>
        <w:spacing w:after="0" w:line="240" w:lineRule="auto"/>
        <w:rPr>
          <w:rFonts w:cs="Calibri"/>
          <w:szCs w:val="22"/>
        </w:rPr>
      </w:pPr>
    </w:p>
    <w:p w:rsidR="00C67AD2" w:rsidRPr="001D18D6" w:rsidRDefault="00C67AD2" w:rsidP="00F02C99">
      <w:pPr>
        <w:spacing w:after="0" w:line="240" w:lineRule="auto"/>
        <w:rPr>
          <w:rFonts w:cs="Calibri"/>
          <w:szCs w:val="22"/>
        </w:rPr>
      </w:pPr>
      <w:r w:rsidRPr="001D18D6">
        <w:rPr>
          <w:rFonts w:cs="Calibri"/>
          <w:szCs w:val="22"/>
        </w:rPr>
        <w:t>4 Century Drive, Suite 100</w:t>
      </w:r>
    </w:p>
    <w:p w:rsidR="00C67AD2" w:rsidRPr="001D18D6" w:rsidRDefault="00C67AD2" w:rsidP="00F02C99">
      <w:pPr>
        <w:spacing w:after="0" w:line="240" w:lineRule="auto"/>
        <w:rPr>
          <w:rFonts w:cs="Calibri"/>
          <w:szCs w:val="22"/>
        </w:rPr>
      </w:pPr>
      <w:r w:rsidRPr="001D18D6">
        <w:rPr>
          <w:rFonts w:cs="Calibri"/>
          <w:szCs w:val="22"/>
        </w:rPr>
        <w:t>Parsippany, NJ 07054, USA</w:t>
      </w:r>
    </w:p>
    <w:p w:rsidR="00C67AD2" w:rsidRPr="001D18D6" w:rsidRDefault="00C67AD2" w:rsidP="00F02C99">
      <w:pPr>
        <w:spacing w:after="0" w:line="240" w:lineRule="auto"/>
        <w:rPr>
          <w:rFonts w:cs="Calibri"/>
          <w:szCs w:val="22"/>
        </w:rPr>
      </w:pPr>
      <w:r w:rsidRPr="001D18D6">
        <w:rPr>
          <w:rFonts w:cs="Calibri"/>
          <w:szCs w:val="22"/>
        </w:rPr>
        <w:t>Tel No. +1 973 944 5100</w:t>
      </w:r>
    </w:p>
    <w:p w:rsidR="00C67AD2" w:rsidRPr="001D18D6" w:rsidRDefault="00C67AD2" w:rsidP="00F02C99">
      <w:pPr>
        <w:spacing w:after="0" w:line="240" w:lineRule="auto"/>
        <w:rPr>
          <w:rFonts w:cs="Calibri"/>
          <w:szCs w:val="22"/>
        </w:rPr>
      </w:pPr>
      <w:r w:rsidRPr="001D18D6">
        <w:rPr>
          <w:rFonts w:cs="Calibri"/>
          <w:szCs w:val="22"/>
        </w:rPr>
        <w:t xml:space="preserve">Fax No. +1 973 </w:t>
      </w:r>
      <w:r w:rsidR="008300CC" w:rsidRPr="008300CC">
        <w:rPr>
          <w:rFonts w:cs="Calibri"/>
          <w:szCs w:val="22"/>
        </w:rPr>
        <w:t>998 7916</w:t>
      </w:r>
    </w:p>
    <w:p w:rsidR="00C67AD2" w:rsidRPr="001D18D6" w:rsidRDefault="00C67AD2" w:rsidP="00F02C99">
      <w:pPr>
        <w:spacing w:after="0" w:line="240" w:lineRule="auto"/>
        <w:rPr>
          <w:rFonts w:cs="Calibri"/>
          <w:szCs w:val="22"/>
        </w:rPr>
      </w:pPr>
      <w:r w:rsidRPr="001D18D6">
        <w:rPr>
          <w:rFonts w:cs="Calibri"/>
          <w:szCs w:val="22"/>
        </w:rPr>
        <w:t xml:space="preserve">TM Forum Web Page: </w:t>
      </w:r>
      <w:hyperlink r:id="rId10" w:history="1">
        <w:r w:rsidRPr="001D18D6">
          <w:rPr>
            <w:rFonts w:cs="Calibri"/>
            <w:color w:val="0000FF"/>
            <w:szCs w:val="22"/>
            <w:u w:val="single"/>
          </w:rPr>
          <w:t>www.tmforum.org</w:t>
        </w:r>
      </w:hyperlink>
    </w:p>
    <w:bookmarkEnd w:id="1"/>
    <w:p w:rsidR="00C67AD2" w:rsidRPr="001D18D6" w:rsidRDefault="00C67AD2" w:rsidP="00C67AD2">
      <w:pPr>
        <w:rPr>
          <w:szCs w:val="22"/>
        </w:rPr>
      </w:pPr>
    </w:p>
    <w:p w:rsidR="00E923E4" w:rsidRPr="001D18D6" w:rsidRDefault="00CA2BB0" w:rsidP="004E3E77">
      <w:pPr>
        <w:pStyle w:val="Heading1"/>
        <w:rPr>
          <w:lang w:val="en-US"/>
        </w:rPr>
      </w:pPr>
      <w:bookmarkStart w:id="2" w:name="_Toc2184927"/>
      <w:r w:rsidRPr="001D18D6">
        <w:rPr>
          <w:lang w:val="en-US"/>
        </w:rPr>
        <w:t>Table of Contents</w:t>
      </w:r>
      <w:bookmarkEnd w:id="2"/>
    </w:p>
    <w:p w:rsidR="006813C2" w:rsidRDefault="000D481A">
      <w:pPr>
        <w:pStyle w:val="TOC1"/>
        <w:rPr>
          <w:rFonts w:asciiTheme="minorHAnsi" w:eastAsiaTheme="minorEastAsia" w:hAnsiTheme="minorHAnsi" w:cstheme="minorBidi"/>
          <w:color w:val="auto"/>
          <w:szCs w:val="22"/>
          <w:lang w:val="en-IE" w:eastAsia="en-IE"/>
        </w:rPr>
      </w:pPr>
      <w:r w:rsidRPr="001D18D6">
        <w:rPr>
          <w:rFonts w:cs="Arial"/>
          <w:b/>
          <w:spacing w:val="-5"/>
          <w:szCs w:val="20"/>
        </w:rPr>
        <w:fldChar w:fldCharType="begin"/>
      </w:r>
      <w:r w:rsidRPr="001D18D6">
        <w:rPr>
          <w:rFonts w:cs="Arial"/>
          <w:b/>
          <w:spacing w:val="-5"/>
          <w:szCs w:val="20"/>
        </w:rPr>
        <w:instrText xml:space="preserve"> TOC \o "1-3" \h \z \u </w:instrText>
      </w:r>
      <w:r w:rsidRPr="001D18D6">
        <w:rPr>
          <w:rFonts w:cs="Arial"/>
          <w:b/>
          <w:spacing w:val="-5"/>
          <w:szCs w:val="20"/>
        </w:rPr>
        <w:fldChar w:fldCharType="separate"/>
      </w:r>
      <w:hyperlink w:anchor="_Toc2184926" w:history="1">
        <w:r w:rsidR="006813C2" w:rsidRPr="003848B3">
          <w:rPr>
            <w:rStyle w:val="Hyperlink"/>
          </w:rPr>
          <w:t>NOTICE</w:t>
        </w:r>
        <w:r w:rsidR="006813C2">
          <w:rPr>
            <w:webHidden/>
          </w:rPr>
          <w:tab/>
        </w:r>
        <w:r w:rsidR="006813C2">
          <w:rPr>
            <w:webHidden/>
          </w:rPr>
          <w:fldChar w:fldCharType="begin"/>
        </w:r>
        <w:r w:rsidR="006813C2">
          <w:rPr>
            <w:webHidden/>
          </w:rPr>
          <w:instrText xml:space="preserve"> PAGEREF _Toc2184926 \h </w:instrText>
        </w:r>
        <w:r w:rsidR="006813C2">
          <w:rPr>
            <w:webHidden/>
          </w:rPr>
        </w:r>
        <w:r w:rsidR="006813C2">
          <w:rPr>
            <w:webHidden/>
          </w:rPr>
          <w:fldChar w:fldCharType="separate"/>
        </w:r>
        <w:r w:rsidR="006813C2">
          <w:rPr>
            <w:webHidden/>
          </w:rPr>
          <w:t>2</w:t>
        </w:r>
        <w:r w:rsidR="006813C2">
          <w:rPr>
            <w:webHidden/>
          </w:rPr>
          <w:fldChar w:fldCharType="end"/>
        </w:r>
      </w:hyperlink>
    </w:p>
    <w:p w:rsidR="006813C2" w:rsidRDefault="009A19D0">
      <w:pPr>
        <w:pStyle w:val="TOC1"/>
        <w:rPr>
          <w:rFonts w:asciiTheme="minorHAnsi" w:eastAsiaTheme="minorEastAsia" w:hAnsiTheme="minorHAnsi" w:cstheme="minorBidi"/>
          <w:color w:val="auto"/>
          <w:szCs w:val="22"/>
          <w:lang w:val="en-IE" w:eastAsia="en-IE"/>
        </w:rPr>
      </w:pPr>
      <w:hyperlink w:anchor="_Toc2184927" w:history="1">
        <w:r w:rsidR="006813C2" w:rsidRPr="003848B3">
          <w:rPr>
            <w:rStyle w:val="Hyperlink"/>
          </w:rPr>
          <w:t>Table of Contents</w:t>
        </w:r>
        <w:r w:rsidR="006813C2">
          <w:rPr>
            <w:webHidden/>
          </w:rPr>
          <w:tab/>
        </w:r>
        <w:r w:rsidR="006813C2">
          <w:rPr>
            <w:webHidden/>
          </w:rPr>
          <w:fldChar w:fldCharType="begin"/>
        </w:r>
        <w:r w:rsidR="006813C2">
          <w:rPr>
            <w:webHidden/>
          </w:rPr>
          <w:instrText xml:space="preserve"> PAGEREF _Toc2184927 \h </w:instrText>
        </w:r>
        <w:r w:rsidR="006813C2">
          <w:rPr>
            <w:webHidden/>
          </w:rPr>
        </w:r>
        <w:r w:rsidR="006813C2">
          <w:rPr>
            <w:webHidden/>
          </w:rPr>
          <w:fldChar w:fldCharType="separate"/>
        </w:r>
        <w:r w:rsidR="006813C2">
          <w:rPr>
            <w:webHidden/>
          </w:rPr>
          <w:t>3</w:t>
        </w:r>
        <w:r w:rsidR="006813C2">
          <w:rPr>
            <w:webHidden/>
          </w:rPr>
          <w:fldChar w:fldCharType="end"/>
        </w:r>
      </w:hyperlink>
    </w:p>
    <w:p w:rsidR="006813C2" w:rsidRDefault="009A19D0">
      <w:pPr>
        <w:pStyle w:val="TOC1"/>
        <w:rPr>
          <w:rFonts w:asciiTheme="minorHAnsi" w:eastAsiaTheme="minorEastAsia" w:hAnsiTheme="minorHAnsi" w:cstheme="minorBidi"/>
          <w:color w:val="auto"/>
          <w:szCs w:val="22"/>
          <w:lang w:val="en-IE" w:eastAsia="en-IE"/>
        </w:rPr>
      </w:pPr>
      <w:hyperlink w:anchor="_Toc2184928" w:history="1">
        <w:r w:rsidR="006813C2" w:rsidRPr="003848B3">
          <w:rPr>
            <w:rStyle w:val="Hyperlink"/>
          </w:rPr>
          <w:t>LIST OF TABLES</w:t>
        </w:r>
        <w:r w:rsidR="006813C2">
          <w:rPr>
            <w:webHidden/>
          </w:rPr>
          <w:tab/>
        </w:r>
        <w:r w:rsidR="006813C2">
          <w:rPr>
            <w:webHidden/>
          </w:rPr>
          <w:fldChar w:fldCharType="begin"/>
        </w:r>
        <w:r w:rsidR="006813C2">
          <w:rPr>
            <w:webHidden/>
          </w:rPr>
          <w:instrText xml:space="preserve"> PAGEREF _Toc2184928 \h </w:instrText>
        </w:r>
        <w:r w:rsidR="006813C2">
          <w:rPr>
            <w:webHidden/>
          </w:rPr>
        </w:r>
        <w:r w:rsidR="006813C2">
          <w:rPr>
            <w:webHidden/>
          </w:rPr>
          <w:fldChar w:fldCharType="separate"/>
        </w:r>
        <w:r w:rsidR="006813C2">
          <w:rPr>
            <w:webHidden/>
          </w:rPr>
          <w:t>5</w:t>
        </w:r>
        <w:r w:rsidR="006813C2">
          <w:rPr>
            <w:webHidden/>
          </w:rPr>
          <w:fldChar w:fldCharType="end"/>
        </w:r>
      </w:hyperlink>
    </w:p>
    <w:p w:rsidR="006813C2" w:rsidRDefault="009A19D0">
      <w:pPr>
        <w:pStyle w:val="TOC1"/>
        <w:rPr>
          <w:rFonts w:asciiTheme="minorHAnsi" w:eastAsiaTheme="minorEastAsia" w:hAnsiTheme="minorHAnsi" w:cstheme="minorBidi"/>
          <w:color w:val="auto"/>
          <w:szCs w:val="22"/>
          <w:lang w:val="en-IE" w:eastAsia="en-IE"/>
        </w:rPr>
      </w:pPr>
      <w:hyperlink w:anchor="_Toc2184929" w:history="1">
        <w:r w:rsidR="006813C2" w:rsidRPr="003848B3">
          <w:rPr>
            <w:rStyle w:val="Hyperlink"/>
          </w:rPr>
          <w:t>INTRODUCTION</w:t>
        </w:r>
        <w:r w:rsidR="006813C2">
          <w:rPr>
            <w:webHidden/>
          </w:rPr>
          <w:tab/>
        </w:r>
        <w:r w:rsidR="006813C2">
          <w:rPr>
            <w:webHidden/>
          </w:rPr>
          <w:fldChar w:fldCharType="begin"/>
        </w:r>
        <w:r w:rsidR="006813C2">
          <w:rPr>
            <w:webHidden/>
          </w:rPr>
          <w:instrText xml:space="preserve"> PAGEREF _Toc2184929 \h </w:instrText>
        </w:r>
        <w:r w:rsidR="006813C2">
          <w:rPr>
            <w:webHidden/>
          </w:rPr>
        </w:r>
        <w:r w:rsidR="006813C2">
          <w:rPr>
            <w:webHidden/>
          </w:rPr>
          <w:fldChar w:fldCharType="separate"/>
        </w:r>
        <w:r w:rsidR="006813C2">
          <w:rPr>
            <w:webHidden/>
          </w:rPr>
          <w:t>6</w:t>
        </w:r>
        <w:r w:rsidR="006813C2">
          <w:rPr>
            <w:webHidden/>
          </w:rPr>
          <w:fldChar w:fldCharType="end"/>
        </w:r>
      </w:hyperlink>
    </w:p>
    <w:p w:rsidR="006813C2" w:rsidRDefault="009A19D0">
      <w:pPr>
        <w:pStyle w:val="TOC2"/>
        <w:tabs>
          <w:tab w:val="right" w:leader="dot" w:pos="10335"/>
        </w:tabs>
        <w:rPr>
          <w:rFonts w:asciiTheme="minorHAnsi" w:eastAsiaTheme="minorEastAsia" w:hAnsiTheme="minorHAnsi" w:cstheme="minorBidi"/>
          <w:noProof/>
          <w:color w:val="auto"/>
          <w:szCs w:val="22"/>
          <w:lang w:val="en-IE" w:eastAsia="en-IE"/>
        </w:rPr>
      </w:pPr>
      <w:hyperlink w:anchor="_Toc2184930" w:history="1">
        <w:r w:rsidR="006813C2" w:rsidRPr="003848B3">
          <w:rPr>
            <w:rStyle w:val="Hyperlink"/>
            <w:rFonts w:ascii="Helvetica" w:hAnsi="Helvetica" w:cs="Helvetica"/>
            <w:noProof/>
            <w:lang w:eastAsia="it-IT"/>
          </w:rPr>
          <w:t>Lifecycle of Service</w:t>
        </w:r>
        <w:r w:rsidR="006813C2">
          <w:rPr>
            <w:noProof/>
            <w:webHidden/>
          </w:rPr>
          <w:tab/>
        </w:r>
        <w:r w:rsidR="006813C2">
          <w:rPr>
            <w:noProof/>
            <w:webHidden/>
          </w:rPr>
          <w:fldChar w:fldCharType="begin"/>
        </w:r>
        <w:r w:rsidR="006813C2">
          <w:rPr>
            <w:noProof/>
            <w:webHidden/>
          </w:rPr>
          <w:instrText xml:space="preserve"> PAGEREF _Toc2184930 \h </w:instrText>
        </w:r>
        <w:r w:rsidR="006813C2">
          <w:rPr>
            <w:noProof/>
            <w:webHidden/>
          </w:rPr>
        </w:r>
        <w:r w:rsidR="006813C2">
          <w:rPr>
            <w:noProof/>
            <w:webHidden/>
          </w:rPr>
          <w:fldChar w:fldCharType="separate"/>
        </w:r>
        <w:r w:rsidR="006813C2">
          <w:rPr>
            <w:noProof/>
            <w:webHidden/>
          </w:rPr>
          <w:t>7</w:t>
        </w:r>
        <w:r w:rsidR="006813C2">
          <w:rPr>
            <w:noProof/>
            <w:webHidden/>
          </w:rPr>
          <w:fldChar w:fldCharType="end"/>
        </w:r>
      </w:hyperlink>
    </w:p>
    <w:p w:rsidR="006813C2" w:rsidRDefault="009A19D0">
      <w:pPr>
        <w:pStyle w:val="TOC1"/>
        <w:rPr>
          <w:rFonts w:asciiTheme="minorHAnsi" w:eastAsiaTheme="minorEastAsia" w:hAnsiTheme="minorHAnsi" w:cstheme="minorBidi"/>
          <w:color w:val="auto"/>
          <w:szCs w:val="22"/>
          <w:lang w:val="en-IE" w:eastAsia="en-IE"/>
        </w:rPr>
      </w:pPr>
      <w:hyperlink w:anchor="_Toc2184931" w:history="1">
        <w:r w:rsidR="006813C2" w:rsidRPr="003848B3">
          <w:rPr>
            <w:rStyle w:val="Hyperlink"/>
          </w:rPr>
          <w:t>Support of polymorphism and extension patterns</w:t>
        </w:r>
        <w:r w:rsidR="006813C2">
          <w:rPr>
            <w:webHidden/>
          </w:rPr>
          <w:tab/>
        </w:r>
        <w:r w:rsidR="006813C2">
          <w:rPr>
            <w:webHidden/>
          </w:rPr>
          <w:fldChar w:fldCharType="begin"/>
        </w:r>
        <w:r w:rsidR="006813C2">
          <w:rPr>
            <w:webHidden/>
          </w:rPr>
          <w:instrText xml:space="preserve"> PAGEREF _Toc2184931 \h </w:instrText>
        </w:r>
        <w:r w:rsidR="006813C2">
          <w:rPr>
            <w:webHidden/>
          </w:rPr>
        </w:r>
        <w:r w:rsidR="006813C2">
          <w:rPr>
            <w:webHidden/>
          </w:rPr>
          <w:fldChar w:fldCharType="separate"/>
        </w:r>
        <w:r w:rsidR="006813C2">
          <w:rPr>
            <w:webHidden/>
          </w:rPr>
          <w:t>8</w:t>
        </w:r>
        <w:r w:rsidR="006813C2">
          <w:rPr>
            <w:webHidden/>
          </w:rPr>
          <w:fldChar w:fldCharType="end"/>
        </w:r>
      </w:hyperlink>
    </w:p>
    <w:p w:rsidR="006813C2" w:rsidRDefault="009A19D0">
      <w:pPr>
        <w:pStyle w:val="TOC1"/>
        <w:rPr>
          <w:rFonts w:asciiTheme="minorHAnsi" w:eastAsiaTheme="minorEastAsia" w:hAnsiTheme="minorHAnsi" w:cstheme="minorBidi"/>
          <w:color w:val="auto"/>
          <w:szCs w:val="22"/>
          <w:lang w:val="en-IE" w:eastAsia="en-IE"/>
        </w:rPr>
      </w:pPr>
      <w:hyperlink w:anchor="_Toc2184932" w:history="1">
        <w:r w:rsidR="006813C2" w:rsidRPr="003848B3">
          <w:rPr>
            <w:rStyle w:val="Hyperlink"/>
          </w:rPr>
          <w:t>RESOURCE MODEL</w:t>
        </w:r>
        <w:r w:rsidR="006813C2">
          <w:rPr>
            <w:webHidden/>
          </w:rPr>
          <w:tab/>
        </w:r>
        <w:r w:rsidR="006813C2">
          <w:rPr>
            <w:webHidden/>
          </w:rPr>
          <w:fldChar w:fldCharType="begin"/>
        </w:r>
        <w:r w:rsidR="006813C2">
          <w:rPr>
            <w:webHidden/>
          </w:rPr>
          <w:instrText xml:space="preserve"> PAGEREF _Toc2184932 \h </w:instrText>
        </w:r>
        <w:r w:rsidR="006813C2">
          <w:rPr>
            <w:webHidden/>
          </w:rPr>
        </w:r>
        <w:r w:rsidR="006813C2">
          <w:rPr>
            <w:webHidden/>
          </w:rPr>
          <w:fldChar w:fldCharType="separate"/>
        </w:r>
        <w:r w:rsidR="006813C2">
          <w:rPr>
            <w:webHidden/>
          </w:rPr>
          <w:t>9</w:t>
        </w:r>
        <w:r w:rsidR="006813C2">
          <w:rPr>
            <w:webHidden/>
          </w:rPr>
          <w:fldChar w:fldCharType="end"/>
        </w:r>
      </w:hyperlink>
    </w:p>
    <w:p w:rsidR="006813C2" w:rsidRDefault="009A19D0">
      <w:pPr>
        <w:pStyle w:val="TOC2"/>
        <w:tabs>
          <w:tab w:val="right" w:leader="dot" w:pos="10335"/>
        </w:tabs>
        <w:rPr>
          <w:rFonts w:asciiTheme="minorHAnsi" w:eastAsiaTheme="minorEastAsia" w:hAnsiTheme="minorHAnsi" w:cstheme="minorBidi"/>
          <w:noProof/>
          <w:color w:val="auto"/>
          <w:szCs w:val="22"/>
          <w:lang w:val="en-IE" w:eastAsia="en-IE"/>
        </w:rPr>
      </w:pPr>
      <w:hyperlink w:anchor="_Toc2184933" w:history="1">
        <w:r w:rsidR="006813C2" w:rsidRPr="003848B3">
          <w:rPr>
            <w:rStyle w:val="Hyperlink"/>
            <w:noProof/>
            <w:lang w:eastAsia="zh-CN"/>
          </w:rPr>
          <w:t>Managed Entity and Task Resource Models</w:t>
        </w:r>
        <w:r w:rsidR="006813C2">
          <w:rPr>
            <w:noProof/>
            <w:webHidden/>
          </w:rPr>
          <w:tab/>
        </w:r>
        <w:r w:rsidR="006813C2">
          <w:rPr>
            <w:noProof/>
            <w:webHidden/>
          </w:rPr>
          <w:fldChar w:fldCharType="begin"/>
        </w:r>
        <w:r w:rsidR="006813C2">
          <w:rPr>
            <w:noProof/>
            <w:webHidden/>
          </w:rPr>
          <w:instrText xml:space="preserve"> PAGEREF _Toc2184933 \h </w:instrText>
        </w:r>
        <w:r w:rsidR="006813C2">
          <w:rPr>
            <w:noProof/>
            <w:webHidden/>
          </w:rPr>
        </w:r>
        <w:r w:rsidR="006813C2">
          <w:rPr>
            <w:noProof/>
            <w:webHidden/>
          </w:rPr>
          <w:fldChar w:fldCharType="separate"/>
        </w:r>
        <w:r w:rsidR="006813C2">
          <w:rPr>
            <w:noProof/>
            <w:webHidden/>
          </w:rPr>
          <w:t>9</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34" w:history="1">
        <w:r w:rsidR="006813C2" w:rsidRPr="003848B3">
          <w:rPr>
            <w:rStyle w:val="Hyperlink"/>
            <w:noProof/>
          </w:rPr>
          <w:t>Service resource</w:t>
        </w:r>
        <w:r w:rsidR="006813C2">
          <w:rPr>
            <w:noProof/>
            <w:webHidden/>
          </w:rPr>
          <w:tab/>
        </w:r>
        <w:r w:rsidR="006813C2">
          <w:rPr>
            <w:noProof/>
            <w:webHidden/>
          </w:rPr>
          <w:fldChar w:fldCharType="begin"/>
        </w:r>
        <w:r w:rsidR="006813C2">
          <w:rPr>
            <w:noProof/>
            <w:webHidden/>
          </w:rPr>
          <w:instrText xml:space="preserve"> PAGEREF _Toc2184934 \h </w:instrText>
        </w:r>
        <w:r w:rsidR="006813C2">
          <w:rPr>
            <w:noProof/>
            <w:webHidden/>
          </w:rPr>
        </w:r>
        <w:r w:rsidR="006813C2">
          <w:rPr>
            <w:noProof/>
            <w:webHidden/>
          </w:rPr>
          <w:fldChar w:fldCharType="separate"/>
        </w:r>
        <w:r w:rsidR="006813C2">
          <w:rPr>
            <w:noProof/>
            <w:webHidden/>
          </w:rPr>
          <w:t>9</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35" w:history="1">
        <w:r w:rsidR="006813C2" w:rsidRPr="003848B3">
          <w:rPr>
            <w:rStyle w:val="Hyperlink"/>
            <w:noProof/>
          </w:rPr>
          <w:t>Monitor resource</w:t>
        </w:r>
        <w:r w:rsidR="006813C2">
          <w:rPr>
            <w:noProof/>
            <w:webHidden/>
          </w:rPr>
          <w:tab/>
        </w:r>
        <w:r w:rsidR="006813C2">
          <w:rPr>
            <w:noProof/>
            <w:webHidden/>
          </w:rPr>
          <w:fldChar w:fldCharType="begin"/>
        </w:r>
        <w:r w:rsidR="006813C2">
          <w:rPr>
            <w:noProof/>
            <w:webHidden/>
          </w:rPr>
          <w:instrText xml:space="preserve"> PAGEREF _Toc2184935 \h </w:instrText>
        </w:r>
        <w:r w:rsidR="006813C2">
          <w:rPr>
            <w:noProof/>
            <w:webHidden/>
          </w:rPr>
        </w:r>
        <w:r w:rsidR="006813C2">
          <w:rPr>
            <w:noProof/>
            <w:webHidden/>
          </w:rPr>
          <w:fldChar w:fldCharType="separate"/>
        </w:r>
        <w:r w:rsidR="006813C2">
          <w:rPr>
            <w:noProof/>
            <w:webHidden/>
          </w:rPr>
          <w:t>15</w:t>
        </w:r>
        <w:r w:rsidR="006813C2">
          <w:rPr>
            <w:noProof/>
            <w:webHidden/>
          </w:rPr>
          <w:fldChar w:fldCharType="end"/>
        </w:r>
      </w:hyperlink>
    </w:p>
    <w:p w:rsidR="006813C2" w:rsidRDefault="009A19D0">
      <w:pPr>
        <w:pStyle w:val="TOC2"/>
        <w:tabs>
          <w:tab w:val="right" w:leader="dot" w:pos="10335"/>
        </w:tabs>
        <w:rPr>
          <w:rFonts w:asciiTheme="minorHAnsi" w:eastAsiaTheme="minorEastAsia" w:hAnsiTheme="minorHAnsi" w:cstheme="minorBidi"/>
          <w:noProof/>
          <w:color w:val="auto"/>
          <w:szCs w:val="22"/>
          <w:lang w:val="en-IE" w:eastAsia="en-IE"/>
        </w:rPr>
      </w:pPr>
      <w:hyperlink w:anchor="_Toc2184936" w:history="1">
        <w:r w:rsidR="006813C2" w:rsidRPr="003848B3">
          <w:rPr>
            <w:rStyle w:val="Hyperlink"/>
            <w:noProof/>
            <w:lang w:eastAsia="zh-CN"/>
          </w:rPr>
          <w:t>Notification Resource Models</w:t>
        </w:r>
        <w:r w:rsidR="006813C2">
          <w:rPr>
            <w:noProof/>
            <w:webHidden/>
          </w:rPr>
          <w:tab/>
        </w:r>
        <w:r w:rsidR="006813C2">
          <w:rPr>
            <w:noProof/>
            <w:webHidden/>
          </w:rPr>
          <w:fldChar w:fldCharType="begin"/>
        </w:r>
        <w:r w:rsidR="006813C2">
          <w:rPr>
            <w:noProof/>
            <w:webHidden/>
          </w:rPr>
          <w:instrText xml:space="preserve"> PAGEREF _Toc2184936 \h </w:instrText>
        </w:r>
        <w:r w:rsidR="006813C2">
          <w:rPr>
            <w:noProof/>
            <w:webHidden/>
          </w:rPr>
        </w:r>
        <w:r w:rsidR="006813C2">
          <w:rPr>
            <w:noProof/>
            <w:webHidden/>
          </w:rPr>
          <w:fldChar w:fldCharType="separate"/>
        </w:r>
        <w:r w:rsidR="006813C2">
          <w:rPr>
            <w:noProof/>
            <w:webHidden/>
          </w:rPr>
          <w:t>17</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37" w:history="1">
        <w:r w:rsidR="006813C2" w:rsidRPr="003848B3">
          <w:rPr>
            <w:rStyle w:val="Hyperlink"/>
            <w:noProof/>
          </w:rPr>
          <w:t>Service Create Notification</w:t>
        </w:r>
        <w:r w:rsidR="006813C2">
          <w:rPr>
            <w:noProof/>
            <w:webHidden/>
          </w:rPr>
          <w:tab/>
        </w:r>
        <w:r w:rsidR="006813C2">
          <w:rPr>
            <w:noProof/>
            <w:webHidden/>
          </w:rPr>
          <w:fldChar w:fldCharType="begin"/>
        </w:r>
        <w:r w:rsidR="006813C2">
          <w:rPr>
            <w:noProof/>
            <w:webHidden/>
          </w:rPr>
          <w:instrText xml:space="preserve"> PAGEREF _Toc2184937 \h </w:instrText>
        </w:r>
        <w:r w:rsidR="006813C2">
          <w:rPr>
            <w:noProof/>
            <w:webHidden/>
          </w:rPr>
        </w:r>
        <w:r w:rsidR="006813C2">
          <w:rPr>
            <w:noProof/>
            <w:webHidden/>
          </w:rPr>
          <w:fldChar w:fldCharType="separate"/>
        </w:r>
        <w:r w:rsidR="006813C2">
          <w:rPr>
            <w:noProof/>
            <w:webHidden/>
          </w:rPr>
          <w:t>18</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38" w:history="1">
        <w:r w:rsidR="006813C2" w:rsidRPr="003848B3">
          <w:rPr>
            <w:rStyle w:val="Hyperlink"/>
            <w:noProof/>
          </w:rPr>
          <w:t>Service Attribute Value Change Notification</w:t>
        </w:r>
        <w:r w:rsidR="006813C2">
          <w:rPr>
            <w:noProof/>
            <w:webHidden/>
          </w:rPr>
          <w:tab/>
        </w:r>
        <w:r w:rsidR="006813C2">
          <w:rPr>
            <w:noProof/>
            <w:webHidden/>
          </w:rPr>
          <w:fldChar w:fldCharType="begin"/>
        </w:r>
        <w:r w:rsidR="006813C2">
          <w:rPr>
            <w:noProof/>
            <w:webHidden/>
          </w:rPr>
          <w:instrText xml:space="preserve"> PAGEREF _Toc2184938 \h </w:instrText>
        </w:r>
        <w:r w:rsidR="006813C2">
          <w:rPr>
            <w:noProof/>
            <w:webHidden/>
          </w:rPr>
        </w:r>
        <w:r w:rsidR="006813C2">
          <w:rPr>
            <w:noProof/>
            <w:webHidden/>
          </w:rPr>
          <w:fldChar w:fldCharType="separate"/>
        </w:r>
        <w:r w:rsidR="006813C2">
          <w:rPr>
            <w:noProof/>
            <w:webHidden/>
          </w:rPr>
          <w:t>19</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39" w:history="1">
        <w:r w:rsidR="006813C2" w:rsidRPr="003848B3">
          <w:rPr>
            <w:rStyle w:val="Hyperlink"/>
            <w:noProof/>
          </w:rPr>
          <w:t>Service State Change Notification</w:t>
        </w:r>
        <w:r w:rsidR="006813C2">
          <w:rPr>
            <w:noProof/>
            <w:webHidden/>
          </w:rPr>
          <w:tab/>
        </w:r>
        <w:r w:rsidR="006813C2">
          <w:rPr>
            <w:noProof/>
            <w:webHidden/>
          </w:rPr>
          <w:fldChar w:fldCharType="begin"/>
        </w:r>
        <w:r w:rsidR="006813C2">
          <w:rPr>
            <w:noProof/>
            <w:webHidden/>
          </w:rPr>
          <w:instrText xml:space="preserve"> PAGEREF _Toc2184939 \h </w:instrText>
        </w:r>
        <w:r w:rsidR="006813C2">
          <w:rPr>
            <w:noProof/>
            <w:webHidden/>
          </w:rPr>
        </w:r>
        <w:r w:rsidR="006813C2">
          <w:rPr>
            <w:noProof/>
            <w:webHidden/>
          </w:rPr>
          <w:fldChar w:fldCharType="separate"/>
        </w:r>
        <w:r w:rsidR="006813C2">
          <w:rPr>
            <w:noProof/>
            <w:webHidden/>
          </w:rPr>
          <w:t>19</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40" w:history="1">
        <w:r w:rsidR="006813C2" w:rsidRPr="003848B3">
          <w:rPr>
            <w:rStyle w:val="Hyperlink"/>
            <w:noProof/>
          </w:rPr>
          <w:t>Service Delete Notification</w:t>
        </w:r>
        <w:r w:rsidR="006813C2">
          <w:rPr>
            <w:noProof/>
            <w:webHidden/>
          </w:rPr>
          <w:tab/>
        </w:r>
        <w:r w:rsidR="006813C2">
          <w:rPr>
            <w:noProof/>
            <w:webHidden/>
          </w:rPr>
          <w:fldChar w:fldCharType="begin"/>
        </w:r>
        <w:r w:rsidR="006813C2">
          <w:rPr>
            <w:noProof/>
            <w:webHidden/>
          </w:rPr>
          <w:instrText xml:space="preserve"> PAGEREF _Toc2184940 \h </w:instrText>
        </w:r>
        <w:r w:rsidR="006813C2">
          <w:rPr>
            <w:noProof/>
            <w:webHidden/>
          </w:rPr>
        </w:r>
        <w:r w:rsidR="006813C2">
          <w:rPr>
            <w:noProof/>
            <w:webHidden/>
          </w:rPr>
          <w:fldChar w:fldCharType="separate"/>
        </w:r>
        <w:r w:rsidR="006813C2">
          <w:rPr>
            <w:noProof/>
            <w:webHidden/>
          </w:rPr>
          <w:t>19</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41" w:history="1">
        <w:r w:rsidR="006813C2" w:rsidRPr="003848B3">
          <w:rPr>
            <w:rStyle w:val="Hyperlink"/>
            <w:noProof/>
          </w:rPr>
          <w:t>Monitor Create Notification</w:t>
        </w:r>
        <w:r w:rsidR="006813C2">
          <w:rPr>
            <w:noProof/>
            <w:webHidden/>
          </w:rPr>
          <w:tab/>
        </w:r>
        <w:r w:rsidR="006813C2">
          <w:rPr>
            <w:noProof/>
            <w:webHidden/>
          </w:rPr>
          <w:fldChar w:fldCharType="begin"/>
        </w:r>
        <w:r w:rsidR="006813C2">
          <w:rPr>
            <w:noProof/>
            <w:webHidden/>
          </w:rPr>
          <w:instrText xml:space="preserve"> PAGEREF _Toc2184941 \h </w:instrText>
        </w:r>
        <w:r w:rsidR="006813C2">
          <w:rPr>
            <w:noProof/>
            <w:webHidden/>
          </w:rPr>
        </w:r>
        <w:r w:rsidR="006813C2">
          <w:rPr>
            <w:noProof/>
            <w:webHidden/>
          </w:rPr>
          <w:fldChar w:fldCharType="separate"/>
        </w:r>
        <w:r w:rsidR="006813C2">
          <w:rPr>
            <w:noProof/>
            <w:webHidden/>
          </w:rPr>
          <w:t>20</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42" w:history="1">
        <w:r w:rsidR="006813C2" w:rsidRPr="003848B3">
          <w:rPr>
            <w:rStyle w:val="Hyperlink"/>
            <w:noProof/>
          </w:rPr>
          <w:t>Monitor Attribute Value Change Notification</w:t>
        </w:r>
        <w:r w:rsidR="006813C2">
          <w:rPr>
            <w:noProof/>
            <w:webHidden/>
          </w:rPr>
          <w:tab/>
        </w:r>
        <w:r w:rsidR="006813C2">
          <w:rPr>
            <w:noProof/>
            <w:webHidden/>
          </w:rPr>
          <w:fldChar w:fldCharType="begin"/>
        </w:r>
        <w:r w:rsidR="006813C2">
          <w:rPr>
            <w:noProof/>
            <w:webHidden/>
          </w:rPr>
          <w:instrText xml:space="preserve"> PAGEREF _Toc2184942 \h </w:instrText>
        </w:r>
        <w:r w:rsidR="006813C2">
          <w:rPr>
            <w:noProof/>
            <w:webHidden/>
          </w:rPr>
        </w:r>
        <w:r w:rsidR="006813C2">
          <w:rPr>
            <w:noProof/>
            <w:webHidden/>
          </w:rPr>
          <w:fldChar w:fldCharType="separate"/>
        </w:r>
        <w:r w:rsidR="006813C2">
          <w:rPr>
            <w:noProof/>
            <w:webHidden/>
          </w:rPr>
          <w:t>20</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43" w:history="1">
        <w:r w:rsidR="006813C2" w:rsidRPr="003848B3">
          <w:rPr>
            <w:rStyle w:val="Hyperlink"/>
            <w:noProof/>
          </w:rPr>
          <w:t>Monitor State Change Notification</w:t>
        </w:r>
        <w:r w:rsidR="006813C2">
          <w:rPr>
            <w:noProof/>
            <w:webHidden/>
          </w:rPr>
          <w:tab/>
        </w:r>
        <w:r w:rsidR="006813C2">
          <w:rPr>
            <w:noProof/>
            <w:webHidden/>
          </w:rPr>
          <w:fldChar w:fldCharType="begin"/>
        </w:r>
        <w:r w:rsidR="006813C2">
          <w:rPr>
            <w:noProof/>
            <w:webHidden/>
          </w:rPr>
          <w:instrText xml:space="preserve"> PAGEREF _Toc2184943 \h </w:instrText>
        </w:r>
        <w:r w:rsidR="006813C2">
          <w:rPr>
            <w:noProof/>
            <w:webHidden/>
          </w:rPr>
        </w:r>
        <w:r w:rsidR="006813C2">
          <w:rPr>
            <w:noProof/>
            <w:webHidden/>
          </w:rPr>
          <w:fldChar w:fldCharType="separate"/>
        </w:r>
        <w:r w:rsidR="006813C2">
          <w:rPr>
            <w:noProof/>
            <w:webHidden/>
          </w:rPr>
          <w:t>21</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44" w:history="1">
        <w:r w:rsidR="006813C2" w:rsidRPr="003848B3">
          <w:rPr>
            <w:rStyle w:val="Hyperlink"/>
            <w:noProof/>
          </w:rPr>
          <w:t>Monitor Delete Notification</w:t>
        </w:r>
        <w:r w:rsidR="006813C2">
          <w:rPr>
            <w:noProof/>
            <w:webHidden/>
          </w:rPr>
          <w:tab/>
        </w:r>
        <w:r w:rsidR="006813C2">
          <w:rPr>
            <w:noProof/>
            <w:webHidden/>
          </w:rPr>
          <w:fldChar w:fldCharType="begin"/>
        </w:r>
        <w:r w:rsidR="006813C2">
          <w:rPr>
            <w:noProof/>
            <w:webHidden/>
          </w:rPr>
          <w:instrText xml:space="preserve"> PAGEREF _Toc2184944 \h </w:instrText>
        </w:r>
        <w:r w:rsidR="006813C2">
          <w:rPr>
            <w:noProof/>
            <w:webHidden/>
          </w:rPr>
        </w:r>
        <w:r w:rsidR="006813C2">
          <w:rPr>
            <w:noProof/>
            <w:webHidden/>
          </w:rPr>
          <w:fldChar w:fldCharType="separate"/>
        </w:r>
        <w:r w:rsidR="006813C2">
          <w:rPr>
            <w:noProof/>
            <w:webHidden/>
          </w:rPr>
          <w:t>21</w:t>
        </w:r>
        <w:r w:rsidR="006813C2">
          <w:rPr>
            <w:noProof/>
            <w:webHidden/>
          </w:rPr>
          <w:fldChar w:fldCharType="end"/>
        </w:r>
      </w:hyperlink>
    </w:p>
    <w:p w:rsidR="006813C2" w:rsidRDefault="009A19D0">
      <w:pPr>
        <w:pStyle w:val="TOC1"/>
        <w:rPr>
          <w:rFonts w:asciiTheme="minorHAnsi" w:eastAsiaTheme="minorEastAsia" w:hAnsiTheme="minorHAnsi" w:cstheme="minorBidi"/>
          <w:color w:val="auto"/>
          <w:szCs w:val="22"/>
          <w:lang w:val="en-IE" w:eastAsia="en-IE"/>
        </w:rPr>
      </w:pPr>
      <w:hyperlink w:anchor="_Toc2184945" w:history="1">
        <w:r w:rsidR="006813C2" w:rsidRPr="003848B3">
          <w:rPr>
            <w:rStyle w:val="Hyperlink"/>
          </w:rPr>
          <w:t>API OPERATIONS</w:t>
        </w:r>
        <w:r w:rsidR="006813C2">
          <w:rPr>
            <w:webHidden/>
          </w:rPr>
          <w:tab/>
        </w:r>
        <w:r w:rsidR="006813C2">
          <w:rPr>
            <w:webHidden/>
          </w:rPr>
          <w:fldChar w:fldCharType="begin"/>
        </w:r>
        <w:r w:rsidR="006813C2">
          <w:rPr>
            <w:webHidden/>
          </w:rPr>
          <w:instrText xml:space="preserve"> PAGEREF _Toc2184945 \h </w:instrText>
        </w:r>
        <w:r w:rsidR="006813C2">
          <w:rPr>
            <w:webHidden/>
          </w:rPr>
        </w:r>
        <w:r w:rsidR="006813C2">
          <w:rPr>
            <w:webHidden/>
          </w:rPr>
          <w:fldChar w:fldCharType="separate"/>
        </w:r>
        <w:r w:rsidR="006813C2">
          <w:rPr>
            <w:webHidden/>
          </w:rPr>
          <w:t>22</w:t>
        </w:r>
        <w:r w:rsidR="006813C2">
          <w:rPr>
            <w:webHidden/>
          </w:rPr>
          <w:fldChar w:fldCharType="end"/>
        </w:r>
      </w:hyperlink>
    </w:p>
    <w:p w:rsidR="006813C2" w:rsidRDefault="009A19D0">
      <w:pPr>
        <w:pStyle w:val="TOC2"/>
        <w:tabs>
          <w:tab w:val="right" w:leader="dot" w:pos="10335"/>
        </w:tabs>
        <w:rPr>
          <w:rFonts w:asciiTheme="minorHAnsi" w:eastAsiaTheme="minorEastAsia" w:hAnsiTheme="minorHAnsi" w:cstheme="minorBidi"/>
          <w:noProof/>
          <w:color w:val="auto"/>
          <w:szCs w:val="22"/>
          <w:lang w:val="en-IE" w:eastAsia="en-IE"/>
        </w:rPr>
      </w:pPr>
      <w:hyperlink w:anchor="_Toc2184946" w:history="1">
        <w:r w:rsidR="006813C2" w:rsidRPr="003848B3">
          <w:rPr>
            <w:rStyle w:val="Hyperlink"/>
            <w:noProof/>
          </w:rPr>
          <w:t>Operations on Service</w:t>
        </w:r>
        <w:r w:rsidR="006813C2">
          <w:rPr>
            <w:noProof/>
            <w:webHidden/>
          </w:rPr>
          <w:tab/>
        </w:r>
        <w:r w:rsidR="006813C2">
          <w:rPr>
            <w:noProof/>
            <w:webHidden/>
          </w:rPr>
          <w:fldChar w:fldCharType="begin"/>
        </w:r>
        <w:r w:rsidR="006813C2">
          <w:rPr>
            <w:noProof/>
            <w:webHidden/>
          </w:rPr>
          <w:instrText xml:space="preserve"> PAGEREF _Toc2184946 \h </w:instrText>
        </w:r>
        <w:r w:rsidR="006813C2">
          <w:rPr>
            <w:noProof/>
            <w:webHidden/>
          </w:rPr>
        </w:r>
        <w:r w:rsidR="006813C2">
          <w:rPr>
            <w:noProof/>
            <w:webHidden/>
          </w:rPr>
          <w:fldChar w:fldCharType="separate"/>
        </w:r>
        <w:r w:rsidR="006813C2">
          <w:rPr>
            <w:noProof/>
            <w:webHidden/>
          </w:rPr>
          <w:t>22</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47" w:history="1">
        <w:r w:rsidR="006813C2" w:rsidRPr="003848B3">
          <w:rPr>
            <w:rStyle w:val="Hyperlink"/>
            <w:noProof/>
          </w:rPr>
          <w:t>List services</w:t>
        </w:r>
        <w:r w:rsidR="006813C2">
          <w:rPr>
            <w:noProof/>
            <w:webHidden/>
          </w:rPr>
          <w:tab/>
        </w:r>
        <w:r w:rsidR="006813C2">
          <w:rPr>
            <w:noProof/>
            <w:webHidden/>
          </w:rPr>
          <w:fldChar w:fldCharType="begin"/>
        </w:r>
        <w:r w:rsidR="006813C2">
          <w:rPr>
            <w:noProof/>
            <w:webHidden/>
          </w:rPr>
          <w:instrText xml:space="preserve"> PAGEREF _Toc2184947 \h </w:instrText>
        </w:r>
        <w:r w:rsidR="006813C2">
          <w:rPr>
            <w:noProof/>
            <w:webHidden/>
          </w:rPr>
        </w:r>
        <w:r w:rsidR="006813C2">
          <w:rPr>
            <w:noProof/>
            <w:webHidden/>
          </w:rPr>
          <w:fldChar w:fldCharType="separate"/>
        </w:r>
        <w:r w:rsidR="006813C2">
          <w:rPr>
            <w:noProof/>
            <w:webHidden/>
          </w:rPr>
          <w:t>23</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48" w:history="1">
        <w:r w:rsidR="006813C2" w:rsidRPr="003848B3">
          <w:rPr>
            <w:rStyle w:val="Hyperlink"/>
            <w:noProof/>
          </w:rPr>
          <w:t>Retrieve service</w:t>
        </w:r>
        <w:r w:rsidR="006813C2">
          <w:rPr>
            <w:noProof/>
            <w:webHidden/>
          </w:rPr>
          <w:tab/>
        </w:r>
        <w:r w:rsidR="006813C2">
          <w:rPr>
            <w:noProof/>
            <w:webHidden/>
          </w:rPr>
          <w:fldChar w:fldCharType="begin"/>
        </w:r>
        <w:r w:rsidR="006813C2">
          <w:rPr>
            <w:noProof/>
            <w:webHidden/>
          </w:rPr>
          <w:instrText xml:space="preserve"> PAGEREF _Toc2184948 \h </w:instrText>
        </w:r>
        <w:r w:rsidR="006813C2">
          <w:rPr>
            <w:noProof/>
            <w:webHidden/>
          </w:rPr>
        </w:r>
        <w:r w:rsidR="006813C2">
          <w:rPr>
            <w:noProof/>
            <w:webHidden/>
          </w:rPr>
          <w:fldChar w:fldCharType="separate"/>
        </w:r>
        <w:r w:rsidR="006813C2">
          <w:rPr>
            <w:noProof/>
            <w:webHidden/>
          </w:rPr>
          <w:t>23</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49" w:history="1">
        <w:r w:rsidR="006813C2" w:rsidRPr="003848B3">
          <w:rPr>
            <w:rStyle w:val="Hyperlink"/>
            <w:noProof/>
          </w:rPr>
          <w:t>Create service</w:t>
        </w:r>
        <w:r w:rsidR="006813C2">
          <w:rPr>
            <w:noProof/>
            <w:webHidden/>
          </w:rPr>
          <w:tab/>
        </w:r>
        <w:r w:rsidR="006813C2">
          <w:rPr>
            <w:noProof/>
            <w:webHidden/>
          </w:rPr>
          <w:fldChar w:fldCharType="begin"/>
        </w:r>
        <w:r w:rsidR="006813C2">
          <w:rPr>
            <w:noProof/>
            <w:webHidden/>
          </w:rPr>
          <w:instrText xml:space="preserve"> PAGEREF _Toc2184949 \h </w:instrText>
        </w:r>
        <w:r w:rsidR="006813C2">
          <w:rPr>
            <w:noProof/>
            <w:webHidden/>
          </w:rPr>
        </w:r>
        <w:r w:rsidR="006813C2">
          <w:rPr>
            <w:noProof/>
            <w:webHidden/>
          </w:rPr>
          <w:fldChar w:fldCharType="separate"/>
        </w:r>
        <w:r w:rsidR="006813C2">
          <w:rPr>
            <w:noProof/>
            <w:webHidden/>
          </w:rPr>
          <w:t>24</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50" w:history="1">
        <w:r w:rsidR="006813C2" w:rsidRPr="003848B3">
          <w:rPr>
            <w:rStyle w:val="Hyperlink"/>
            <w:noProof/>
          </w:rPr>
          <w:t>Patch service</w:t>
        </w:r>
        <w:r w:rsidR="006813C2">
          <w:rPr>
            <w:noProof/>
            <w:webHidden/>
          </w:rPr>
          <w:tab/>
        </w:r>
        <w:r w:rsidR="006813C2">
          <w:rPr>
            <w:noProof/>
            <w:webHidden/>
          </w:rPr>
          <w:fldChar w:fldCharType="begin"/>
        </w:r>
        <w:r w:rsidR="006813C2">
          <w:rPr>
            <w:noProof/>
            <w:webHidden/>
          </w:rPr>
          <w:instrText xml:space="preserve"> PAGEREF _Toc2184950 \h </w:instrText>
        </w:r>
        <w:r w:rsidR="006813C2">
          <w:rPr>
            <w:noProof/>
            <w:webHidden/>
          </w:rPr>
        </w:r>
        <w:r w:rsidR="006813C2">
          <w:rPr>
            <w:noProof/>
            <w:webHidden/>
          </w:rPr>
          <w:fldChar w:fldCharType="separate"/>
        </w:r>
        <w:r w:rsidR="006813C2">
          <w:rPr>
            <w:noProof/>
            <w:webHidden/>
          </w:rPr>
          <w:t>26</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51" w:history="1">
        <w:r w:rsidR="006813C2" w:rsidRPr="003848B3">
          <w:rPr>
            <w:rStyle w:val="Hyperlink"/>
            <w:noProof/>
          </w:rPr>
          <w:t>Delete service</w:t>
        </w:r>
        <w:r w:rsidR="006813C2">
          <w:rPr>
            <w:noProof/>
            <w:webHidden/>
          </w:rPr>
          <w:tab/>
        </w:r>
        <w:r w:rsidR="006813C2">
          <w:rPr>
            <w:noProof/>
            <w:webHidden/>
          </w:rPr>
          <w:fldChar w:fldCharType="begin"/>
        </w:r>
        <w:r w:rsidR="006813C2">
          <w:rPr>
            <w:noProof/>
            <w:webHidden/>
          </w:rPr>
          <w:instrText xml:space="preserve"> PAGEREF _Toc2184951 \h </w:instrText>
        </w:r>
        <w:r w:rsidR="006813C2">
          <w:rPr>
            <w:noProof/>
            <w:webHidden/>
          </w:rPr>
        </w:r>
        <w:r w:rsidR="006813C2">
          <w:rPr>
            <w:noProof/>
            <w:webHidden/>
          </w:rPr>
          <w:fldChar w:fldCharType="separate"/>
        </w:r>
        <w:r w:rsidR="006813C2">
          <w:rPr>
            <w:noProof/>
            <w:webHidden/>
          </w:rPr>
          <w:t>28</w:t>
        </w:r>
        <w:r w:rsidR="006813C2">
          <w:rPr>
            <w:noProof/>
            <w:webHidden/>
          </w:rPr>
          <w:fldChar w:fldCharType="end"/>
        </w:r>
      </w:hyperlink>
    </w:p>
    <w:p w:rsidR="006813C2" w:rsidRDefault="009A19D0">
      <w:pPr>
        <w:pStyle w:val="TOC2"/>
        <w:tabs>
          <w:tab w:val="right" w:leader="dot" w:pos="10335"/>
        </w:tabs>
        <w:rPr>
          <w:rFonts w:asciiTheme="minorHAnsi" w:eastAsiaTheme="minorEastAsia" w:hAnsiTheme="minorHAnsi" w:cstheme="minorBidi"/>
          <w:noProof/>
          <w:color w:val="auto"/>
          <w:szCs w:val="22"/>
          <w:lang w:val="en-IE" w:eastAsia="en-IE"/>
        </w:rPr>
      </w:pPr>
      <w:hyperlink w:anchor="_Toc2184952" w:history="1">
        <w:r w:rsidR="006813C2" w:rsidRPr="003848B3">
          <w:rPr>
            <w:rStyle w:val="Hyperlink"/>
            <w:noProof/>
          </w:rPr>
          <w:t>Operations on Monitor</w:t>
        </w:r>
        <w:r w:rsidR="006813C2">
          <w:rPr>
            <w:noProof/>
            <w:webHidden/>
          </w:rPr>
          <w:tab/>
        </w:r>
        <w:r w:rsidR="006813C2">
          <w:rPr>
            <w:noProof/>
            <w:webHidden/>
          </w:rPr>
          <w:fldChar w:fldCharType="begin"/>
        </w:r>
        <w:r w:rsidR="006813C2">
          <w:rPr>
            <w:noProof/>
            <w:webHidden/>
          </w:rPr>
          <w:instrText xml:space="preserve"> PAGEREF _Toc2184952 \h </w:instrText>
        </w:r>
        <w:r w:rsidR="006813C2">
          <w:rPr>
            <w:noProof/>
            <w:webHidden/>
          </w:rPr>
        </w:r>
        <w:r w:rsidR="006813C2">
          <w:rPr>
            <w:noProof/>
            <w:webHidden/>
          </w:rPr>
          <w:fldChar w:fldCharType="separate"/>
        </w:r>
        <w:r w:rsidR="006813C2">
          <w:rPr>
            <w:noProof/>
            <w:webHidden/>
          </w:rPr>
          <w:t>29</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53" w:history="1">
        <w:r w:rsidR="006813C2" w:rsidRPr="003848B3">
          <w:rPr>
            <w:rStyle w:val="Hyperlink"/>
            <w:noProof/>
          </w:rPr>
          <w:t>List monitors</w:t>
        </w:r>
        <w:r w:rsidR="006813C2">
          <w:rPr>
            <w:noProof/>
            <w:webHidden/>
          </w:rPr>
          <w:tab/>
        </w:r>
        <w:r w:rsidR="006813C2">
          <w:rPr>
            <w:noProof/>
            <w:webHidden/>
          </w:rPr>
          <w:fldChar w:fldCharType="begin"/>
        </w:r>
        <w:r w:rsidR="006813C2">
          <w:rPr>
            <w:noProof/>
            <w:webHidden/>
          </w:rPr>
          <w:instrText xml:space="preserve"> PAGEREF _Toc2184953 \h </w:instrText>
        </w:r>
        <w:r w:rsidR="006813C2">
          <w:rPr>
            <w:noProof/>
            <w:webHidden/>
          </w:rPr>
        </w:r>
        <w:r w:rsidR="006813C2">
          <w:rPr>
            <w:noProof/>
            <w:webHidden/>
          </w:rPr>
          <w:fldChar w:fldCharType="separate"/>
        </w:r>
        <w:r w:rsidR="006813C2">
          <w:rPr>
            <w:noProof/>
            <w:webHidden/>
          </w:rPr>
          <w:t>29</w:t>
        </w:r>
        <w:r w:rsidR="006813C2">
          <w:rPr>
            <w:noProof/>
            <w:webHidden/>
          </w:rPr>
          <w:fldChar w:fldCharType="end"/>
        </w:r>
      </w:hyperlink>
    </w:p>
    <w:p w:rsidR="006813C2" w:rsidRDefault="009A19D0">
      <w:pPr>
        <w:pStyle w:val="TOC3"/>
        <w:tabs>
          <w:tab w:val="right" w:leader="dot" w:pos="10335"/>
        </w:tabs>
        <w:rPr>
          <w:rFonts w:asciiTheme="minorHAnsi" w:eastAsiaTheme="minorEastAsia" w:hAnsiTheme="minorHAnsi" w:cstheme="minorBidi"/>
          <w:noProof/>
          <w:color w:val="auto"/>
          <w:szCs w:val="22"/>
          <w:lang w:val="en-IE" w:eastAsia="en-IE"/>
        </w:rPr>
      </w:pPr>
      <w:hyperlink w:anchor="_Toc2184954" w:history="1">
        <w:r w:rsidR="006813C2" w:rsidRPr="003848B3">
          <w:rPr>
            <w:rStyle w:val="Hyperlink"/>
            <w:noProof/>
          </w:rPr>
          <w:t>Retrieve monitor</w:t>
        </w:r>
        <w:r w:rsidR="006813C2">
          <w:rPr>
            <w:noProof/>
            <w:webHidden/>
          </w:rPr>
          <w:tab/>
        </w:r>
        <w:r w:rsidR="006813C2">
          <w:rPr>
            <w:noProof/>
            <w:webHidden/>
          </w:rPr>
          <w:fldChar w:fldCharType="begin"/>
        </w:r>
        <w:r w:rsidR="006813C2">
          <w:rPr>
            <w:noProof/>
            <w:webHidden/>
          </w:rPr>
          <w:instrText xml:space="preserve"> PAGEREF _Toc2184954 \h </w:instrText>
        </w:r>
        <w:r w:rsidR="006813C2">
          <w:rPr>
            <w:noProof/>
            <w:webHidden/>
          </w:rPr>
        </w:r>
        <w:r w:rsidR="006813C2">
          <w:rPr>
            <w:noProof/>
            <w:webHidden/>
          </w:rPr>
          <w:fldChar w:fldCharType="separate"/>
        </w:r>
        <w:r w:rsidR="006813C2">
          <w:rPr>
            <w:noProof/>
            <w:webHidden/>
          </w:rPr>
          <w:t>30</w:t>
        </w:r>
        <w:r w:rsidR="006813C2">
          <w:rPr>
            <w:noProof/>
            <w:webHidden/>
          </w:rPr>
          <w:fldChar w:fldCharType="end"/>
        </w:r>
      </w:hyperlink>
    </w:p>
    <w:p w:rsidR="006813C2" w:rsidRDefault="009A19D0">
      <w:pPr>
        <w:pStyle w:val="TOC1"/>
        <w:rPr>
          <w:rFonts w:asciiTheme="minorHAnsi" w:eastAsiaTheme="minorEastAsia" w:hAnsiTheme="minorHAnsi" w:cstheme="minorBidi"/>
          <w:color w:val="auto"/>
          <w:szCs w:val="22"/>
          <w:lang w:val="en-IE" w:eastAsia="en-IE"/>
        </w:rPr>
      </w:pPr>
      <w:hyperlink w:anchor="_Toc2184955" w:history="1">
        <w:r w:rsidR="006813C2" w:rsidRPr="003848B3">
          <w:rPr>
            <w:rStyle w:val="Hyperlink"/>
          </w:rPr>
          <w:t>API NOTIFICATIONS</w:t>
        </w:r>
        <w:r w:rsidR="006813C2">
          <w:rPr>
            <w:webHidden/>
          </w:rPr>
          <w:tab/>
        </w:r>
        <w:r w:rsidR="006813C2">
          <w:rPr>
            <w:webHidden/>
          </w:rPr>
          <w:fldChar w:fldCharType="begin"/>
        </w:r>
        <w:r w:rsidR="006813C2">
          <w:rPr>
            <w:webHidden/>
          </w:rPr>
          <w:instrText xml:space="preserve"> PAGEREF _Toc2184955 \h </w:instrText>
        </w:r>
        <w:r w:rsidR="006813C2">
          <w:rPr>
            <w:webHidden/>
          </w:rPr>
        </w:r>
        <w:r w:rsidR="006813C2">
          <w:rPr>
            <w:webHidden/>
          </w:rPr>
          <w:fldChar w:fldCharType="separate"/>
        </w:r>
        <w:r w:rsidR="006813C2">
          <w:rPr>
            <w:webHidden/>
          </w:rPr>
          <w:t>32</w:t>
        </w:r>
        <w:r w:rsidR="006813C2">
          <w:rPr>
            <w:webHidden/>
          </w:rPr>
          <w:fldChar w:fldCharType="end"/>
        </w:r>
      </w:hyperlink>
    </w:p>
    <w:p w:rsidR="006813C2" w:rsidRDefault="009A19D0">
      <w:pPr>
        <w:pStyle w:val="TOC2"/>
        <w:tabs>
          <w:tab w:val="right" w:leader="dot" w:pos="10335"/>
        </w:tabs>
        <w:rPr>
          <w:rFonts w:asciiTheme="minorHAnsi" w:eastAsiaTheme="minorEastAsia" w:hAnsiTheme="minorHAnsi" w:cstheme="minorBidi"/>
          <w:noProof/>
          <w:color w:val="auto"/>
          <w:szCs w:val="22"/>
          <w:lang w:val="en-IE" w:eastAsia="en-IE"/>
        </w:rPr>
      </w:pPr>
      <w:hyperlink w:anchor="_Toc2184956" w:history="1">
        <w:r w:rsidR="006813C2" w:rsidRPr="003848B3">
          <w:rPr>
            <w:rStyle w:val="Hyperlink"/>
            <w:noProof/>
            <w:lang w:eastAsia="zh-CN"/>
          </w:rPr>
          <w:t>Register listener</w:t>
        </w:r>
        <w:r w:rsidR="006813C2">
          <w:rPr>
            <w:noProof/>
            <w:webHidden/>
          </w:rPr>
          <w:tab/>
        </w:r>
        <w:r w:rsidR="006813C2">
          <w:rPr>
            <w:noProof/>
            <w:webHidden/>
          </w:rPr>
          <w:fldChar w:fldCharType="begin"/>
        </w:r>
        <w:r w:rsidR="006813C2">
          <w:rPr>
            <w:noProof/>
            <w:webHidden/>
          </w:rPr>
          <w:instrText xml:space="preserve"> PAGEREF _Toc2184956 \h </w:instrText>
        </w:r>
        <w:r w:rsidR="006813C2">
          <w:rPr>
            <w:noProof/>
            <w:webHidden/>
          </w:rPr>
        </w:r>
        <w:r w:rsidR="006813C2">
          <w:rPr>
            <w:noProof/>
            <w:webHidden/>
          </w:rPr>
          <w:fldChar w:fldCharType="separate"/>
        </w:r>
        <w:r w:rsidR="006813C2">
          <w:rPr>
            <w:noProof/>
            <w:webHidden/>
          </w:rPr>
          <w:t>32</w:t>
        </w:r>
        <w:r w:rsidR="006813C2">
          <w:rPr>
            <w:noProof/>
            <w:webHidden/>
          </w:rPr>
          <w:fldChar w:fldCharType="end"/>
        </w:r>
      </w:hyperlink>
    </w:p>
    <w:p w:rsidR="006813C2" w:rsidRDefault="009A19D0">
      <w:pPr>
        <w:pStyle w:val="TOC2"/>
        <w:tabs>
          <w:tab w:val="right" w:leader="dot" w:pos="10335"/>
        </w:tabs>
        <w:rPr>
          <w:rFonts w:asciiTheme="minorHAnsi" w:eastAsiaTheme="minorEastAsia" w:hAnsiTheme="minorHAnsi" w:cstheme="minorBidi"/>
          <w:noProof/>
          <w:color w:val="auto"/>
          <w:szCs w:val="22"/>
          <w:lang w:val="en-IE" w:eastAsia="en-IE"/>
        </w:rPr>
      </w:pPr>
      <w:hyperlink w:anchor="_Toc2184957" w:history="1">
        <w:r w:rsidR="006813C2" w:rsidRPr="003848B3">
          <w:rPr>
            <w:rStyle w:val="Hyperlink"/>
            <w:noProof/>
            <w:lang w:eastAsia="zh-CN"/>
          </w:rPr>
          <w:t>Unregister listener</w:t>
        </w:r>
        <w:r w:rsidR="006813C2">
          <w:rPr>
            <w:noProof/>
            <w:webHidden/>
          </w:rPr>
          <w:tab/>
        </w:r>
        <w:r w:rsidR="006813C2">
          <w:rPr>
            <w:noProof/>
            <w:webHidden/>
          </w:rPr>
          <w:fldChar w:fldCharType="begin"/>
        </w:r>
        <w:r w:rsidR="006813C2">
          <w:rPr>
            <w:noProof/>
            <w:webHidden/>
          </w:rPr>
          <w:instrText xml:space="preserve"> PAGEREF _Toc2184957 \h </w:instrText>
        </w:r>
        <w:r w:rsidR="006813C2">
          <w:rPr>
            <w:noProof/>
            <w:webHidden/>
          </w:rPr>
        </w:r>
        <w:r w:rsidR="006813C2">
          <w:rPr>
            <w:noProof/>
            <w:webHidden/>
          </w:rPr>
          <w:fldChar w:fldCharType="separate"/>
        </w:r>
        <w:r w:rsidR="006813C2">
          <w:rPr>
            <w:noProof/>
            <w:webHidden/>
          </w:rPr>
          <w:t>34</w:t>
        </w:r>
        <w:r w:rsidR="006813C2">
          <w:rPr>
            <w:noProof/>
            <w:webHidden/>
          </w:rPr>
          <w:fldChar w:fldCharType="end"/>
        </w:r>
      </w:hyperlink>
    </w:p>
    <w:p w:rsidR="006813C2" w:rsidRDefault="009A19D0">
      <w:pPr>
        <w:pStyle w:val="TOC2"/>
        <w:tabs>
          <w:tab w:val="right" w:leader="dot" w:pos="10335"/>
        </w:tabs>
        <w:rPr>
          <w:rFonts w:asciiTheme="minorHAnsi" w:eastAsiaTheme="minorEastAsia" w:hAnsiTheme="minorHAnsi" w:cstheme="minorBidi"/>
          <w:noProof/>
          <w:color w:val="auto"/>
          <w:szCs w:val="22"/>
          <w:lang w:val="en-IE" w:eastAsia="en-IE"/>
        </w:rPr>
      </w:pPr>
      <w:hyperlink w:anchor="_Toc2184958" w:history="1">
        <w:r w:rsidR="006813C2" w:rsidRPr="003848B3">
          <w:rPr>
            <w:rStyle w:val="Hyperlink"/>
            <w:noProof/>
            <w:lang w:eastAsia="zh-CN"/>
          </w:rPr>
          <w:t>Publish Event to listener</w:t>
        </w:r>
        <w:r w:rsidR="006813C2">
          <w:rPr>
            <w:noProof/>
            <w:webHidden/>
          </w:rPr>
          <w:tab/>
        </w:r>
        <w:r w:rsidR="006813C2">
          <w:rPr>
            <w:noProof/>
            <w:webHidden/>
          </w:rPr>
          <w:fldChar w:fldCharType="begin"/>
        </w:r>
        <w:r w:rsidR="006813C2">
          <w:rPr>
            <w:noProof/>
            <w:webHidden/>
          </w:rPr>
          <w:instrText xml:space="preserve"> PAGEREF _Toc2184958 \h </w:instrText>
        </w:r>
        <w:r w:rsidR="006813C2">
          <w:rPr>
            <w:noProof/>
            <w:webHidden/>
          </w:rPr>
        </w:r>
        <w:r w:rsidR="006813C2">
          <w:rPr>
            <w:noProof/>
            <w:webHidden/>
          </w:rPr>
          <w:fldChar w:fldCharType="separate"/>
        </w:r>
        <w:r w:rsidR="006813C2">
          <w:rPr>
            <w:noProof/>
            <w:webHidden/>
          </w:rPr>
          <w:t>34</w:t>
        </w:r>
        <w:r w:rsidR="006813C2">
          <w:rPr>
            <w:noProof/>
            <w:webHidden/>
          </w:rPr>
          <w:fldChar w:fldCharType="end"/>
        </w:r>
      </w:hyperlink>
    </w:p>
    <w:p w:rsidR="006813C2" w:rsidRDefault="009A19D0">
      <w:pPr>
        <w:pStyle w:val="TOC1"/>
        <w:rPr>
          <w:rFonts w:asciiTheme="minorHAnsi" w:eastAsiaTheme="minorEastAsia" w:hAnsiTheme="minorHAnsi" w:cstheme="minorBidi"/>
          <w:color w:val="auto"/>
          <w:szCs w:val="22"/>
          <w:lang w:val="en-IE" w:eastAsia="en-IE"/>
        </w:rPr>
      </w:pPr>
      <w:hyperlink w:anchor="_Toc2184959" w:history="1">
        <w:r w:rsidR="006813C2" w:rsidRPr="003848B3">
          <w:rPr>
            <w:rStyle w:val="Hyperlink"/>
          </w:rPr>
          <w:t>Acknowledgements</w:t>
        </w:r>
        <w:r w:rsidR="006813C2">
          <w:rPr>
            <w:webHidden/>
          </w:rPr>
          <w:tab/>
        </w:r>
        <w:r w:rsidR="006813C2">
          <w:rPr>
            <w:webHidden/>
          </w:rPr>
          <w:fldChar w:fldCharType="begin"/>
        </w:r>
        <w:r w:rsidR="006813C2">
          <w:rPr>
            <w:webHidden/>
          </w:rPr>
          <w:instrText xml:space="preserve"> PAGEREF _Toc2184959 \h </w:instrText>
        </w:r>
        <w:r w:rsidR="006813C2">
          <w:rPr>
            <w:webHidden/>
          </w:rPr>
        </w:r>
        <w:r w:rsidR="006813C2">
          <w:rPr>
            <w:webHidden/>
          </w:rPr>
          <w:fldChar w:fldCharType="separate"/>
        </w:r>
        <w:r w:rsidR="006813C2">
          <w:rPr>
            <w:webHidden/>
          </w:rPr>
          <w:t>36</w:t>
        </w:r>
        <w:r w:rsidR="006813C2">
          <w:rPr>
            <w:webHidden/>
          </w:rPr>
          <w:fldChar w:fldCharType="end"/>
        </w:r>
      </w:hyperlink>
    </w:p>
    <w:p w:rsidR="006813C2" w:rsidRDefault="009A19D0">
      <w:pPr>
        <w:pStyle w:val="TOC2"/>
        <w:tabs>
          <w:tab w:val="right" w:leader="dot" w:pos="10335"/>
        </w:tabs>
        <w:rPr>
          <w:rFonts w:asciiTheme="minorHAnsi" w:eastAsiaTheme="minorEastAsia" w:hAnsiTheme="minorHAnsi" w:cstheme="minorBidi"/>
          <w:noProof/>
          <w:color w:val="auto"/>
          <w:szCs w:val="22"/>
          <w:lang w:val="en-IE" w:eastAsia="en-IE"/>
        </w:rPr>
      </w:pPr>
      <w:hyperlink w:anchor="_Toc2184960" w:history="1">
        <w:r w:rsidR="006813C2" w:rsidRPr="003848B3">
          <w:rPr>
            <w:rStyle w:val="Hyperlink"/>
            <w:noProof/>
            <w:lang w:eastAsia="zh-CN"/>
          </w:rPr>
          <w:t>Version History</w:t>
        </w:r>
        <w:r w:rsidR="006813C2">
          <w:rPr>
            <w:noProof/>
            <w:webHidden/>
          </w:rPr>
          <w:tab/>
        </w:r>
        <w:r w:rsidR="006813C2">
          <w:rPr>
            <w:noProof/>
            <w:webHidden/>
          </w:rPr>
          <w:fldChar w:fldCharType="begin"/>
        </w:r>
        <w:r w:rsidR="006813C2">
          <w:rPr>
            <w:noProof/>
            <w:webHidden/>
          </w:rPr>
          <w:instrText xml:space="preserve"> PAGEREF _Toc2184960 \h </w:instrText>
        </w:r>
        <w:r w:rsidR="006813C2">
          <w:rPr>
            <w:noProof/>
            <w:webHidden/>
          </w:rPr>
        </w:r>
        <w:r w:rsidR="006813C2">
          <w:rPr>
            <w:noProof/>
            <w:webHidden/>
          </w:rPr>
          <w:fldChar w:fldCharType="separate"/>
        </w:r>
        <w:r w:rsidR="006813C2">
          <w:rPr>
            <w:noProof/>
            <w:webHidden/>
          </w:rPr>
          <w:t>36</w:t>
        </w:r>
        <w:r w:rsidR="006813C2">
          <w:rPr>
            <w:noProof/>
            <w:webHidden/>
          </w:rPr>
          <w:fldChar w:fldCharType="end"/>
        </w:r>
      </w:hyperlink>
    </w:p>
    <w:p w:rsidR="006813C2" w:rsidRDefault="009A19D0">
      <w:pPr>
        <w:pStyle w:val="TOC2"/>
        <w:tabs>
          <w:tab w:val="right" w:leader="dot" w:pos="10335"/>
        </w:tabs>
        <w:rPr>
          <w:rFonts w:asciiTheme="minorHAnsi" w:eastAsiaTheme="minorEastAsia" w:hAnsiTheme="minorHAnsi" w:cstheme="minorBidi"/>
          <w:noProof/>
          <w:color w:val="auto"/>
          <w:szCs w:val="22"/>
          <w:lang w:val="en-IE" w:eastAsia="en-IE"/>
        </w:rPr>
      </w:pPr>
      <w:hyperlink w:anchor="_Toc2184961" w:history="1">
        <w:r w:rsidR="006813C2" w:rsidRPr="003848B3">
          <w:rPr>
            <w:rStyle w:val="Hyperlink"/>
            <w:noProof/>
            <w:lang w:eastAsia="zh-CN"/>
          </w:rPr>
          <w:t>Release History</w:t>
        </w:r>
        <w:r w:rsidR="006813C2">
          <w:rPr>
            <w:noProof/>
            <w:webHidden/>
          </w:rPr>
          <w:tab/>
        </w:r>
        <w:r w:rsidR="006813C2">
          <w:rPr>
            <w:noProof/>
            <w:webHidden/>
          </w:rPr>
          <w:fldChar w:fldCharType="begin"/>
        </w:r>
        <w:r w:rsidR="006813C2">
          <w:rPr>
            <w:noProof/>
            <w:webHidden/>
          </w:rPr>
          <w:instrText xml:space="preserve"> PAGEREF _Toc2184961 \h </w:instrText>
        </w:r>
        <w:r w:rsidR="006813C2">
          <w:rPr>
            <w:noProof/>
            <w:webHidden/>
          </w:rPr>
        </w:r>
        <w:r w:rsidR="006813C2">
          <w:rPr>
            <w:noProof/>
            <w:webHidden/>
          </w:rPr>
          <w:fldChar w:fldCharType="separate"/>
        </w:r>
        <w:r w:rsidR="006813C2">
          <w:rPr>
            <w:noProof/>
            <w:webHidden/>
          </w:rPr>
          <w:t>36</w:t>
        </w:r>
        <w:r w:rsidR="006813C2">
          <w:rPr>
            <w:noProof/>
            <w:webHidden/>
          </w:rPr>
          <w:fldChar w:fldCharType="end"/>
        </w:r>
      </w:hyperlink>
    </w:p>
    <w:p w:rsidR="006813C2" w:rsidRDefault="009A19D0">
      <w:pPr>
        <w:pStyle w:val="TOC2"/>
        <w:tabs>
          <w:tab w:val="right" w:leader="dot" w:pos="10335"/>
        </w:tabs>
        <w:rPr>
          <w:rFonts w:asciiTheme="minorHAnsi" w:eastAsiaTheme="minorEastAsia" w:hAnsiTheme="minorHAnsi" w:cstheme="minorBidi"/>
          <w:noProof/>
          <w:color w:val="auto"/>
          <w:szCs w:val="22"/>
          <w:lang w:val="en-IE" w:eastAsia="en-IE"/>
        </w:rPr>
      </w:pPr>
      <w:hyperlink w:anchor="_Toc2184962" w:history="1">
        <w:r w:rsidR="006813C2" w:rsidRPr="003848B3">
          <w:rPr>
            <w:rStyle w:val="Hyperlink"/>
            <w:noProof/>
            <w:lang w:eastAsia="zh-CN"/>
          </w:rPr>
          <w:t>Contributors to Document</w:t>
        </w:r>
        <w:r w:rsidR="006813C2">
          <w:rPr>
            <w:noProof/>
            <w:webHidden/>
          </w:rPr>
          <w:tab/>
        </w:r>
        <w:r w:rsidR="006813C2">
          <w:rPr>
            <w:noProof/>
            <w:webHidden/>
          </w:rPr>
          <w:fldChar w:fldCharType="begin"/>
        </w:r>
        <w:r w:rsidR="006813C2">
          <w:rPr>
            <w:noProof/>
            <w:webHidden/>
          </w:rPr>
          <w:instrText xml:space="preserve"> PAGEREF _Toc2184962 \h </w:instrText>
        </w:r>
        <w:r w:rsidR="006813C2">
          <w:rPr>
            <w:noProof/>
            <w:webHidden/>
          </w:rPr>
        </w:r>
        <w:r w:rsidR="006813C2">
          <w:rPr>
            <w:noProof/>
            <w:webHidden/>
          </w:rPr>
          <w:fldChar w:fldCharType="separate"/>
        </w:r>
        <w:r w:rsidR="006813C2">
          <w:rPr>
            <w:noProof/>
            <w:webHidden/>
          </w:rPr>
          <w:t>36</w:t>
        </w:r>
        <w:r w:rsidR="006813C2">
          <w:rPr>
            <w:noProof/>
            <w:webHidden/>
          </w:rPr>
          <w:fldChar w:fldCharType="end"/>
        </w:r>
      </w:hyperlink>
    </w:p>
    <w:p w:rsidR="00DD6BFC" w:rsidRPr="001D18D6" w:rsidRDefault="000D481A" w:rsidP="004A4A4E">
      <w:pPr>
        <w:pStyle w:val="Heading1"/>
      </w:pPr>
      <w:r w:rsidRPr="001D18D6">
        <w:rPr>
          <w:rFonts w:ascii="Helvetica" w:eastAsia="Times New Roman" w:hAnsi="Helvetica" w:cs="Arial"/>
          <w:b/>
          <w:color w:val="auto"/>
          <w:spacing w:val="-5"/>
          <w:sz w:val="22"/>
          <w:szCs w:val="20"/>
        </w:rPr>
        <w:fldChar w:fldCharType="end"/>
      </w:r>
      <w:bookmarkStart w:id="3" w:name="_Toc518058098"/>
      <w:bookmarkStart w:id="4" w:name="_Toc518058099"/>
      <w:r w:rsidR="00DD6BFC" w:rsidRPr="001D18D6">
        <w:t xml:space="preserve"> </w:t>
      </w:r>
      <w:bookmarkStart w:id="5" w:name="_Toc2184928"/>
      <w:r w:rsidR="00DD6BFC" w:rsidRPr="001D18D6">
        <w:t>LIST OF TABLES</w:t>
      </w:r>
      <w:bookmarkEnd w:id="3"/>
      <w:bookmarkEnd w:id="5"/>
    </w:p>
    <w:p w:rsidR="00DD6BFC" w:rsidRPr="001D18D6" w:rsidRDefault="00DD6BFC" w:rsidP="00DD6BFC"/>
    <w:p w:rsidR="00DD6BFC" w:rsidRPr="001D18D6" w:rsidRDefault="00DD6BFC" w:rsidP="00DD6BFC">
      <w:r w:rsidRPr="001D18D6">
        <w:t>N/A</w:t>
      </w:r>
    </w:p>
    <w:p w:rsidR="00DD6BFC" w:rsidRPr="001D18D6" w:rsidRDefault="00DD6BFC" w:rsidP="00DD6BFC"/>
    <w:p w:rsidR="00DD6BFC" w:rsidRPr="001D18D6" w:rsidRDefault="00DD6BFC" w:rsidP="004A4A4E">
      <w:pPr>
        <w:pStyle w:val="Heading1"/>
      </w:pPr>
      <w:bookmarkStart w:id="6" w:name="_Toc2184929"/>
      <w:r w:rsidRPr="001D18D6">
        <w:t>INTRODUCTION</w:t>
      </w:r>
      <w:bookmarkEnd w:id="4"/>
      <w:bookmarkEnd w:id="6"/>
    </w:p>
    <w:p w:rsidR="00AD4016" w:rsidRPr="00AD4016" w:rsidRDefault="00AD4016" w:rsidP="00AD4016">
      <w:bookmarkStart w:id="7" w:name="_Toc510588409"/>
      <w:bookmarkStart w:id="8" w:name="_Toc512352892"/>
      <w:bookmarkStart w:id="9" w:name="_Toc512352949"/>
      <w:bookmarkStart w:id="10" w:name="_Toc516599239"/>
      <w:bookmarkStart w:id="11" w:name="_Toc518058103"/>
      <w:r w:rsidRPr="00AD4016">
        <w:t xml:space="preserve">Services may be activated or configured by the Activation and Configuration API. </w:t>
      </w:r>
    </w:p>
    <w:p w:rsidR="00AD4016" w:rsidRPr="00AD4016" w:rsidRDefault="00AD4016" w:rsidP="00AD4016">
      <w:r w:rsidRPr="00AD4016">
        <w:t xml:space="preserve">The following examples use the characteristic specification and the strongly typed patterns. </w:t>
      </w:r>
    </w:p>
    <w:p w:rsidR="00AD4016" w:rsidRPr="00AD4016" w:rsidRDefault="00AD4016" w:rsidP="00AD4016">
      <w:r w:rsidRPr="00AD4016">
        <w:t>1)</w:t>
      </w:r>
      <w:r w:rsidRPr="00AD4016">
        <w:tab/>
        <w:t>Using the characteristic specification pattern. When the characteristic specification pattern is used it is assumed that a service specification with the corresponding characteristic specifications exist.</w:t>
      </w:r>
    </w:p>
    <w:tbl>
      <w:tblPr>
        <w:tblStyle w:val="JsonCode"/>
        <w:tblW w:w="0" w:type="auto"/>
        <w:tblLook w:val="04A0" w:firstRow="1" w:lastRow="0" w:firstColumn="1" w:lastColumn="0" w:noHBand="0" w:noVBand="1"/>
      </w:tblPr>
      <w:tblGrid>
        <w:gridCol w:w="10061"/>
      </w:tblGrid>
      <w:tr w:rsidR="0043546E" w:rsidTr="00960940">
        <w:tc>
          <w:tcPr>
            <w:tcW w:w="10205" w:type="dxa"/>
          </w:tcPr>
          <w:p w:rsidR="0043546E" w:rsidRPr="0043546E" w:rsidRDefault="0043546E" w:rsidP="0043546E">
            <w:pPr>
              <w:rPr>
                <w:sz w:val="20"/>
              </w:rPr>
            </w:pPr>
            <w:bookmarkStart w:id="12" w:name="_Hlk535226014"/>
            <w:r w:rsidRPr="0043546E">
              <w:rPr>
                <w:sz w:val="20"/>
              </w:rPr>
              <w:t xml:space="preserve">     "id" : "id1234567890",</w:t>
            </w:r>
          </w:p>
          <w:p w:rsidR="0043546E" w:rsidRPr="0043546E" w:rsidRDefault="0043546E" w:rsidP="0043546E">
            <w:pPr>
              <w:rPr>
                <w:sz w:val="20"/>
              </w:rPr>
            </w:pPr>
            <w:r w:rsidRPr="0043546E">
              <w:rPr>
                <w:sz w:val="20"/>
              </w:rPr>
              <w:t xml:space="preserve">     "href</w:t>
            </w:r>
            <w:proofErr w:type="gramStart"/>
            <w:r w:rsidRPr="0043546E">
              <w:rPr>
                <w:sz w:val="20"/>
              </w:rPr>
              <w:t>" :</w:t>
            </w:r>
            <w:proofErr w:type="gramEnd"/>
            <w:r w:rsidRPr="0043546E">
              <w:rPr>
                <w:sz w:val="20"/>
              </w:rPr>
              <w:t xml:space="preserve"> "http//..",</w:t>
            </w:r>
          </w:p>
          <w:p w:rsidR="0043546E" w:rsidRPr="0043546E" w:rsidRDefault="0043546E" w:rsidP="0043546E">
            <w:pPr>
              <w:rPr>
                <w:sz w:val="20"/>
              </w:rPr>
            </w:pPr>
            <w:r w:rsidRPr="0043546E">
              <w:rPr>
                <w:sz w:val="20"/>
              </w:rPr>
              <w:tab/>
              <w:t>"state" : "active",</w:t>
            </w:r>
          </w:p>
          <w:p w:rsidR="0043546E" w:rsidRPr="0043546E" w:rsidRDefault="0043546E" w:rsidP="0043546E">
            <w:pPr>
              <w:rPr>
                <w:sz w:val="20"/>
              </w:rPr>
            </w:pPr>
            <w:r w:rsidRPr="0043546E">
              <w:rPr>
                <w:sz w:val="20"/>
              </w:rPr>
              <w:tab/>
              <w:t>"serviceSpecification":{</w:t>
            </w:r>
          </w:p>
          <w:p w:rsidR="0043546E" w:rsidRPr="0043546E" w:rsidRDefault="0043546E" w:rsidP="0043546E">
            <w:pPr>
              <w:rPr>
                <w:sz w:val="20"/>
              </w:rPr>
            </w:pPr>
            <w:r w:rsidRPr="0043546E">
              <w:rPr>
                <w:sz w:val="20"/>
              </w:rPr>
              <w:t xml:space="preserve">          "id":"conferenceBridgeEquipment",</w:t>
            </w:r>
          </w:p>
          <w:p w:rsidR="0043546E" w:rsidRPr="0043546E" w:rsidRDefault="0043546E" w:rsidP="0043546E">
            <w:pPr>
              <w:rPr>
                <w:sz w:val="20"/>
              </w:rPr>
            </w:pPr>
            <w:r w:rsidRPr="0043546E">
              <w:rPr>
                <w:sz w:val="20"/>
              </w:rPr>
              <w:t xml:space="preserve">          "href":"http: //serverlocation:port/catalogManagement/serviceSpecification /conferenceBridgeEquipment"</w:t>
            </w:r>
          </w:p>
          <w:p w:rsidR="0043546E" w:rsidRPr="0043546E" w:rsidRDefault="0043546E" w:rsidP="0043546E">
            <w:pPr>
              <w:rPr>
                <w:sz w:val="20"/>
              </w:rPr>
            </w:pPr>
            <w:r w:rsidRPr="0043546E">
              <w:rPr>
                <w:sz w:val="20"/>
              </w:rPr>
              <w:t xml:space="preserve">     },</w:t>
            </w:r>
          </w:p>
          <w:p w:rsidR="0043546E" w:rsidRPr="0043546E" w:rsidRDefault="0043546E" w:rsidP="0043546E">
            <w:pPr>
              <w:rPr>
                <w:sz w:val="20"/>
              </w:rPr>
            </w:pPr>
            <w:r w:rsidRPr="0043546E">
              <w:rPr>
                <w:sz w:val="20"/>
              </w:rPr>
              <w:t xml:space="preserve">     "characteristic":[</w:t>
            </w:r>
          </w:p>
          <w:p w:rsidR="0043546E" w:rsidRPr="0043546E" w:rsidRDefault="0043546E" w:rsidP="0043546E">
            <w:pPr>
              <w:rPr>
                <w:sz w:val="20"/>
              </w:rPr>
            </w:pPr>
            <w:r w:rsidRPr="0043546E">
              <w:rPr>
                <w:sz w:val="20"/>
              </w:rPr>
              <w:t xml:space="preserve">   {</w:t>
            </w:r>
          </w:p>
          <w:p w:rsidR="0043546E" w:rsidRPr="0043546E" w:rsidRDefault="0043546E" w:rsidP="0043546E">
            <w:pPr>
              <w:rPr>
                <w:sz w:val="20"/>
              </w:rPr>
            </w:pPr>
            <w:r w:rsidRPr="0043546E">
              <w:rPr>
                <w:sz w:val="20"/>
              </w:rPr>
              <w:t xml:space="preserve">          "name":"numberOfVc500Units",</w:t>
            </w:r>
          </w:p>
          <w:p w:rsidR="0043546E" w:rsidRPr="0043546E" w:rsidRDefault="0043546E" w:rsidP="0043546E">
            <w:pPr>
              <w:rPr>
                <w:sz w:val="20"/>
              </w:rPr>
            </w:pPr>
            <w:r w:rsidRPr="0043546E">
              <w:rPr>
                <w:sz w:val="20"/>
              </w:rPr>
              <w:t xml:space="preserve">           "valueType": "</w:t>
            </w:r>
            <w:r w:rsidR="00F96F61">
              <w:rPr>
                <w:sz w:val="20"/>
              </w:rPr>
              <w:t>i</w:t>
            </w:r>
            <w:r w:rsidRPr="0043546E">
              <w:rPr>
                <w:sz w:val="20"/>
              </w:rPr>
              <w:t>nteger",</w:t>
            </w:r>
          </w:p>
          <w:p w:rsidR="0043546E" w:rsidRPr="0043546E" w:rsidRDefault="0043546E" w:rsidP="0043546E">
            <w:pPr>
              <w:rPr>
                <w:sz w:val="20"/>
              </w:rPr>
            </w:pPr>
            <w:r w:rsidRPr="0043546E">
              <w:rPr>
                <w:sz w:val="20"/>
              </w:rPr>
              <w:t xml:space="preserve">          "value":"1"</w:t>
            </w:r>
          </w:p>
          <w:p w:rsidR="0043546E" w:rsidRPr="0043546E" w:rsidRDefault="0043546E" w:rsidP="0043546E">
            <w:pPr>
              <w:rPr>
                <w:sz w:val="20"/>
              </w:rPr>
            </w:pPr>
            <w:r w:rsidRPr="0043546E">
              <w:rPr>
                <w:sz w:val="20"/>
              </w:rPr>
              <w:t xml:space="preserve">        },</w:t>
            </w:r>
          </w:p>
          <w:p w:rsidR="0043546E" w:rsidRPr="0043546E" w:rsidRDefault="0043546E" w:rsidP="0043546E">
            <w:pPr>
              <w:rPr>
                <w:sz w:val="20"/>
              </w:rPr>
            </w:pPr>
            <w:r w:rsidRPr="0043546E">
              <w:rPr>
                <w:sz w:val="20"/>
              </w:rPr>
              <w:t xml:space="preserve">        {</w:t>
            </w:r>
          </w:p>
          <w:p w:rsidR="0043546E" w:rsidRPr="0043546E" w:rsidRDefault="0043546E" w:rsidP="0043546E">
            <w:pPr>
              <w:rPr>
                <w:sz w:val="20"/>
              </w:rPr>
            </w:pPr>
            <w:r w:rsidRPr="0043546E">
              <w:rPr>
                <w:sz w:val="20"/>
              </w:rPr>
              <w:t xml:space="preserve">          "name":"numberOfVc100Units",</w:t>
            </w:r>
          </w:p>
          <w:p w:rsidR="0043546E" w:rsidRPr="0043546E" w:rsidRDefault="0043546E" w:rsidP="0043546E">
            <w:pPr>
              <w:rPr>
                <w:sz w:val="20"/>
              </w:rPr>
            </w:pPr>
            <w:r w:rsidRPr="0043546E">
              <w:rPr>
                <w:sz w:val="20"/>
              </w:rPr>
              <w:t xml:space="preserve">           "valueType": "</w:t>
            </w:r>
            <w:r w:rsidR="00F96F61">
              <w:rPr>
                <w:sz w:val="20"/>
              </w:rPr>
              <w:t>i</w:t>
            </w:r>
            <w:r w:rsidRPr="0043546E">
              <w:rPr>
                <w:sz w:val="20"/>
              </w:rPr>
              <w:t>nteger",</w:t>
            </w:r>
          </w:p>
          <w:p w:rsidR="0043546E" w:rsidRPr="0043546E" w:rsidRDefault="0043546E" w:rsidP="0043546E">
            <w:pPr>
              <w:rPr>
                <w:sz w:val="20"/>
              </w:rPr>
            </w:pPr>
            <w:r w:rsidRPr="0043546E">
              <w:rPr>
                <w:sz w:val="20"/>
              </w:rPr>
              <w:t xml:space="preserve">          "value":"2"</w:t>
            </w:r>
          </w:p>
          <w:p w:rsidR="0043546E" w:rsidRPr="0043546E" w:rsidRDefault="0043546E" w:rsidP="0043546E">
            <w:pPr>
              <w:rPr>
                <w:sz w:val="20"/>
              </w:rPr>
            </w:pPr>
            <w:r w:rsidRPr="0043546E">
              <w:rPr>
                <w:sz w:val="20"/>
              </w:rPr>
              <w:t xml:space="preserve">        },</w:t>
            </w:r>
          </w:p>
          <w:p w:rsidR="0043546E" w:rsidRPr="0043546E" w:rsidRDefault="0043546E" w:rsidP="0043546E">
            <w:pPr>
              <w:rPr>
                <w:sz w:val="20"/>
              </w:rPr>
            </w:pPr>
            <w:r w:rsidRPr="0043546E">
              <w:rPr>
                <w:sz w:val="20"/>
              </w:rPr>
              <w:t xml:space="preserve">        {</w:t>
            </w:r>
          </w:p>
          <w:p w:rsidR="0043546E" w:rsidRPr="0043546E" w:rsidRDefault="0043546E" w:rsidP="0043546E">
            <w:pPr>
              <w:rPr>
                <w:sz w:val="20"/>
              </w:rPr>
            </w:pPr>
            <w:r w:rsidRPr="0043546E">
              <w:rPr>
                <w:sz w:val="20"/>
              </w:rPr>
              <w:t xml:space="preserve">          "name":"routerType",</w:t>
            </w:r>
          </w:p>
          <w:p w:rsidR="0043546E" w:rsidRPr="0043546E" w:rsidRDefault="0043546E" w:rsidP="0043546E">
            <w:pPr>
              <w:rPr>
                <w:sz w:val="20"/>
              </w:rPr>
            </w:pPr>
            <w:r w:rsidRPr="0043546E">
              <w:rPr>
                <w:sz w:val="20"/>
              </w:rPr>
              <w:t xml:space="preserve">           "valueType": "</w:t>
            </w:r>
            <w:r w:rsidR="00F96F61">
              <w:rPr>
                <w:sz w:val="20"/>
              </w:rPr>
              <w:t>s</w:t>
            </w:r>
            <w:r w:rsidRPr="0043546E">
              <w:rPr>
                <w:sz w:val="20"/>
              </w:rPr>
              <w:t>tring",</w:t>
            </w:r>
          </w:p>
          <w:p w:rsidR="0043546E" w:rsidRPr="0043546E" w:rsidRDefault="0043546E" w:rsidP="0043546E">
            <w:pPr>
              <w:rPr>
                <w:sz w:val="20"/>
              </w:rPr>
            </w:pPr>
            <w:r w:rsidRPr="0043546E">
              <w:rPr>
                <w:sz w:val="20"/>
              </w:rPr>
              <w:t xml:space="preserve">          "value":"CiscoASR1000"</w:t>
            </w:r>
          </w:p>
          <w:p w:rsidR="0043546E" w:rsidRPr="0043546E" w:rsidRDefault="0043546E" w:rsidP="0043546E">
            <w:pPr>
              <w:rPr>
                <w:sz w:val="20"/>
              </w:rPr>
            </w:pPr>
            <w:r w:rsidRPr="0043546E">
              <w:rPr>
                <w:sz w:val="20"/>
              </w:rPr>
              <w:t xml:space="preserve">        },</w:t>
            </w:r>
          </w:p>
          <w:p w:rsidR="0043546E" w:rsidRPr="0043546E" w:rsidRDefault="0043546E" w:rsidP="0043546E">
            <w:pPr>
              <w:rPr>
                <w:sz w:val="20"/>
              </w:rPr>
            </w:pPr>
            <w:r w:rsidRPr="0043546E">
              <w:rPr>
                <w:sz w:val="20"/>
              </w:rPr>
              <w:t xml:space="preserve">        {</w:t>
            </w:r>
          </w:p>
          <w:p w:rsidR="0043546E" w:rsidRPr="0043546E" w:rsidRDefault="0043546E" w:rsidP="0043546E">
            <w:pPr>
              <w:rPr>
                <w:sz w:val="20"/>
              </w:rPr>
            </w:pPr>
            <w:r w:rsidRPr="0043546E">
              <w:rPr>
                <w:sz w:val="20"/>
              </w:rPr>
              <w:t xml:space="preserve">          "name":"powerSupply",</w:t>
            </w:r>
          </w:p>
          <w:p w:rsidR="0043546E" w:rsidRPr="0043546E" w:rsidRDefault="0043546E" w:rsidP="0043546E">
            <w:pPr>
              <w:rPr>
                <w:sz w:val="20"/>
              </w:rPr>
            </w:pPr>
            <w:r w:rsidRPr="0043546E">
              <w:rPr>
                <w:sz w:val="20"/>
              </w:rPr>
              <w:t xml:space="preserve">           "valueType": "</w:t>
            </w:r>
            <w:r w:rsidR="00F96F61">
              <w:rPr>
                <w:sz w:val="20"/>
              </w:rPr>
              <w:t>s</w:t>
            </w:r>
            <w:r w:rsidRPr="0043546E">
              <w:rPr>
                <w:sz w:val="20"/>
              </w:rPr>
              <w:t>tring",</w:t>
            </w:r>
          </w:p>
          <w:p w:rsidR="0043546E" w:rsidRPr="0043546E" w:rsidRDefault="0043546E" w:rsidP="0043546E">
            <w:pPr>
              <w:rPr>
                <w:sz w:val="20"/>
              </w:rPr>
            </w:pPr>
            <w:r w:rsidRPr="0043546E">
              <w:rPr>
                <w:sz w:val="20"/>
              </w:rPr>
              <w:t xml:space="preserve">          "value":"UK"</w:t>
            </w:r>
          </w:p>
          <w:p w:rsidR="0043546E" w:rsidRPr="0043546E" w:rsidRDefault="0043546E" w:rsidP="0043546E">
            <w:pPr>
              <w:rPr>
                <w:sz w:val="20"/>
              </w:rPr>
            </w:pPr>
            <w:r w:rsidRPr="0043546E">
              <w:rPr>
                <w:sz w:val="20"/>
              </w:rPr>
              <w:t xml:space="preserve">        }</w:t>
            </w:r>
          </w:p>
          <w:p w:rsidR="0043546E" w:rsidRPr="0043546E" w:rsidRDefault="0043546E" w:rsidP="0043546E">
            <w:pPr>
              <w:rPr>
                <w:sz w:val="20"/>
              </w:rPr>
            </w:pPr>
            <w:r w:rsidRPr="0043546E">
              <w:rPr>
                <w:sz w:val="20"/>
              </w:rPr>
              <w:t xml:space="preserve">     ]}</w:t>
            </w:r>
          </w:p>
          <w:p w:rsidR="0043546E" w:rsidRDefault="0043546E" w:rsidP="0043546E">
            <w:r w:rsidRPr="0043546E">
              <w:rPr>
                <w:sz w:val="20"/>
              </w:rPr>
              <w:t xml:space="preserve"> }</w:t>
            </w:r>
          </w:p>
        </w:tc>
      </w:tr>
    </w:tbl>
    <w:bookmarkEnd w:id="12"/>
    <w:p w:rsidR="00AD4016" w:rsidRPr="00AD4016" w:rsidRDefault="00AD4016" w:rsidP="00AD4016">
      <w:r w:rsidRPr="00AD4016">
        <w:t>2) Using the Strongly typed pattern. When the strongly typed pattern is used it is assumed that a corresponding YAML or JSON schema is defined for the Service.</w:t>
      </w:r>
    </w:p>
    <w:tbl>
      <w:tblPr>
        <w:tblStyle w:val="JsonCode"/>
        <w:tblW w:w="0" w:type="auto"/>
        <w:tblLook w:val="04A0" w:firstRow="1" w:lastRow="0" w:firstColumn="1" w:lastColumn="0" w:noHBand="0" w:noVBand="1"/>
      </w:tblPr>
      <w:tblGrid>
        <w:gridCol w:w="10061"/>
      </w:tblGrid>
      <w:tr w:rsidR="0043546E" w:rsidTr="00960940">
        <w:tc>
          <w:tcPr>
            <w:tcW w:w="10205" w:type="dxa"/>
          </w:tcPr>
          <w:p w:rsidR="0043546E" w:rsidRPr="0043546E" w:rsidRDefault="0043546E" w:rsidP="0043546E">
            <w:pPr>
              <w:rPr>
                <w:sz w:val="20"/>
              </w:rPr>
            </w:pPr>
            <w:r w:rsidRPr="0043546E">
              <w:rPr>
                <w:sz w:val="20"/>
              </w:rPr>
              <w:t xml:space="preserve">{         </w:t>
            </w:r>
          </w:p>
          <w:p w:rsidR="0043546E" w:rsidRPr="0043546E" w:rsidRDefault="0043546E" w:rsidP="0043546E">
            <w:pPr>
              <w:rPr>
                <w:sz w:val="20"/>
              </w:rPr>
            </w:pPr>
            <w:r w:rsidRPr="0043546E">
              <w:rPr>
                <w:sz w:val="20"/>
              </w:rPr>
              <w:t xml:space="preserve">   "id" : "id1234567890",</w:t>
            </w:r>
          </w:p>
          <w:p w:rsidR="0043546E" w:rsidRPr="0043546E" w:rsidRDefault="0043546E" w:rsidP="0043546E">
            <w:pPr>
              <w:rPr>
                <w:sz w:val="20"/>
              </w:rPr>
            </w:pPr>
            <w:r w:rsidRPr="0043546E">
              <w:rPr>
                <w:sz w:val="20"/>
              </w:rPr>
              <w:t xml:space="preserve">   "href</w:t>
            </w:r>
            <w:proofErr w:type="gramStart"/>
            <w:r w:rsidRPr="0043546E">
              <w:rPr>
                <w:sz w:val="20"/>
              </w:rPr>
              <w:t>" :</w:t>
            </w:r>
            <w:proofErr w:type="gramEnd"/>
            <w:r w:rsidRPr="0043546E">
              <w:rPr>
                <w:sz w:val="20"/>
              </w:rPr>
              <w:t xml:space="preserve"> "http//..",</w:t>
            </w:r>
          </w:p>
          <w:p w:rsidR="0043546E" w:rsidRPr="0043546E" w:rsidRDefault="0043546E" w:rsidP="0043546E">
            <w:pPr>
              <w:rPr>
                <w:sz w:val="20"/>
              </w:rPr>
            </w:pPr>
            <w:r w:rsidRPr="0043546E">
              <w:rPr>
                <w:sz w:val="20"/>
              </w:rPr>
              <w:t xml:space="preserve">   "state" : "active",</w:t>
            </w:r>
          </w:p>
          <w:p w:rsidR="0043546E" w:rsidRPr="0043546E" w:rsidRDefault="0043546E" w:rsidP="0043546E">
            <w:pPr>
              <w:rPr>
                <w:sz w:val="20"/>
              </w:rPr>
            </w:pPr>
            <w:r w:rsidRPr="0043546E">
              <w:rPr>
                <w:sz w:val="20"/>
              </w:rPr>
              <w:t xml:space="preserve">   "@type" : "conferenceBridgeEquipment",</w:t>
            </w:r>
          </w:p>
          <w:p w:rsidR="0043546E" w:rsidRPr="0043546E" w:rsidRDefault="0043546E" w:rsidP="0043546E">
            <w:pPr>
              <w:rPr>
                <w:sz w:val="20"/>
              </w:rPr>
            </w:pPr>
            <w:r w:rsidRPr="0043546E">
              <w:rPr>
                <w:sz w:val="20"/>
              </w:rPr>
              <w:t xml:space="preserve">   "@schemaLocation</w:t>
            </w:r>
            <w:proofErr w:type="gramStart"/>
            <w:r w:rsidRPr="0043546E">
              <w:rPr>
                <w:sz w:val="20"/>
              </w:rPr>
              <w:t>" :</w:t>
            </w:r>
            <w:proofErr w:type="gramEnd"/>
            <w:r w:rsidRPr="0043546E">
              <w:rPr>
                <w:sz w:val="20"/>
              </w:rPr>
              <w:t xml:space="preserve"> "http://../conferenceBridgeEquipment.json",</w:t>
            </w:r>
          </w:p>
          <w:p w:rsidR="0043546E" w:rsidRPr="0043546E" w:rsidRDefault="0043546E" w:rsidP="0043546E">
            <w:pPr>
              <w:rPr>
                <w:sz w:val="20"/>
              </w:rPr>
            </w:pPr>
          </w:p>
          <w:p w:rsidR="0043546E" w:rsidRPr="0043546E" w:rsidRDefault="0043546E" w:rsidP="0043546E">
            <w:pPr>
              <w:rPr>
                <w:sz w:val="20"/>
              </w:rPr>
            </w:pPr>
            <w:r w:rsidRPr="0043546E">
              <w:rPr>
                <w:sz w:val="20"/>
              </w:rPr>
              <w:tab/>
              <w:t>"serviceSpecification":{</w:t>
            </w:r>
          </w:p>
          <w:p w:rsidR="0043546E" w:rsidRPr="0043546E" w:rsidRDefault="0043546E" w:rsidP="0043546E">
            <w:pPr>
              <w:rPr>
                <w:sz w:val="20"/>
              </w:rPr>
            </w:pPr>
            <w:r w:rsidRPr="0043546E">
              <w:rPr>
                <w:sz w:val="20"/>
              </w:rPr>
              <w:t xml:space="preserve">          "id":"conferenceBridgeEquipment",</w:t>
            </w:r>
          </w:p>
          <w:p w:rsidR="0043546E" w:rsidRPr="0043546E" w:rsidRDefault="0043546E" w:rsidP="0043546E">
            <w:pPr>
              <w:rPr>
                <w:sz w:val="20"/>
              </w:rPr>
            </w:pPr>
            <w:r w:rsidRPr="0043546E">
              <w:rPr>
                <w:sz w:val="20"/>
              </w:rPr>
              <w:t xml:space="preserve">          "href":"http: //serverlocation:port/catalogManagement/serviceSpecification /conferenceBridgeEquipment"</w:t>
            </w:r>
          </w:p>
          <w:p w:rsidR="0043546E" w:rsidRPr="0043546E" w:rsidRDefault="0043546E" w:rsidP="0043546E">
            <w:pPr>
              <w:rPr>
                <w:sz w:val="20"/>
              </w:rPr>
            </w:pPr>
            <w:r w:rsidRPr="0043546E">
              <w:rPr>
                <w:sz w:val="20"/>
              </w:rPr>
              <w:t xml:space="preserve">     },</w:t>
            </w:r>
          </w:p>
          <w:p w:rsidR="0043546E" w:rsidRPr="0043546E" w:rsidRDefault="0043546E" w:rsidP="0043546E">
            <w:pPr>
              <w:rPr>
                <w:sz w:val="20"/>
              </w:rPr>
            </w:pPr>
            <w:r w:rsidRPr="0043546E">
              <w:rPr>
                <w:sz w:val="20"/>
              </w:rPr>
              <w:t xml:space="preserve">     "numberOfVc500Units": "1",</w:t>
            </w:r>
          </w:p>
          <w:p w:rsidR="0043546E" w:rsidRPr="0043546E" w:rsidRDefault="0043546E" w:rsidP="0043546E">
            <w:pPr>
              <w:rPr>
                <w:sz w:val="20"/>
              </w:rPr>
            </w:pPr>
            <w:r w:rsidRPr="0043546E">
              <w:rPr>
                <w:sz w:val="20"/>
              </w:rPr>
              <w:t xml:space="preserve">     "numberOfVc100Units": "2",</w:t>
            </w:r>
          </w:p>
          <w:p w:rsidR="0043546E" w:rsidRPr="0043546E" w:rsidRDefault="0043546E" w:rsidP="0043546E">
            <w:pPr>
              <w:rPr>
                <w:sz w:val="20"/>
              </w:rPr>
            </w:pPr>
            <w:r w:rsidRPr="0043546E">
              <w:rPr>
                <w:sz w:val="20"/>
              </w:rPr>
              <w:t xml:space="preserve">     "routerType": "CiscoASR1000",</w:t>
            </w:r>
          </w:p>
          <w:p w:rsidR="0043546E" w:rsidRPr="0043546E" w:rsidRDefault="0043546E" w:rsidP="0043546E">
            <w:pPr>
              <w:rPr>
                <w:sz w:val="20"/>
              </w:rPr>
            </w:pPr>
            <w:r w:rsidRPr="0043546E">
              <w:rPr>
                <w:sz w:val="20"/>
              </w:rPr>
              <w:t xml:space="preserve">     "powerSupply": "UK"</w:t>
            </w:r>
          </w:p>
          <w:p w:rsidR="0043546E" w:rsidRDefault="0043546E" w:rsidP="0043546E">
            <w:pPr>
              <w:rPr>
                <w:sz w:val="20"/>
              </w:rPr>
            </w:pPr>
            <w:r w:rsidRPr="0043546E">
              <w:rPr>
                <w:sz w:val="20"/>
              </w:rPr>
              <w:t xml:space="preserve"> }</w:t>
            </w:r>
          </w:p>
          <w:p w:rsidR="0043546E" w:rsidRDefault="0043546E" w:rsidP="0043546E">
            <w:r w:rsidRPr="0043546E">
              <w:rPr>
                <w:sz w:val="20"/>
              </w:rPr>
              <w:t>}</w:t>
            </w:r>
          </w:p>
        </w:tc>
      </w:tr>
    </w:tbl>
    <w:p w:rsidR="003629C5" w:rsidRPr="000E1FDC" w:rsidRDefault="003629C5" w:rsidP="003629C5">
      <w:pPr>
        <w:pStyle w:val="Heading2"/>
        <w:tabs>
          <w:tab w:val="left" w:pos="1008"/>
        </w:tabs>
        <w:rPr>
          <w:rFonts w:ascii="Helvetica" w:eastAsia="Times New Roman" w:hAnsi="Helvetica" w:cs="Helvetica"/>
          <w:caps/>
          <w:spacing w:val="0"/>
          <w:sz w:val="24"/>
          <w:szCs w:val="24"/>
          <w:lang w:val="en-US" w:eastAsia="it-IT"/>
        </w:rPr>
      </w:pPr>
      <w:bookmarkStart w:id="13" w:name="_Toc2184930"/>
      <w:r>
        <w:rPr>
          <w:rFonts w:ascii="Helvetica" w:eastAsia="Times New Roman" w:hAnsi="Helvetica" w:cs="Helvetica"/>
          <w:spacing w:val="0"/>
          <w:sz w:val="24"/>
          <w:szCs w:val="24"/>
          <w:lang w:val="en-US" w:eastAsia="it-IT"/>
        </w:rPr>
        <w:t>Lifecycle of Service</w:t>
      </w:r>
      <w:bookmarkEnd w:id="13"/>
    </w:p>
    <w:p w:rsidR="003629C5" w:rsidRPr="00CD3C3E" w:rsidRDefault="003629C5" w:rsidP="003629C5">
      <w:r w:rsidRPr="00CD3C3E">
        <w:t>Here is the state machine diagram for a Service.</w:t>
      </w:r>
    </w:p>
    <w:p w:rsidR="003629C5" w:rsidRDefault="003629C5" w:rsidP="003629C5">
      <w:r w:rsidRPr="00CD3C3E">
        <w:rPr>
          <w:noProof/>
          <w:lang w:val="en-IE" w:eastAsia="en-IE"/>
        </w:rPr>
        <w:drawing>
          <wp:inline distT="0" distB="0" distL="0" distR="0" wp14:anchorId="649EDB30" wp14:editId="3D4B9E06">
            <wp:extent cx="5768340" cy="3047908"/>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8340" cy="3047908"/>
                    </a:xfrm>
                    <a:prstGeom prst="rect">
                      <a:avLst/>
                    </a:prstGeom>
                  </pic:spPr>
                </pic:pic>
              </a:graphicData>
            </a:graphic>
          </wp:inline>
        </w:drawing>
      </w:r>
    </w:p>
    <w:p w:rsidR="00DD6BFC" w:rsidRPr="001D18D6" w:rsidRDefault="00DD6BFC" w:rsidP="004A4A4E">
      <w:pPr>
        <w:pStyle w:val="Heading1"/>
      </w:pPr>
      <w:bookmarkStart w:id="14" w:name="_Toc2184931"/>
      <w:r w:rsidRPr="001D18D6">
        <w:t>Support of polymorphism and extension patterns</w:t>
      </w:r>
      <w:bookmarkEnd w:id="7"/>
      <w:bookmarkEnd w:id="8"/>
      <w:bookmarkEnd w:id="9"/>
      <w:bookmarkEnd w:id="10"/>
      <w:bookmarkEnd w:id="11"/>
      <w:bookmarkEnd w:id="14"/>
    </w:p>
    <w:p w:rsidR="007E6E2F" w:rsidRPr="007E6E2F" w:rsidRDefault="007E6E2F" w:rsidP="007E6E2F">
      <w:pPr>
        <w:rPr>
          <w:rFonts w:cs="Calibri"/>
        </w:rPr>
      </w:pPr>
      <w:r w:rsidRPr="007E6E2F">
        <w:rPr>
          <w:rFonts w:cs="Calibri"/>
        </w:rPr>
        <w:t>Support of polymorphic collections and types and schema based extension is provided by means of a list of generic meta-attributes that we describe below. Polymorphism in collections occurs when entities inherit from base entities, for instance a TypeAService or TypeBService inheriting properties from the base Service entity.</w:t>
      </w:r>
    </w:p>
    <w:p w:rsidR="007E6E2F" w:rsidRPr="007E6E2F" w:rsidRDefault="007E6E2F" w:rsidP="007E6E2F">
      <w:pPr>
        <w:rPr>
          <w:rFonts w:cs="Calibri"/>
        </w:rPr>
      </w:pPr>
      <w:r w:rsidRPr="007E6E2F">
        <w:rPr>
          <w:rFonts w:cs="Calibri"/>
        </w:rPr>
        <w:t>Generic support of polymorphism and pattern extensions is described in the TMF API Guidelines v3.0 Part 2 document.</w:t>
      </w:r>
    </w:p>
    <w:p w:rsidR="007E6E2F" w:rsidRPr="007E6E2F" w:rsidRDefault="007E6E2F" w:rsidP="007E6E2F">
      <w:pPr>
        <w:rPr>
          <w:rFonts w:cs="Calibri"/>
        </w:rPr>
      </w:pPr>
      <w:r w:rsidRPr="007E6E2F">
        <w:rPr>
          <w:rFonts w:cs="Calibri"/>
        </w:rPr>
        <w:t>The @type attribute provides a way to represent the actual class type of an entity. For example, within a list of Service instances some may be instances of TypeAService where other could be instances of TypeBService. The @type gives this information. All resources and sub-resources of this API have a @type attributes that can be provided when this is useful.</w:t>
      </w:r>
    </w:p>
    <w:p w:rsidR="007E6E2F" w:rsidRPr="007E6E2F" w:rsidRDefault="007E6E2F" w:rsidP="007E6E2F">
      <w:pPr>
        <w:rPr>
          <w:rFonts w:cs="Calibri"/>
        </w:rPr>
      </w:pPr>
      <w:r w:rsidRPr="007E6E2F">
        <w:rPr>
          <w:rFonts w:cs="Calibri"/>
        </w:rPr>
        <w:t>The @referredType can be used within reference entities (like for instance a RelatedParty object) to explicitly denote the actual entity type of the referred class. Notice that in reference entities the @type, when used, denotes the class type of the reference itself, such as RelatedParty, and not the class type of the referred object. However</w:t>
      </w:r>
      <w:r w:rsidR="008300CC">
        <w:rPr>
          <w:rFonts w:cs="Calibri"/>
        </w:rPr>
        <w:t>,</w:t>
      </w:r>
      <w:r w:rsidRPr="007E6E2F">
        <w:rPr>
          <w:rFonts w:cs="Calibri"/>
        </w:rPr>
        <w:t xml:space="preserve"> since reference classes are rarely sub-classed, @type is generally not useful in reference objects.</w:t>
      </w:r>
    </w:p>
    <w:p w:rsidR="007E6E2F" w:rsidRPr="007E6E2F" w:rsidRDefault="007E6E2F" w:rsidP="007E6E2F">
      <w:pPr>
        <w:rPr>
          <w:rFonts w:cs="Calibri"/>
        </w:rPr>
      </w:pPr>
      <w:r w:rsidRPr="007E6E2F">
        <w:rPr>
          <w:rFonts w:cs="Calibri"/>
        </w:rPr>
        <w:t>The @schemaLocation property can be used in resources to allow specifying user-defined properties of an Entity or to specify the expected characteristics of an entity.</w:t>
      </w:r>
    </w:p>
    <w:p w:rsidR="007E6E2F" w:rsidRDefault="007E6E2F" w:rsidP="007E6E2F">
      <w:pPr>
        <w:rPr>
          <w:rFonts w:cs="Calibri"/>
        </w:rPr>
      </w:pPr>
      <w:r w:rsidRPr="007E6E2F">
        <w:rPr>
          <w:rFonts w:cs="Calibri"/>
        </w:rPr>
        <w:t>The @baseType attribute gives a way to provide explicitly the base of class of a given resource that has been extended.</w:t>
      </w:r>
    </w:p>
    <w:p w:rsidR="00E06AA7" w:rsidRPr="001D18D6" w:rsidRDefault="00E06AA7" w:rsidP="007E6E2F">
      <w:r w:rsidRPr="001D18D6">
        <w:br w:type="page"/>
      </w:r>
    </w:p>
    <w:p w:rsidR="00DD6BFC" w:rsidRPr="001D18D6" w:rsidRDefault="00DD6BFC" w:rsidP="004A4A4E">
      <w:pPr>
        <w:pStyle w:val="Heading1"/>
      </w:pPr>
      <w:bookmarkStart w:id="15" w:name="_Toc516599240"/>
      <w:bookmarkStart w:id="16" w:name="_Toc518058104"/>
      <w:bookmarkStart w:id="17" w:name="_Toc2184932"/>
      <w:r w:rsidRPr="001D18D6">
        <w:t>RESOURCE MODEL</w:t>
      </w:r>
      <w:bookmarkEnd w:id="15"/>
      <w:bookmarkEnd w:id="16"/>
      <w:bookmarkEnd w:id="17"/>
    </w:p>
    <w:p w:rsidR="00DD6BFC" w:rsidRPr="001D18D6" w:rsidRDefault="00DD6BFC" w:rsidP="00DD6BFC">
      <w:pPr>
        <w:pStyle w:val="Heading2"/>
        <w:tabs>
          <w:tab w:val="left" w:pos="1008"/>
        </w:tabs>
        <w:rPr>
          <w:rFonts w:cs="Times New Roman"/>
          <w:lang w:val="en-US" w:eastAsia="zh-CN"/>
        </w:rPr>
      </w:pPr>
      <w:bookmarkStart w:id="18" w:name="_Toc516599241"/>
      <w:bookmarkStart w:id="19" w:name="_Toc518058105"/>
      <w:bookmarkStart w:id="20" w:name="_Toc2184933"/>
      <w:r w:rsidRPr="001D18D6">
        <w:rPr>
          <w:rFonts w:cs="Times New Roman"/>
          <w:lang w:val="en-US" w:eastAsia="zh-CN"/>
        </w:rPr>
        <w:t>Managed Entity and Task Resource Models</w:t>
      </w:r>
      <w:bookmarkEnd w:id="18"/>
      <w:bookmarkEnd w:id="19"/>
      <w:bookmarkEnd w:id="20"/>
    </w:p>
    <w:p w:rsidR="004F5EBC" w:rsidRDefault="00960940">
      <w:pPr>
        <w:pStyle w:val="Heading3"/>
      </w:pPr>
      <w:bookmarkStart w:id="21" w:name="_Toc2184934"/>
      <w:r>
        <w:t>Service resource</w:t>
      </w:r>
      <w:bookmarkEnd w:id="21"/>
    </w:p>
    <w:p w:rsidR="004F5EBC" w:rsidRDefault="00960940">
      <w:r>
        <w:t>Service is a base class for defining the Service hierarchy. All Services are characterized as either being possibly visible and usable by a Customer or not. This gives rise to the two subclasses of Service: CustomerFacingService and ResourceFacingService.</w:t>
      </w:r>
    </w:p>
    <w:p w:rsidR="00067E3B" w:rsidRDefault="00067E3B">
      <w:pPr>
        <w:rPr>
          <w:b/>
        </w:rPr>
      </w:pPr>
      <w:r>
        <w:rPr>
          <w:b/>
        </w:rPr>
        <w:br w:type="page"/>
      </w:r>
    </w:p>
    <w:p w:rsidR="004F5EBC" w:rsidRDefault="00960940">
      <w:r>
        <w:rPr>
          <w:b/>
        </w:rPr>
        <w:t>Resource model</w:t>
      </w:r>
    </w:p>
    <w:p w:rsidR="004F5EBC" w:rsidRDefault="00BB6FBF">
      <w:pPr>
        <w:rPr>
          <w:noProof/>
          <w:lang w:val="en-IE" w:eastAsia="en-IE"/>
        </w:rPr>
      </w:pPr>
      <w:bookmarkStart w:id="22" w:name="_GoBack"/>
      <w:r>
        <w:rPr>
          <w:noProof/>
          <w:lang w:val="en-IE"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09.75pt">
            <v:imagedata r:id="rId12" o:title="Resource_Service"/>
          </v:shape>
        </w:pict>
      </w:r>
    </w:p>
    <w:bookmarkEnd w:id="22"/>
    <w:p w:rsidR="00067E3B" w:rsidRDefault="00067E3B"/>
    <w:p w:rsidR="004F5EBC" w:rsidRDefault="00960940">
      <w:r>
        <w:rPr>
          <w:b/>
        </w:rPr>
        <w:t>Field descriptions</w:t>
      </w:r>
    </w:p>
    <w:p w:rsidR="004F5EBC" w:rsidRDefault="00960940">
      <w:r>
        <w:rPr>
          <w:i/>
          <w:u w:val="single"/>
        </w:rPr>
        <w:t>Service</w:t>
      </w:r>
      <w:r>
        <w:rPr>
          <w:u w:val="single"/>
        </w:rPr>
        <w:t xml:space="preserve"> fields</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category</w:t>
            </w:r>
          </w:p>
        </w:tc>
        <w:tc>
          <w:tcPr>
            <w:tcW w:w="7937" w:type="dxa"/>
          </w:tcPr>
          <w:p w:rsidR="004F5EBC" w:rsidRDefault="00960940">
            <w:r>
              <w:t>A string. Is it a customer facing or resource facing service.</w:t>
            </w:r>
          </w:p>
        </w:tc>
      </w:tr>
      <w:tr w:rsidR="004F5EBC">
        <w:tc>
          <w:tcPr>
            <w:tcW w:w="2268" w:type="dxa"/>
          </w:tcPr>
          <w:p w:rsidR="004F5EBC" w:rsidRDefault="00960940">
            <w:r>
              <w:t>description</w:t>
            </w:r>
          </w:p>
        </w:tc>
        <w:tc>
          <w:tcPr>
            <w:tcW w:w="7937" w:type="dxa"/>
          </w:tcPr>
          <w:p w:rsidR="004F5EBC" w:rsidRDefault="00960940">
            <w:r>
              <w:t>A string. Free-text description of the service.</w:t>
            </w:r>
          </w:p>
        </w:tc>
      </w:tr>
      <w:tr w:rsidR="004F5EBC">
        <w:tc>
          <w:tcPr>
            <w:tcW w:w="2268" w:type="dxa"/>
          </w:tcPr>
          <w:p w:rsidR="004F5EBC" w:rsidRDefault="00960940">
            <w:r>
              <w:t>endDate</w:t>
            </w:r>
          </w:p>
        </w:tc>
        <w:tc>
          <w:tcPr>
            <w:tcW w:w="7937" w:type="dxa"/>
          </w:tcPr>
          <w:p w:rsidR="004F5EBC" w:rsidRDefault="00960940">
            <w:r>
              <w:t>A date time (DateTime). Date when the service ends.</w:t>
            </w:r>
          </w:p>
        </w:tc>
      </w:tr>
      <w:tr w:rsidR="004F5EBC">
        <w:tc>
          <w:tcPr>
            <w:tcW w:w="2268" w:type="dxa"/>
          </w:tcPr>
          <w:p w:rsidR="004F5EBC" w:rsidRDefault="00960940">
            <w:r>
              <w:t>hasStarted</w:t>
            </w:r>
          </w:p>
        </w:tc>
        <w:tc>
          <w:tcPr>
            <w:tcW w:w="7937" w:type="dxa"/>
          </w:tcPr>
          <w:p w:rsidR="004F5EBC" w:rsidRDefault="00960940">
            <w:r>
              <w:t>A boolean. If TRUE, this Service has already been started.</w:t>
            </w:r>
          </w:p>
        </w:tc>
      </w:tr>
      <w:tr w:rsidR="004F5EBC">
        <w:tc>
          <w:tcPr>
            <w:tcW w:w="2268" w:type="dxa"/>
          </w:tcPr>
          <w:p w:rsidR="004F5EBC" w:rsidRDefault="00960940">
            <w:r>
              <w:t>href</w:t>
            </w:r>
          </w:p>
        </w:tc>
        <w:tc>
          <w:tcPr>
            <w:tcW w:w="7937" w:type="dxa"/>
          </w:tcPr>
          <w:p w:rsidR="004F5EBC" w:rsidRDefault="00960940">
            <w:r>
              <w:t>A string. Reference of the service.</w:t>
            </w:r>
          </w:p>
        </w:tc>
      </w:tr>
      <w:tr w:rsidR="004F5EBC">
        <w:tc>
          <w:tcPr>
            <w:tcW w:w="2268" w:type="dxa"/>
          </w:tcPr>
          <w:p w:rsidR="004F5EBC" w:rsidRDefault="00960940">
            <w:r>
              <w:t>id</w:t>
            </w:r>
          </w:p>
        </w:tc>
        <w:tc>
          <w:tcPr>
            <w:tcW w:w="7937" w:type="dxa"/>
          </w:tcPr>
          <w:p w:rsidR="004F5EBC" w:rsidRDefault="00960940">
            <w:r>
              <w:t>A string. Unique identifier of the service.</w:t>
            </w:r>
          </w:p>
        </w:tc>
      </w:tr>
      <w:tr w:rsidR="004F5EBC">
        <w:tc>
          <w:tcPr>
            <w:tcW w:w="2268" w:type="dxa"/>
          </w:tcPr>
          <w:p w:rsidR="004F5EBC" w:rsidRDefault="00960940">
            <w:r>
              <w:t>isServiceEnabled</w:t>
            </w:r>
          </w:p>
        </w:tc>
        <w:tc>
          <w:tcPr>
            <w:tcW w:w="7937" w:type="dxa"/>
          </w:tcPr>
          <w:p w:rsidR="004F5EBC" w:rsidRDefault="00960940">
            <w:r>
              <w:t>A boolean. If FALSE, this particular Service has NOT been enabled for use.</w:t>
            </w:r>
          </w:p>
        </w:tc>
      </w:tr>
      <w:tr w:rsidR="004F5EBC">
        <w:tc>
          <w:tcPr>
            <w:tcW w:w="2268" w:type="dxa"/>
          </w:tcPr>
          <w:p w:rsidR="004F5EBC" w:rsidRDefault="00960940">
            <w:r>
              <w:t>isStateful</w:t>
            </w:r>
          </w:p>
        </w:tc>
        <w:tc>
          <w:tcPr>
            <w:tcW w:w="7937" w:type="dxa"/>
          </w:tcPr>
          <w:p w:rsidR="004F5EBC" w:rsidRDefault="00960940">
            <w:r>
              <w:t>A boolean. If TRUE, this Service can be changed without affecting any other services.</w:t>
            </w:r>
          </w:p>
        </w:tc>
      </w:tr>
      <w:tr w:rsidR="004F5EBC">
        <w:tc>
          <w:tcPr>
            <w:tcW w:w="2268" w:type="dxa"/>
          </w:tcPr>
          <w:p w:rsidR="004F5EBC" w:rsidRDefault="00960940">
            <w:r>
              <w:t>name</w:t>
            </w:r>
          </w:p>
        </w:tc>
        <w:tc>
          <w:tcPr>
            <w:tcW w:w="7937" w:type="dxa"/>
          </w:tcPr>
          <w:p w:rsidR="004F5EBC" w:rsidRDefault="00960940">
            <w:r>
              <w:t>A string. Name of the service.</w:t>
            </w:r>
          </w:p>
        </w:tc>
      </w:tr>
      <w:tr w:rsidR="004F5EBC">
        <w:tc>
          <w:tcPr>
            <w:tcW w:w="2268" w:type="dxa"/>
          </w:tcPr>
          <w:p w:rsidR="004F5EBC" w:rsidRDefault="00960940">
            <w:r>
              <w:t>note</w:t>
            </w:r>
          </w:p>
        </w:tc>
        <w:tc>
          <w:tcPr>
            <w:tcW w:w="7937" w:type="dxa"/>
          </w:tcPr>
          <w:p w:rsidR="004F5EBC" w:rsidRDefault="00960940">
            <w:r>
              <w:t>A list of notes (Note [*]). A list of notes made on this service.</w:t>
            </w:r>
          </w:p>
        </w:tc>
      </w:tr>
      <w:tr w:rsidR="004F5EBC">
        <w:tc>
          <w:tcPr>
            <w:tcW w:w="2268" w:type="dxa"/>
          </w:tcPr>
          <w:p w:rsidR="004F5EBC" w:rsidRDefault="00960940">
            <w:r>
              <w:t>place</w:t>
            </w:r>
          </w:p>
        </w:tc>
        <w:tc>
          <w:tcPr>
            <w:tcW w:w="7937" w:type="dxa"/>
          </w:tcPr>
          <w:p w:rsidR="004F5EBC" w:rsidRDefault="00960940">
            <w:r>
              <w:t>A list of places (Place [*]). A list of places related to this service, e.g. where the service is installed, a delivery address for equipment, etc.</w:t>
            </w:r>
          </w:p>
        </w:tc>
      </w:tr>
      <w:tr w:rsidR="004F5EBC">
        <w:tc>
          <w:tcPr>
            <w:tcW w:w="2268" w:type="dxa"/>
          </w:tcPr>
          <w:p w:rsidR="004F5EBC" w:rsidRDefault="00960940">
            <w:r>
              <w:t>relatedParty</w:t>
            </w:r>
          </w:p>
        </w:tc>
        <w:tc>
          <w:tcPr>
            <w:tcW w:w="7937" w:type="dxa"/>
          </w:tcPr>
          <w:p w:rsidR="004F5EBC" w:rsidRDefault="00960940">
            <w:r>
              <w:t>A list of related parties (RelatedParty [*]). A list of related party references (RelatedParty [</w:t>
            </w:r>
            <w:proofErr w:type="gramStart"/>
            <w:r>
              <w:t>1..</w:t>
            </w:r>
            <w:proofErr w:type="gramEnd"/>
            <w:r>
              <w:t>*]). A related party defines party or party role linked to a specific entity.</w:t>
            </w:r>
          </w:p>
        </w:tc>
      </w:tr>
      <w:tr w:rsidR="004F5EBC">
        <w:tc>
          <w:tcPr>
            <w:tcW w:w="2268" w:type="dxa"/>
          </w:tcPr>
          <w:p w:rsidR="004F5EBC" w:rsidRDefault="00960940">
            <w:r>
              <w:t>serviceCharacteristic</w:t>
            </w:r>
          </w:p>
        </w:tc>
        <w:tc>
          <w:tcPr>
            <w:tcW w:w="7937" w:type="dxa"/>
          </w:tcPr>
          <w:p w:rsidR="004F5EBC" w:rsidRDefault="00960940">
            <w:r>
              <w:t>A list of characteristics (Characteristic [*]). A list of characteristics that characterize this service (ServiceCharacteristic [*]).</w:t>
            </w:r>
          </w:p>
        </w:tc>
      </w:tr>
      <w:tr w:rsidR="004F5EBC">
        <w:tc>
          <w:tcPr>
            <w:tcW w:w="2268" w:type="dxa"/>
          </w:tcPr>
          <w:p w:rsidR="004F5EBC" w:rsidRDefault="00960940">
            <w:r>
              <w:t>serviceDate</w:t>
            </w:r>
          </w:p>
        </w:tc>
        <w:tc>
          <w:tcPr>
            <w:tcW w:w="7937" w:type="dxa"/>
          </w:tcPr>
          <w:p w:rsidR="004F5EBC" w:rsidRDefault="00960940">
            <w:r>
              <w:t>A string. Date when the service was created (whatever its status).</w:t>
            </w:r>
          </w:p>
        </w:tc>
      </w:tr>
      <w:tr w:rsidR="004F5EBC">
        <w:tc>
          <w:tcPr>
            <w:tcW w:w="2268" w:type="dxa"/>
          </w:tcPr>
          <w:p w:rsidR="004F5EBC" w:rsidRDefault="00960940">
            <w:r>
              <w:t>serviceOrder</w:t>
            </w:r>
          </w:p>
        </w:tc>
        <w:tc>
          <w:tcPr>
            <w:tcW w:w="7937" w:type="dxa"/>
          </w:tcPr>
          <w:p w:rsidR="004F5EBC" w:rsidRDefault="00960940">
            <w:r>
              <w:t>A list of service order references (ServiceOrderRef [*]). A list of service orders related to this service.</w:t>
            </w:r>
          </w:p>
        </w:tc>
      </w:tr>
      <w:tr w:rsidR="004F5EBC">
        <w:tc>
          <w:tcPr>
            <w:tcW w:w="2268" w:type="dxa"/>
          </w:tcPr>
          <w:p w:rsidR="004F5EBC" w:rsidRDefault="00960940">
            <w:r>
              <w:t>serviceRelationship</w:t>
            </w:r>
          </w:p>
        </w:tc>
        <w:tc>
          <w:tcPr>
            <w:tcW w:w="7937" w:type="dxa"/>
          </w:tcPr>
          <w:p w:rsidR="004F5EBC" w:rsidRDefault="00960940">
            <w:r>
              <w:t>A list of service relationships (ServiceRelationship [*]). A list of service relationships (ServiceRelationship [*]). Describes links with other service(s) in the inventory (useful for describing relies-on, relies-from between CFS for example).</w:t>
            </w:r>
          </w:p>
        </w:tc>
      </w:tr>
      <w:tr w:rsidR="004F5EBC">
        <w:tc>
          <w:tcPr>
            <w:tcW w:w="2268" w:type="dxa"/>
          </w:tcPr>
          <w:p w:rsidR="004F5EBC" w:rsidRDefault="00960940">
            <w:r>
              <w:t>serviceSpecification</w:t>
            </w:r>
          </w:p>
        </w:tc>
        <w:tc>
          <w:tcPr>
            <w:tcW w:w="7937" w:type="dxa"/>
          </w:tcPr>
          <w:p w:rsidR="004F5EBC" w:rsidRDefault="00960940">
            <w:r>
              <w:t>A service specification reference (ServiceSpecificationRef). The specification from which this service was instantiated.</w:t>
            </w:r>
          </w:p>
        </w:tc>
      </w:tr>
      <w:tr w:rsidR="004F5EBC">
        <w:tc>
          <w:tcPr>
            <w:tcW w:w="2268" w:type="dxa"/>
          </w:tcPr>
          <w:p w:rsidR="004F5EBC" w:rsidRDefault="00960940">
            <w:r>
              <w:t>serviceType</w:t>
            </w:r>
          </w:p>
        </w:tc>
        <w:tc>
          <w:tcPr>
            <w:tcW w:w="7937" w:type="dxa"/>
          </w:tcPr>
          <w:p w:rsidR="004F5EBC" w:rsidRDefault="00960940">
            <w:r>
              <w:t>A string. Business type of the service.</w:t>
            </w:r>
          </w:p>
        </w:tc>
      </w:tr>
      <w:tr w:rsidR="004F5EBC">
        <w:tc>
          <w:tcPr>
            <w:tcW w:w="2268" w:type="dxa"/>
          </w:tcPr>
          <w:p w:rsidR="004F5EBC" w:rsidRDefault="00960940">
            <w:r>
              <w:t>startDate</w:t>
            </w:r>
          </w:p>
        </w:tc>
        <w:tc>
          <w:tcPr>
            <w:tcW w:w="7937" w:type="dxa"/>
          </w:tcPr>
          <w:p w:rsidR="004F5EBC" w:rsidRDefault="00960940">
            <w:r>
              <w:t>A date time (DateTime). Date when the service starts.</w:t>
            </w:r>
          </w:p>
        </w:tc>
      </w:tr>
      <w:tr w:rsidR="004F5EBC">
        <w:tc>
          <w:tcPr>
            <w:tcW w:w="2268" w:type="dxa"/>
          </w:tcPr>
          <w:p w:rsidR="004F5EBC" w:rsidRDefault="00960940">
            <w:r>
              <w:t>startMode</w:t>
            </w:r>
          </w:p>
        </w:tc>
        <w:tc>
          <w:tcPr>
            <w:tcW w:w="7937" w:type="dxa"/>
          </w:tcPr>
          <w:p w:rsidR="004F5EBC" w:rsidRDefault="00960940">
            <w:r>
              <w:t>A string. This attribute is an enumerated integer that indicates how the Service is started, such as: 0: Unknown; 1: Automatically by the managed environment; 2: Automatically by the owning device; 3: Manually by the Provider of the Service; 4: Manually by a Customer of the Provider; 5: Any of the above.</w:t>
            </w:r>
          </w:p>
        </w:tc>
      </w:tr>
      <w:tr w:rsidR="004F5EBC">
        <w:tc>
          <w:tcPr>
            <w:tcW w:w="2268" w:type="dxa"/>
          </w:tcPr>
          <w:p w:rsidR="004F5EBC" w:rsidRDefault="00960940">
            <w:r>
              <w:t>state</w:t>
            </w:r>
          </w:p>
        </w:tc>
        <w:tc>
          <w:tcPr>
            <w:tcW w:w="7937" w:type="dxa"/>
          </w:tcPr>
          <w:p w:rsidR="004F5EBC" w:rsidRDefault="00960940">
            <w:r>
              <w:t>A service state type (ServiceStateType). The life cycle state of the service, such as: feasibilityChecked, designed, reserved, active, inactive, terminated.</w:t>
            </w:r>
          </w:p>
        </w:tc>
      </w:tr>
      <w:tr w:rsidR="004F5EBC">
        <w:tc>
          <w:tcPr>
            <w:tcW w:w="2268" w:type="dxa"/>
          </w:tcPr>
          <w:p w:rsidR="004F5EBC" w:rsidRDefault="00960940">
            <w:r>
              <w:t>supportingResource</w:t>
            </w:r>
          </w:p>
        </w:tc>
        <w:tc>
          <w:tcPr>
            <w:tcW w:w="7937" w:type="dxa"/>
          </w:tcPr>
          <w:p w:rsidR="004F5EBC" w:rsidRDefault="00960940">
            <w:r>
              <w:t>A list of resource references (ResourceRef [*]). A list of supporting resources (SupportingResource [*]).Note: only Service of type RFS can be associated with Resources.</w:t>
            </w:r>
          </w:p>
        </w:tc>
      </w:tr>
      <w:tr w:rsidR="004F5EBC">
        <w:tc>
          <w:tcPr>
            <w:tcW w:w="2268" w:type="dxa"/>
          </w:tcPr>
          <w:p w:rsidR="004F5EBC" w:rsidRDefault="00960940">
            <w:r>
              <w:t>supportingService</w:t>
            </w:r>
          </w:p>
        </w:tc>
        <w:tc>
          <w:tcPr>
            <w:tcW w:w="7937" w:type="dxa"/>
          </w:tcPr>
          <w:p w:rsidR="004F5EBC" w:rsidRDefault="00960940">
            <w:r>
              <w:t>A list of service references (ServiceRef [*]). A list of supporting services (SupportingService [*]). A collection of services that support this service (bundling, link CFS to RFS).</w:t>
            </w:r>
          </w:p>
        </w:tc>
      </w:tr>
    </w:tbl>
    <w:p w:rsidR="004F5EBC" w:rsidRDefault="00960940">
      <w:r>
        <w:rPr>
          <w:i/>
          <w:u w:val="single"/>
        </w:rPr>
        <w:t>Characteristic</w:t>
      </w:r>
      <w:r>
        <w:rPr>
          <w:u w:val="single"/>
        </w:rPr>
        <w:t xml:space="preserve"> sub-resource</w:t>
      </w:r>
    </w:p>
    <w:p w:rsidR="004F5EBC" w:rsidRDefault="00960940">
      <w:r>
        <w:t>Describes a given characteristic of an object or entity through a name/value pair.</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name</w:t>
            </w:r>
          </w:p>
        </w:tc>
        <w:tc>
          <w:tcPr>
            <w:tcW w:w="7937" w:type="dxa"/>
          </w:tcPr>
          <w:p w:rsidR="004F5EBC" w:rsidRDefault="00960940">
            <w:r>
              <w:t>A string. Name of the characteristic.</w:t>
            </w:r>
          </w:p>
        </w:tc>
      </w:tr>
      <w:tr w:rsidR="004F5EBC">
        <w:tc>
          <w:tcPr>
            <w:tcW w:w="2268" w:type="dxa"/>
          </w:tcPr>
          <w:p w:rsidR="004F5EBC" w:rsidRDefault="00960940">
            <w:r>
              <w:t>value</w:t>
            </w:r>
          </w:p>
        </w:tc>
        <w:tc>
          <w:tcPr>
            <w:tcW w:w="7937" w:type="dxa"/>
          </w:tcPr>
          <w:p w:rsidR="004F5EBC" w:rsidRDefault="00960940">
            <w:r>
              <w:t>An any (Any). The value of the characteristic.</w:t>
            </w:r>
          </w:p>
        </w:tc>
      </w:tr>
      <w:tr w:rsidR="004F5EBC">
        <w:tc>
          <w:tcPr>
            <w:tcW w:w="2268" w:type="dxa"/>
          </w:tcPr>
          <w:p w:rsidR="004F5EBC" w:rsidRDefault="00960940">
            <w:r>
              <w:t>valueType</w:t>
            </w:r>
          </w:p>
        </w:tc>
        <w:tc>
          <w:tcPr>
            <w:tcW w:w="7937" w:type="dxa"/>
          </w:tcPr>
          <w:p w:rsidR="004F5EBC" w:rsidRDefault="00960940">
            <w:r>
              <w:t>A string. Data type of the value of the characteristic.</w:t>
            </w:r>
          </w:p>
        </w:tc>
      </w:tr>
    </w:tbl>
    <w:p w:rsidR="004F5EBC" w:rsidRDefault="00960940">
      <w:r>
        <w:rPr>
          <w:i/>
          <w:u w:val="single"/>
        </w:rPr>
        <w:t>Note</w:t>
      </w:r>
      <w:r>
        <w:rPr>
          <w:u w:val="single"/>
        </w:rPr>
        <w:t xml:space="preserve"> sub-resource</w:t>
      </w:r>
    </w:p>
    <w:p w:rsidR="004F5EBC" w:rsidRDefault="00960940">
      <w:r>
        <w:t>Extra information about a given entity.</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author</w:t>
            </w:r>
          </w:p>
        </w:tc>
        <w:tc>
          <w:tcPr>
            <w:tcW w:w="7937" w:type="dxa"/>
          </w:tcPr>
          <w:p w:rsidR="004F5EBC" w:rsidRDefault="00960940">
            <w:r>
              <w:t>A string. Author of the note.</w:t>
            </w:r>
          </w:p>
        </w:tc>
      </w:tr>
      <w:tr w:rsidR="004F5EBC">
        <w:tc>
          <w:tcPr>
            <w:tcW w:w="2268" w:type="dxa"/>
          </w:tcPr>
          <w:p w:rsidR="004F5EBC" w:rsidRDefault="00960940">
            <w:r>
              <w:t>date</w:t>
            </w:r>
          </w:p>
        </w:tc>
        <w:tc>
          <w:tcPr>
            <w:tcW w:w="7937" w:type="dxa"/>
          </w:tcPr>
          <w:p w:rsidR="004F5EBC" w:rsidRDefault="00960940">
            <w:r>
              <w:t>A date time (DateTime). Date of the note.</w:t>
            </w:r>
          </w:p>
        </w:tc>
      </w:tr>
      <w:tr w:rsidR="004F5EBC">
        <w:tc>
          <w:tcPr>
            <w:tcW w:w="2268" w:type="dxa"/>
          </w:tcPr>
          <w:p w:rsidR="004F5EBC" w:rsidRDefault="00960940">
            <w:r>
              <w:t>system</w:t>
            </w:r>
          </w:p>
        </w:tc>
        <w:tc>
          <w:tcPr>
            <w:tcW w:w="7937" w:type="dxa"/>
          </w:tcPr>
          <w:p w:rsidR="004F5EBC" w:rsidRDefault="00960940">
            <w:r>
              <w:t>A string. Describes the system from which the action related to this note was done.</w:t>
            </w:r>
          </w:p>
        </w:tc>
      </w:tr>
      <w:tr w:rsidR="004F5EBC">
        <w:tc>
          <w:tcPr>
            <w:tcW w:w="2268" w:type="dxa"/>
          </w:tcPr>
          <w:p w:rsidR="004F5EBC" w:rsidRDefault="00960940">
            <w:r>
              <w:t>text</w:t>
            </w:r>
          </w:p>
        </w:tc>
        <w:tc>
          <w:tcPr>
            <w:tcW w:w="7937" w:type="dxa"/>
          </w:tcPr>
          <w:p w:rsidR="004F5EBC" w:rsidRDefault="00960940">
            <w:r>
              <w:t>A string. Text of the note.</w:t>
            </w:r>
          </w:p>
        </w:tc>
      </w:tr>
    </w:tbl>
    <w:p w:rsidR="004F5EBC" w:rsidRDefault="00960940">
      <w:r>
        <w:rPr>
          <w:i/>
          <w:u w:val="single"/>
        </w:rPr>
        <w:t>Place</w:t>
      </w:r>
      <w:r>
        <w:rPr>
          <w:u w:val="single"/>
        </w:rPr>
        <w:t xml:space="preserve"> sub-resource</w:t>
      </w:r>
    </w:p>
    <w:p w:rsidR="004F5EBC" w:rsidRDefault="00960940">
      <w:r>
        <w:t>Place reference. Place defines the places where the products are sold or delivered.</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href</w:t>
            </w:r>
          </w:p>
        </w:tc>
        <w:tc>
          <w:tcPr>
            <w:tcW w:w="7937" w:type="dxa"/>
          </w:tcPr>
          <w:p w:rsidR="004F5EBC" w:rsidRDefault="00960940">
            <w:r>
              <w:t>A string. Unique reference of the place.</w:t>
            </w:r>
          </w:p>
        </w:tc>
      </w:tr>
      <w:tr w:rsidR="004F5EBC">
        <w:tc>
          <w:tcPr>
            <w:tcW w:w="2268" w:type="dxa"/>
          </w:tcPr>
          <w:p w:rsidR="004F5EBC" w:rsidRDefault="00960940">
            <w:r>
              <w:t>id</w:t>
            </w:r>
          </w:p>
        </w:tc>
        <w:tc>
          <w:tcPr>
            <w:tcW w:w="7937" w:type="dxa"/>
          </w:tcPr>
          <w:p w:rsidR="004F5EBC" w:rsidRDefault="00960940">
            <w:r>
              <w:t>A string. Unique identifier of the place.</w:t>
            </w:r>
          </w:p>
        </w:tc>
      </w:tr>
      <w:tr w:rsidR="004F5EBC">
        <w:tc>
          <w:tcPr>
            <w:tcW w:w="2268" w:type="dxa"/>
          </w:tcPr>
          <w:p w:rsidR="004F5EBC" w:rsidRDefault="00960940">
            <w:r>
              <w:t>name</w:t>
            </w:r>
          </w:p>
        </w:tc>
        <w:tc>
          <w:tcPr>
            <w:tcW w:w="7937" w:type="dxa"/>
          </w:tcPr>
          <w:p w:rsidR="004F5EBC" w:rsidRDefault="00960940">
            <w:r>
              <w:t>A string. A user-friendly name for the place, such as [Paris Store], [London Store], [Main Home].</w:t>
            </w:r>
          </w:p>
        </w:tc>
      </w:tr>
      <w:tr w:rsidR="004F5EBC">
        <w:tc>
          <w:tcPr>
            <w:tcW w:w="2268" w:type="dxa"/>
          </w:tcPr>
          <w:p w:rsidR="004F5EBC" w:rsidRDefault="00960940">
            <w:r>
              <w:t>role</w:t>
            </w:r>
          </w:p>
        </w:tc>
        <w:tc>
          <w:tcPr>
            <w:tcW w:w="7937" w:type="dxa"/>
          </w:tcPr>
          <w:p w:rsidR="004F5EBC" w:rsidRDefault="00960940">
            <w:r>
              <w:t>A string. Role of the place, such as: [home delivery], [shop retrieval]).</w:t>
            </w:r>
          </w:p>
        </w:tc>
      </w:tr>
    </w:tbl>
    <w:p w:rsidR="004F5EBC" w:rsidRDefault="00960940">
      <w:r>
        <w:rPr>
          <w:i/>
          <w:u w:val="single"/>
        </w:rPr>
        <w:t>RelatedParty</w:t>
      </w:r>
      <w:r>
        <w:rPr>
          <w:u w:val="single"/>
        </w:rPr>
        <w:t xml:space="preserve"> sub-resource</w:t>
      </w:r>
    </w:p>
    <w:p w:rsidR="004F5EBC" w:rsidRDefault="00960940">
      <w:r>
        <w:t>RelatedParty reference. A related party defines party or party role linked to a specific entity.</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@baseType</w:t>
            </w:r>
          </w:p>
        </w:tc>
        <w:tc>
          <w:tcPr>
            <w:tcW w:w="7937" w:type="dxa"/>
          </w:tcPr>
          <w:p w:rsidR="004F5EBC" w:rsidRDefault="00960940">
            <w:r>
              <w:t>A string. When sub-classing, this defines the super-class.</w:t>
            </w:r>
          </w:p>
        </w:tc>
      </w:tr>
      <w:tr w:rsidR="004F5EBC">
        <w:tc>
          <w:tcPr>
            <w:tcW w:w="2268" w:type="dxa"/>
          </w:tcPr>
          <w:p w:rsidR="004F5EBC" w:rsidRDefault="00960940">
            <w:r>
              <w:t>@referredType</w:t>
            </w:r>
          </w:p>
        </w:tc>
        <w:tc>
          <w:tcPr>
            <w:tcW w:w="7937" w:type="dxa"/>
          </w:tcPr>
          <w:p w:rsidR="004F5EBC" w:rsidRDefault="00960940">
            <w:r>
              <w:t>A string. The actual type of the target instance when needed for disambiguation.</w:t>
            </w:r>
          </w:p>
        </w:tc>
      </w:tr>
      <w:tr w:rsidR="004F5EBC">
        <w:tc>
          <w:tcPr>
            <w:tcW w:w="2268" w:type="dxa"/>
          </w:tcPr>
          <w:p w:rsidR="004F5EBC" w:rsidRDefault="00960940">
            <w:r>
              <w:t>@schemaLocation</w:t>
            </w:r>
          </w:p>
        </w:tc>
        <w:tc>
          <w:tcPr>
            <w:tcW w:w="7937" w:type="dxa"/>
          </w:tcPr>
          <w:p w:rsidR="004F5EBC" w:rsidRDefault="00960940">
            <w:r>
              <w:t>A string. A URI to a JSON-Schema file that defines additional attributes and relationships.</w:t>
            </w:r>
          </w:p>
        </w:tc>
      </w:tr>
      <w:tr w:rsidR="004F5EBC">
        <w:tc>
          <w:tcPr>
            <w:tcW w:w="2268" w:type="dxa"/>
          </w:tcPr>
          <w:p w:rsidR="004F5EBC" w:rsidRDefault="00960940">
            <w:r>
              <w:t>@type</w:t>
            </w:r>
          </w:p>
        </w:tc>
        <w:tc>
          <w:tcPr>
            <w:tcW w:w="7937" w:type="dxa"/>
          </w:tcPr>
          <w:p w:rsidR="004F5EBC" w:rsidRDefault="00960940">
            <w:r>
              <w:t>A string. When sub-classing, this defines the sub-class entity name.</w:t>
            </w:r>
          </w:p>
        </w:tc>
      </w:tr>
      <w:tr w:rsidR="004F5EBC">
        <w:tc>
          <w:tcPr>
            <w:tcW w:w="2268" w:type="dxa"/>
          </w:tcPr>
          <w:p w:rsidR="004F5EBC" w:rsidRDefault="00960940">
            <w:r>
              <w:t>href</w:t>
            </w:r>
          </w:p>
        </w:tc>
        <w:tc>
          <w:tcPr>
            <w:tcW w:w="7937" w:type="dxa"/>
          </w:tcPr>
          <w:p w:rsidR="004F5EBC" w:rsidRDefault="00960940">
            <w:r>
              <w:t>A string. Reference of the related party, could be a party reference or a party role reference.</w:t>
            </w:r>
          </w:p>
        </w:tc>
      </w:tr>
      <w:tr w:rsidR="004F5EBC">
        <w:tc>
          <w:tcPr>
            <w:tcW w:w="2268" w:type="dxa"/>
          </w:tcPr>
          <w:p w:rsidR="004F5EBC" w:rsidRDefault="00960940">
            <w:r>
              <w:t>id</w:t>
            </w:r>
          </w:p>
        </w:tc>
        <w:tc>
          <w:tcPr>
            <w:tcW w:w="7937" w:type="dxa"/>
          </w:tcPr>
          <w:p w:rsidR="004F5EBC" w:rsidRDefault="00960940">
            <w:r>
              <w:t>A string. Unique identifier of a related party.</w:t>
            </w:r>
          </w:p>
        </w:tc>
      </w:tr>
      <w:tr w:rsidR="004F5EBC">
        <w:tc>
          <w:tcPr>
            <w:tcW w:w="2268" w:type="dxa"/>
          </w:tcPr>
          <w:p w:rsidR="004F5EBC" w:rsidRDefault="00960940">
            <w:r>
              <w:t>name</w:t>
            </w:r>
          </w:p>
        </w:tc>
        <w:tc>
          <w:tcPr>
            <w:tcW w:w="7937" w:type="dxa"/>
          </w:tcPr>
          <w:p w:rsidR="004F5EBC" w:rsidRDefault="00960940">
            <w:r>
              <w:t>A string. Name of the related party.</w:t>
            </w:r>
          </w:p>
        </w:tc>
      </w:tr>
      <w:tr w:rsidR="004F5EBC">
        <w:tc>
          <w:tcPr>
            <w:tcW w:w="2268" w:type="dxa"/>
          </w:tcPr>
          <w:p w:rsidR="004F5EBC" w:rsidRDefault="00960940">
            <w:r>
              <w:t>role</w:t>
            </w:r>
          </w:p>
        </w:tc>
        <w:tc>
          <w:tcPr>
            <w:tcW w:w="7937" w:type="dxa"/>
          </w:tcPr>
          <w:p w:rsidR="004F5EBC" w:rsidRDefault="00960940">
            <w:r>
              <w:t>A string. Role of the related party.</w:t>
            </w:r>
          </w:p>
        </w:tc>
      </w:tr>
    </w:tbl>
    <w:p w:rsidR="004F5EBC" w:rsidRDefault="00960940">
      <w:r>
        <w:rPr>
          <w:i/>
          <w:u w:val="single"/>
        </w:rPr>
        <w:t>ServiceRelationship</w:t>
      </w:r>
      <w:r>
        <w:rPr>
          <w:u w:val="single"/>
        </w:rPr>
        <w:t xml:space="preserve"> sub-resource</w:t>
      </w:r>
    </w:p>
    <w:p w:rsidR="004F5EBC" w:rsidRDefault="00960940">
      <w:r>
        <w:t>Describes links with services of the same category (useful for bundled services).</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relationshipType</w:t>
            </w:r>
          </w:p>
        </w:tc>
        <w:tc>
          <w:tcPr>
            <w:tcW w:w="7937" w:type="dxa"/>
          </w:tcPr>
          <w:p w:rsidR="004F5EBC" w:rsidRDefault="00960940">
            <w:r>
              <w:t>A string. The type of relationship (e.g. depends on, enables).</w:t>
            </w:r>
          </w:p>
        </w:tc>
      </w:tr>
      <w:tr w:rsidR="004F5EBC">
        <w:tc>
          <w:tcPr>
            <w:tcW w:w="2268" w:type="dxa"/>
          </w:tcPr>
          <w:p w:rsidR="004F5EBC" w:rsidRDefault="00960940">
            <w:r>
              <w:t>service</w:t>
            </w:r>
          </w:p>
        </w:tc>
        <w:tc>
          <w:tcPr>
            <w:tcW w:w="7937" w:type="dxa"/>
          </w:tcPr>
          <w:p w:rsidR="004F5EBC" w:rsidRDefault="00960940">
            <w:r>
              <w:t>A service reference (ServiceRef). The service being referred to.</w:t>
            </w:r>
          </w:p>
        </w:tc>
      </w:tr>
    </w:tbl>
    <w:p w:rsidR="004F5EBC" w:rsidRDefault="00960940">
      <w:r>
        <w:rPr>
          <w:i/>
          <w:u w:val="single"/>
        </w:rPr>
        <w:t>TargetServiceSchema</w:t>
      </w:r>
      <w:r>
        <w:rPr>
          <w:u w:val="single"/>
        </w:rPr>
        <w:t xml:space="preserve"> sub-resource</w:t>
      </w:r>
    </w:p>
    <w:p w:rsidR="004F5EBC" w:rsidRDefault="00960940">
      <w:r>
        <w:t>The reference object to the schema and type of target service which is described by service specification.</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@schemaLocation</w:t>
            </w:r>
          </w:p>
        </w:tc>
        <w:tc>
          <w:tcPr>
            <w:tcW w:w="7937" w:type="dxa"/>
          </w:tcPr>
          <w:p w:rsidR="004F5EBC" w:rsidRDefault="00960940">
            <w:r>
              <w:t>A string. This field provides a link to the schema describing the target service.</w:t>
            </w:r>
          </w:p>
        </w:tc>
      </w:tr>
      <w:tr w:rsidR="004F5EBC">
        <w:tc>
          <w:tcPr>
            <w:tcW w:w="2268" w:type="dxa"/>
          </w:tcPr>
          <w:p w:rsidR="004F5EBC" w:rsidRDefault="00960940">
            <w:r>
              <w:t>@type</w:t>
            </w:r>
          </w:p>
        </w:tc>
        <w:tc>
          <w:tcPr>
            <w:tcW w:w="7937" w:type="dxa"/>
          </w:tcPr>
          <w:p w:rsidR="004F5EBC" w:rsidRDefault="00960940">
            <w:r>
              <w:t>A string. Class type of the target service.</w:t>
            </w:r>
          </w:p>
        </w:tc>
      </w:tr>
    </w:tbl>
    <w:p w:rsidR="004F5EBC" w:rsidRDefault="00960940">
      <w:r>
        <w:rPr>
          <w:i/>
          <w:u w:val="single"/>
        </w:rPr>
        <w:t>ResourceRef</w:t>
      </w:r>
      <w:r>
        <w:rPr>
          <w:u w:val="single"/>
        </w:rPr>
        <w:t xml:space="preserve"> relationship</w:t>
      </w:r>
    </w:p>
    <w:p w:rsidR="004F5EBC" w:rsidRDefault="004F5EBC"/>
    <w:tbl>
      <w:tblPr>
        <w:tblW w:w="0" w:type="auto"/>
        <w:tblLook w:val="04A0" w:firstRow="1" w:lastRow="0" w:firstColumn="1" w:lastColumn="0" w:noHBand="0" w:noVBand="1"/>
      </w:tblPr>
      <w:tblGrid>
        <w:gridCol w:w="2268"/>
        <w:gridCol w:w="7937"/>
      </w:tblGrid>
      <w:tr w:rsidR="004F5EBC">
        <w:tc>
          <w:tcPr>
            <w:tcW w:w="2268" w:type="dxa"/>
          </w:tcPr>
          <w:p w:rsidR="004F5EBC" w:rsidRDefault="00960940">
            <w:r>
              <w:t>@referredType</w:t>
            </w:r>
          </w:p>
        </w:tc>
        <w:tc>
          <w:tcPr>
            <w:tcW w:w="7937" w:type="dxa"/>
          </w:tcPr>
          <w:p w:rsidR="004F5EBC" w:rsidRDefault="00960940">
            <w:r>
              <w:t>A string. The actual type of the target instance when needed for disambiguation.</w:t>
            </w:r>
          </w:p>
        </w:tc>
      </w:tr>
      <w:tr w:rsidR="004F5EBC">
        <w:tc>
          <w:tcPr>
            <w:tcW w:w="2268" w:type="dxa"/>
          </w:tcPr>
          <w:p w:rsidR="004F5EBC" w:rsidRDefault="00960940">
            <w:r>
              <w:t>href</w:t>
            </w:r>
          </w:p>
        </w:tc>
        <w:tc>
          <w:tcPr>
            <w:tcW w:w="7937" w:type="dxa"/>
          </w:tcPr>
          <w:p w:rsidR="004F5EBC" w:rsidRDefault="00960940">
            <w:r>
              <w:t>A string. Reference of the supporting resource.</w:t>
            </w:r>
          </w:p>
        </w:tc>
      </w:tr>
      <w:tr w:rsidR="004F5EBC">
        <w:tc>
          <w:tcPr>
            <w:tcW w:w="2268" w:type="dxa"/>
          </w:tcPr>
          <w:p w:rsidR="004F5EBC" w:rsidRDefault="00960940">
            <w:r>
              <w:t>id</w:t>
            </w:r>
          </w:p>
        </w:tc>
        <w:tc>
          <w:tcPr>
            <w:tcW w:w="7937" w:type="dxa"/>
          </w:tcPr>
          <w:p w:rsidR="004F5EBC" w:rsidRDefault="00960940">
            <w:r>
              <w:t>A string. Unique identifier of the supporting resource.</w:t>
            </w:r>
          </w:p>
        </w:tc>
      </w:tr>
      <w:tr w:rsidR="004F5EBC">
        <w:tc>
          <w:tcPr>
            <w:tcW w:w="2268" w:type="dxa"/>
          </w:tcPr>
          <w:p w:rsidR="004F5EBC" w:rsidRDefault="00960940">
            <w:r>
              <w:t>name</w:t>
            </w:r>
          </w:p>
        </w:tc>
        <w:tc>
          <w:tcPr>
            <w:tcW w:w="7937" w:type="dxa"/>
          </w:tcPr>
          <w:p w:rsidR="004F5EBC" w:rsidRDefault="00960940">
            <w:r>
              <w:t>A string. Name of the resource supporting the service.</w:t>
            </w:r>
          </w:p>
        </w:tc>
      </w:tr>
    </w:tbl>
    <w:p w:rsidR="00067E3B" w:rsidRPr="00067E3B" w:rsidRDefault="00067E3B">
      <w:r w:rsidRPr="00067E3B">
        <w:br w:type="page"/>
      </w:r>
    </w:p>
    <w:p w:rsidR="004F5EBC" w:rsidRDefault="00960940">
      <w:r>
        <w:rPr>
          <w:i/>
          <w:u w:val="single"/>
        </w:rPr>
        <w:t>ServiceOrderRef</w:t>
      </w:r>
      <w:r>
        <w:rPr>
          <w:u w:val="single"/>
        </w:rPr>
        <w:t xml:space="preserve"> relationship</w:t>
      </w:r>
    </w:p>
    <w:p w:rsidR="004F5EBC" w:rsidRDefault="00960940">
      <w:r>
        <w:t>Service Order reference. Useful to understand the which was the Service order through which the service was instantiated in the service inventory.</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@referredType</w:t>
            </w:r>
          </w:p>
        </w:tc>
        <w:tc>
          <w:tcPr>
            <w:tcW w:w="7937" w:type="dxa"/>
          </w:tcPr>
          <w:p w:rsidR="004F5EBC" w:rsidRDefault="00960940">
            <w:r>
              <w:t>A string. The actual type of the target instance when needed for disambiguation.</w:t>
            </w:r>
          </w:p>
        </w:tc>
      </w:tr>
      <w:tr w:rsidR="004F5EBC">
        <w:tc>
          <w:tcPr>
            <w:tcW w:w="2268" w:type="dxa"/>
          </w:tcPr>
          <w:p w:rsidR="004F5EBC" w:rsidRDefault="00960940">
            <w:r>
              <w:t>href</w:t>
            </w:r>
          </w:p>
        </w:tc>
        <w:tc>
          <w:tcPr>
            <w:tcW w:w="7937" w:type="dxa"/>
          </w:tcPr>
          <w:p w:rsidR="004F5EBC" w:rsidRDefault="00960940">
            <w:r>
              <w:t>A string. Reference of the Service Order.</w:t>
            </w:r>
          </w:p>
        </w:tc>
      </w:tr>
      <w:tr w:rsidR="004F5EBC">
        <w:tc>
          <w:tcPr>
            <w:tcW w:w="2268" w:type="dxa"/>
          </w:tcPr>
          <w:p w:rsidR="004F5EBC" w:rsidRDefault="00960940">
            <w:r>
              <w:t>id</w:t>
            </w:r>
          </w:p>
        </w:tc>
        <w:tc>
          <w:tcPr>
            <w:tcW w:w="7937" w:type="dxa"/>
          </w:tcPr>
          <w:p w:rsidR="004F5EBC" w:rsidRDefault="00960940">
            <w:r>
              <w:t>A string. Unique identifier of the Service Order.</w:t>
            </w:r>
          </w:p>
        </w:tc>
      </w:tr>
      <w:tr w:rsidR="004F5EBC">
        <w:tc>
          <w:tcPr>
            <w:tcW w:w="2268" w:type="dxa"/>
          </w:tcPr>
          <w:p w:rsidR="004F5EBC" w:rsidRDefault="00960940">
            <w:r>
              <w:t>serviceOrderItemId</w:t>
            </w:r>
          </w:p>
        </w:tc>
        <w:tc>
          <w:tcPr>
            <w:tcW w:w="7937" w:type="dxa"/>
          </w:tcPr>
          <w:p w:rsidR="004F5EBC" w:rsidRDefault="00960940">
            <w:r>
              <w:t>A string. Unique identifier of the Service Order Item within a service order, not populated if this is a reference to a service order.</w:t>
            </w:r>
          </w:p>
        </w:tc>
      </w:tr>
    </w:tbl>
    <w:p w:rsidR="004F5EBC" w:rsidRDefault="00960940">
      <w:r>
        <w:rPr>
          <w:i/>
          <w:u w:val="single"/>
        </w:rPr>
        <w:t>ServiceRef</w:t>
      </w:r>
      <w:r>
        <w:rPr>
          <w:u w:val="single"/>
        </w:rPr>
        <w:t xml:space="preserve"> relationship</w:t>
      </w:r>
    </w:p>
    <w:p w:rsidR="004F5EBC" w:rsidRDefault="00960940">
      <w:r>
        <w:t>Service reference, for when Service is used by other entities.</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@referredType</w:t>
            </w:r>
          </w:p>
        </w:tc>
        <w:tc>
          <w:tcPr>
            <w:tcW w:w="7937" w:type="dxa"/>
          </w:tcPr>
          <w:p w:rsidR="004F5EBC" w:rsidRDefault="00960940">
            <w:r>
              <w:t>A string. The actual type of the target instance when needed for disambiguation.</w:t>
            </w:r>
          </w:p>
        </w:tc>
      </w:tr>
      <w:tr w:rsidR="004F5EBC">
        <w:tc>
          <w:tcPr>
            <w:tcW w:w="2268" w:type="dxa"/>
          </w:tcPr>
          <w:p w:rsidR="004F5EBC" w:rsidRDefault="00960940">
            <w:r>
              <w:t>href</w:t>
            </w:r>
          </w:p>
        </w:tc>
        <w:tc>
          <w:tcPr>
            <w:tcW w:w="7937" w:type="dxa"/>
          </w:tcPr>
          <w:p w:rsidR="004F5EBC" w:rsidRDefault="00960940">
            <w:r>
              <w:t>A string. reference of the service.</w:t>
            </w:r>
          </w:p>
        </w:tc>
      </w:tr>
      <w:tr w:rsidR="004F5EBC">
        <w:tc>
          <w:tcPr>
            <w:tcW w:w="2268" w:type="dxa"/>
          </w:tcPr>
          <w:p w:rsidR="004F5EBC" w:rsidRDefault="00960940">
            <w:r>
              <w:t>id</w:t>
            </w:r>
          </w:p>
        </w:tc>
        <w:tc>
          <w:tcPr>
            <w:tcW w:w="7937" w:type="dxa"/>
          </w:tcPr>
          <w:p w:rsidR="004F5EBC" w:rsidRDefault="00960940">
            <w:r>
              <w:t>A string. Id of the service.</w:t>
            </w:r>
          </w:p>
        </w:tc>
      </w:tr>
    </w:tbl>
    <w:p w:rsidR="004F5EBC" w:rsidRDefault="00960940">
      <w:r>
        <w:rPr>
          <w:i/>
          <w:u w:val="single"/>
        </w:rPr>
        <w:t>ServiceSpecificationRef</w:t>
      </w:r>
      <w:r>
        <w:rPr>
          <w:u w:val="single"/>
        </w:rPr>
        <w:t xml:space="preserve"> relationship</w:t>
      </w:r>
    </w:p>
    <w:p w:rsidR="004F5EBC" w:rsidRDefault="00960940">
      <w:r>
        <w:t>Service specification reference: ServiceSpecification(s) required to realize a ProductSpecification.</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@referredType</w:t>
            </w:r>
          </w:p>
        </w:tc>
        <w:tc>
          <w:tcPr>
            <w:tcW w:w="7937" w:type="dxa"/>
          </w:tcPr>
          <w:p w:rsidR="004F5EBC" w:rsidRDefault="00960940">
            <w:r>
              <w:t>A string. The actual type of the target instance when needed for disambiguation.</w:t>
            </w:r>
          </w:p>
        </w:tc>
      </w:tr>
      <w:tr w:rsidR="004F5EBC">
        <w:tc>
          <w:tcPr>
            <w:tcW w:w="2268" w:type="dxa"/>
          </w:tcPr>
          <w:p w:rsidR="004F5EBC" w:rsidRDefault="00960940">
            <w:r>
              <w:t>href</w:t>
            </w:r>
          </w:p>
        </w:tc>
        <w:tc>
          <w:tcPr>
            <w:tcW w:w="7937" w:type="dxa"/>
          </w:tcPr>
          <w:p w:rsidR="004F5EBC" w:rsidRDefault="00960940">
            <w:r>
              <w:t>A string. Reference of the serviceSpecification.</w:t>
            </w:r>
          </w:p>
        </w:tc>
      </w:tr>
      <w:tr w:rsidR="004F5EBC">
        <w:tc>
          <w:tcPr>
            <w:tcW w:w="2268" w:type="dxa"/>
          </w:tcPr>
          <w:p w:rsidR="004F5EBC" w:rsidRDefault="00960940">
            <w:r>
              <w:t>id</w:t>
            </w:r>
          </w:p>
        </w:tc>
        <w:tc>
          <w:tcPr>
            <w:tcW w:w="7937" w:type="dxa"/>
          </w:tcPr>
          <w:p w:rsidR="004F5EBC" w:rsidRDefault="00960940">
            <w:r>
              <w:t>A string. Unique identifier of the service specification.</w:t>
            </w:r>
          </w:p>
        </w:tc>
      </w:tr>
      <w:tr w:rsidR="004F5EBC">
        <w:tc>
          <w:tcPr>
            <w:tcW w:w="2268" w:type="dxa"/>
          </w:tcPr>
          <w:p w:rsidR="004F5EBC" w:rsidRDefault="00960940">
            <w:r>
              <w:t>name</w:t>
            </w:r>
          </w:p>
        </w:tc>
        <w:tc>
          <w:tcPr>
            <w:tcW w:w="7937" w:type="dxa"/>
          </w:tcPr>
          <w:p w:rsidR="004F5EBC" w:rsidRDefault="00960940">
            <w:r>
              <w:t>A string. Name of the requiredServiceSpecification.</w:t>
            </w:r>
          </w:p>
        </w:tc>
      </w:tr>
      <w:tr w:rsidR="004F5EBC">
        <w:tc>
          <w:tcPr>
            <w:tcW w:w="2268" w:type="dxa"/>
          </w:tcPr>
          <w:p w:rsidR="004F5EBC" w:rsidRDefault="00960940">
            <w:r>
              <w:t>targetServiceSchema</w:t>
            </w:r>
          </w:p>
        </w:tc>
        <w:tc>
          <w:tcPr>
            <w:tcW w:w="7937" w:type="dxa"/>
          </w:tcPr>
          <w:p w:rsidR="004F5EBC" w:rsidRDefault="00960940">
            <w:r>
              <w:t>A target service schema (TargetServiceSchema). A target service schema reference (TargetServiceSchemaRef). The reference object to the schema and type of target service which is described by service specification.</w:t>
            </w:r>
          </w:p>
        </w:tc>
      </w:tr>
      <w:tr w:rsidR="004F5EBC">
        <w:tc>
          <w:tcPr>
            <w:tcW w:w="2268" w:type="dxa"/>
          </w:tcPr>
          <w:p w:rsidR="004F5EBC" w:rsidRDefault="00960940">
            <w:r>
              <w:t>version</w:t>
            </w:r>
          </w:p>
        </w:tc>
        <w:tc>
          <w:tcPr>
            <w:tcW w:w="7937" w:type="dxa"/>
          </w:tcPr>
          <w:p w:rsidR="004F5EBC" w:rsidRDefault="00960940">
            <w:r>
              <w:t>A string. Service specification version.</w:t>
            </w:r>
          </w:p>
        </w:tc>
      </w:tr>
    </w:tbl>
    <w:p w:rsidR="004F5EBC" w:rsidRDefault="00960940">
      <w:r>
        <w:rPr>
          <w:b/>
        </w:rPr>
        <w:t>Json representation sample</w:t>
      </w:r>
    </w:p>
    <w:p w:rsidR="004F5EBC" w:rsidRDefault="00960940">
      <w:r>
        <w:t>We provide below the json representation of an example of a 'Service' resource object</w:t>
      </w:r>
    </w:p>
    <w:tbl>
      <w:tblPr>
        <w:tblStyle w:val="JsonCode"/>
        <w:tblW w:w="0" w:type="auto"/>
        <w:tblLook w:val="04A0" w:firstRow="1" w:lastRow="0" w:firstColumn="1" w:lastColumn="0" w:noHBand="0" w:noVBand="1"/>
      </w:tblPr>
      <w:tblGrid>
        <w:gridCol w:w="10061"/>
      </w:tblGrid>
      <w:tr w:rsidR="004F5EBC">
        <w:tc>
          <w:tcPr>
            <w:tcW w:w="10205" w:type="dxa"/>
          </w:tcPr>
          <w:p w:rsidR="004F5EBC" w:rsidRDefault="00960940">
            <w:r>
              <w:rPr>
                <w:sz w:val="20"/>
              </w:rPr>
              <w:t>{</w:t>
            </w:r>
            <w:r>
              <w:rPr>
                <w:sz w:val="20"/>
              </w:rPr>
              <w:br/>
              <w:t xml:space="preserve">    "id": "5351", </w:t>
            </w:r>
            <w:r>
              <w:rPr>
                <w:sz w:val="20"/>
              </w:rPr>
              <w:br/>
              <w:t xml:space="preserve">    "href": "https://mycsp.com:8080/tmf-api/ServiceActivationAndConfiguration/v4/service/5351", </w:t>
            </w:r>
            <w:r>
              <w:rPr>
                <w:sz w:val="20"/>
              </w:rPr>
              <w:br/>
              <w:t xml:space="preserve">    "serviceType": "Cloud", </w:t>
            </w:r>
            <w:r>
              <w:rPr>
                <w:sz w:val="20"/>
              </w:rPr>
              <w:br/>
              <w:t xml:space="preserve">    "state": "Active", </w:t>
            </w:r>
            <w:r>
              <w:rPr>
                <w:sz w:val="20"/>
              </w:rPr>
              <w:br/>
              <w:t xml:space="preserve">    "serviceDate": "2018-01-15T12:26:11.747Z", </w:t>
            </w:r>
            <w:r>
              <w:rPr>
                <w:sz w:val="20"/>
              </w:rPr>
              <w:br/>
              <w:t xml:space="preserve">    "startDate": "2018-01-15T12:26:11.747Z", </w:t>
            </w:r>
            <w:r>
              <w:rPr>
                <w:sz w:val="20"/>
              </w:rPr>
              <w:br/>
              <w:t xml:space="preserve">    "serviceCharacteristic": [</w:t>
            </w:r>
            <w:r>
              <w:rPr>
                <w:sz w:val="20"/>
              </w:rPr>
              <w:br/>
              <w:t xml:space="preserve">        {</w:t>
            </w:r>
            <w:r>
              <w:rPr>
                <w:sz w:val="20"/>
              </w:rPr>
              <w:br/>
              <w:t xml:space="preserve">            "name": "vCPE_IP", </w:t>
            </w:r>
            <w:r>
              <w:rPr>
                <w:sz w:val="20"/>
              </w:rPr>
              <w:br/>
              <w:t xml:space="preserve">            "valueType": "object", </w:t>
            </w:r>
            <w:r>
              <w:rPr>
                <w:sz w:val="20"/>
              </w:rPr>
              <w:br/>
              <w:t xml:space="preserve">            "value": {</w:t>
            </w:r>
            <w:r>
              <w:rPr>
                <w:sz w:val="20"/>
              </w:rPr>
              <w:br/>
              <w:t xml:space="preserve">                "@type": "IPAddress", </w:t>
            </w:r>
            <w:r>
              <w:rPr>
                <w:sz w:val="20"/>
              </w:rPr>
              <w:br/>
              <w:t xml:space="preserve">                "@schemaLocation": "https://mycsp.com:8080/tmf-api/schema/Service/IPAddress.schema.json", </w:t>
            </w:r>
            <w:r>
              <w:rPr>
                <w:sz w:val="20"/>
              </w:rPr>
              <w:br/>
              <w:t xml:space="preserve">                "address": "193.218.236.21"</w:t>
            </w:r>
            <w:r>
              <w:rPr>
                <w:sz w:val="20"/>
              </w:rPr>
              <w:br/>
              <w:t xml:space="preserve">            }</w:t>
            </w:r>
            <w:r>
              <w:rPr>
                <w:sz w:val="20"/>
              </w:rPr>
              <w:br/>
              <w:t xml:space="preserve">        }</w:t>
            </w:r>
            <w:r>
              <w:rPr>
                <w:sz w:val="20"/>
              </w:rPr>
              <w:br/>
              <w:t xml:space="preserve">    ], </w:t>
            </w:r>
            <w:r>
              <w:rPr>
                <w:sz w:val="20"/>
              </w:rPr>
              <w:br/>
              <w:t xml:space="preserve">    "@type": "vCPE", </w:t>
            </w:r>
            <w:r>
              <w:rPr>
                <w:sz w:val="20"/>
              </w:rPr>
              <w:br/>
              <w:t xml:space="preserve">    "@schemaLocation": "https://mycsp.com:8080/tmf-api/schema/Service/vCPE.schema.json", </w:t>
            </w:r>
            <w:r>
              <w:rPr>
                <w:sz w:val="20"/>
              </w:rPr>
              <w:br/>
              <w:t xml:space="preserve">    "@baseType": "Service"</w:t>
            </w:r>
            <w:r>
              <w:rPr>
                <w:sz w:val="20"/>
              </w:rPr>
              <w:br/>
              <w:t>}</w:t>
            </w:r>
          </w:p>
        </w:tc>
      </w:tr>
    </w:tbl>
    <w:p w:rsidR="004F5EBC" w:rsidRDefault="00960940">
      <w:pPr>
        <w:pStyle w:val="Heading3"/>
      </w:pPr>
      <w:bookmarkStart w:id="23" w:name="_Toc2184935"/>
      <w:r>
        <w:t>Monitor resource</w:t>
      </w:r>
      <w:bookmarkEnd w:id="23"/>
    </w:p>
    <w:p w:rsidR="004F5EBC" w:rsidRDefault="00960940">
      <w:r>
        <w:t>Monitoring of resources.</w:t>
      </w:r>
    </w:p>
    <w:p w:rsidR="004F5EBC" w:rsidRDefault="00960940">
      <w:r>
        <w:rPr>
          <w:b/>
        </w:rPr>
        <w:t>Resource model</w:t>
      </w:r>
    </w:p>
    <w:p w:rsidR="004F5EBC" w:rsidRDefault="00BB6FBF">
      <w:r>
        <w:rPr>
          <w:noProof/>
          <w:lang w:val="en-IE" w:eastAsia="en-IE"/>
        </w:rPr>
        <w:pict>
          <v:shape id="_x0000_i1026" type="#_x0000_t75" style="width:237.75pt;height:393pt">
            <v:imagedata r:id="rId13" o:title="Resource_Monitor"/>
          </v:shape>
        </w:pict>
      </w:r>
    </w:p>
    <w:p w:rsidR="004F5EBC" w:rsidRDefault="00960940">
      <w:r>
        <w:rPr>
          <w:b/>
        </w:rPr>
        <w:t>Field descriptions</w:t>
      </w:r>
    </w:p>
    <w:p w:rsidR="004F5EBC" w:rsidRDefault="00960940">
      <w:r>
        <w:rPr>
          <w:i/>
          <w:u w:val="single"/>
        </w:rPr>
        <w:t>Monitor</w:t>
      </w:r>
      <w:r>
        <w:rPr>
          <w:u w:val="single"/>
        </w:rPr>
        <w:t xml:space="preserve"> fields</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href</w:t>
            </w:r>
          </w:p>
        </w:tc>
        <w:tc>
          <w:tcPr>
            <w:tcW w:w="7937" w:type="dxa"/>
          </w:tcPr>
          <w:p w:rsidR="004F5EBC" w:rsidRDefault="00960940">
            <w:r>
              <w:t>A string. reference to this monitor.</w:t>
            </w:r>
          </w:p>
        </w:tc>
      </w:tr>
      <w:tr w:rsidR="004F5EBC">
        <w:tc>
          <w:tcPr>
            <w:tcW w:w="2268" w:type="dxa"/>
          </w:tcPr>
          <w:p w:rsidR="004F5EBC" w:rsidRDefault="00960940">
            <w:r>
              <w:t>id</w:t>
            </w:r>
          </w:p>
        </w:tc>
        <w:tc>
          <w:tcPr>
            <w:tcW w:w="7937" w:type="dxa"/>
          </w:tcPr>
          <w:p w:rsidR="004F5EBC" w:rsidRDefault="00960940">
            <w:r>
              <w:t>A string. Identifier of an instance of the monitor. Required to be unique within the resource type.  Used in URIs as the identifier for specific instances of a type.</w:t>
            </w:r>
          </w:p>
        </w:tc>
      </w:tr>
      <w:tr w:rsidR="004F5EBC">
        <w:tc>
          <w:tcPr>
            <w:tcW w:w="2268" w:type="dxa"/>
          </w:tcPr>
          <w:p w:rsidR="004F5EBC" w:rsidRDefault="00960940">
            <w:r>
              <w:t>request</w:t>
            </w:r>
          </w:p>
        </w:tc>
        <w:tc>
          <w:tcPr>
            <w:tcW w:w="7937" w:type="dxa"/>
          </w:tcPr>
          <w:p w:rsidR="004F5EBC" w:rsidRDefault="00960940">
            <w:r>
              <w:t>A request (Request). Represents the request.</w:t>
            </w:r>
          </w:p>
        </w:tc>
      </w:tr>
      <w:tr w:rsidR="004F5EBC">
        <w:tc>
          <w:tcPr>
            <w:tcW w:w="2268" w:type="dxa"/>
          </w:tcPr>
          <w:p w:rsidR="004F5EBC" w:rsidRDefault="00960940">
            <w:r>
              <w:t>response</w:t>
            </w:r>
          </w:p>
        </w:tc>
        <w:tc>
          <w:tcPr>
            <w:tcW w:w="7937" w:type="dxa"/>
          </w:tcPr>
          <w:p w:rsidR="004F5EBC" w:rsidRDefault="00960940">
            <w:r>
              <w:t>A response (Response). Represents the response.</w:t>
            </w:r>
          </w:p>
        </w:tc>
      </w:tr>
      <w:tr w:rsidR="004F5EBC">
        <w:tc>
          <w:tcPr>
            <w:tcW w:w="2268" w:type="dxa"/>
          </w:tcPr>
          <w:p w:rsidR="004F5EBC" w:rsidRDefault="00960940">
            <w:r>
              <w:t>sourceHref</w:t>
            </w:r>
          </w:p>
        </w:tc>
        <w:tc>
          <w:tcPr>
            <w:tcW w:w="7937" w:type="dxa"/>
          </w:tcPr>
          <w:p w:rsidR="004F5EBC" w:rsidRDefault="00960940">
            <w:r>
              <w:t>A string. The monitored resource href.</w:t>
            </w:r>
          </w:p>
        </w:tc>
      </w:tr>
      <w:tr w:rsidR="004F5EBC">
        <w:tc>
          <w:tcPr>
            <w:tcW w:w="2268" w:type="dxa"/>
          </w:tcPr>
          <w:p w:rsidR="004F5EBC" w:rsidRDefault="00960940">
            <w:r>
              <w:t>state</w:t>
            </w:r>
          </w:p>
        </w:tc>
        <w:tc>
          <w:tcPr>
            <w:tcW w:w="7937" w:type="dxa"/>
          </w:tcPr>
          <w:p w:rsidR="004F5EBC" w:rsidRDefault="00960940">
            <w:r>
              <w:t>A string. The Monitor state of the resource.  InProgess, InError, Completed.</w:t>
            </w:r>
          </w:p>
        </w:tc>
      </w:tr>
    </w:tbl>
    <w:p w:rsidR="004F5EBC" w:rsidRDefault="00960940">
      <w:r>
        <w:rPr>
          <w:i/>
          <w:u w:val="single"/>
        </w:rPr>
        <w:t>HeaderItem</w:t>
      </w:r>
      <w:r>
        <w:rPr>
          <w:u w:val="single"/>
        </w:rPr>
        <w:t xml:space="preserve"> sub-resource</w:t>
      </w:r>
    </w:p>
    <w:p w:rsidR="004F5EBC" w:rsidRDefault="00960940">
      <w:r>
        <w:t>An item typically included in a request or response.</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name</w:t>
            </w:r>
          </w:p>
        </w:tc>
        <w:tc>
          <w:tcPr>
            <w:tcW w:w="7937" w:type="dxa"/>
          </w:tcPr>
          <w:p w:rsidR="004F5EBC" w:rsidRDefault="00960940">
            <w:r>
              <w:t>A string. The name of the header item, e.g. locale.</w:t>
            </w:r>
          </w:p>
        </w:tc>
      </w:tr>
      <w:tr w:rsidR="004F5EBC">
        <w:tc>
          <w:tcPr>
            <w:tcW w:w="2268" w:type="dxa"/>
          </w:tcPr>
          <w:p w:rsidR="004F5EBC" w:rsidRDefault="00960940">
            <w:r>
              <w:t>value</w:t>
            </w:r>
          </w:p>
        </w:tc>
        <w:tc>
          <w:tcPr>
            <w:tcW w:w="7937" w:type="dxa"/>
          </w:tcPr>
          <w:p w:rsidR="004F5EBC" w:rsidRDefault="00960940">
            <w:r>
              <w:t>A string. The value of the header item, e.g. en-us.</w:t>
            </w:r>
          </w:p>
        </w:tc>
      </w:tr>
    </w:tbl>
    <w:p w:rsidR="004F5EBC" w:rsidRDefault="00960940">
      <w:r>
        <w:rPr>
          <w:i/>
          <w:u w:val="single"/>
        </w:rPr>
        <w:t>Request</w:t>
      </w:r>
      <w:r>
        <w:rPr>
          <w:u w:val="single"/>
        </w:rPr>
        <w:t xml:space="preserve"> sub-resource</w:t>
      </w:r>
    </w:p>
    <w:p w:rsidR="004F5EBC" w:rsidRDefault="00960940">
      <w:r>
        <w:t>A response to a request.</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body</w:t>
            </w:r>
          </w:p>
        </w:tc>
        <w:tc>
          <w:tcPr>
            <w:tcW w:w="7937" w:type="dxa"/>
          </w:tcPr>
          <w:p w:rsidR="004F5EBC" w:rsidRDefault="00960940">
            <w:r>
              <w:t xml:space="preserve">A string. The body of the request. For example for an HTTP request might contain content of a </w:t>
            </w:r>
            <w:proofErr w:type="gramStart"/>
            <w:r>
              <w:t>form .</w:t>
            </w:r>
            <w:proofErr w:type="gramEnd"/>
          </w:p>
        </w:tc>
      </w:tr>
      <w:tr w:rsidR="004F5EBC">
        <w:tc>
          <w:tcPr>
            <w:tcW w:w="2268" w:type="dxa"/>
          </w:tcPr>
          <w:p w:rsidR="004F5EBC" w:rsidRDefault="00960940">
            <w:r>
              <w:t>header</w:t>
            </w:r>
          </w:p>
        </w:tc>
        <w:tc>
          <w:tcPr>
            <w:tcW w:w="7937" w:type="dxa"/>
          </w:tcPr>
          <w:p w:rsidR="004F5EBC" w:rsidRDefault="00960940">
            <w:r>
              <w:t>A list of header items (HeaderItem [</w:t>
            </w:r>
            <w:proofErr w:type="gramStart"/>
            <w:r>
              <w:t>1..</w:t>
            </w:r>
            <w:proofErr w:type="gramEnd"/>
            <w:r>
              <w:t>*]). Items included in the header of the request. For example for an HTTP request might contain requested locale, basic authentication.</w:t>
            </w:r>
          </w:p>
        </w:tc>
      </w:tr>
      <w:tr w:rsidR="004F5EBC">
        <w:tc>
          <w:tcPr>
            <w:tcW w:w="2268" w:type="dxa"/>
          </w:tcPr>
          <w:p w:rsidR="004F5EBC" w:rsidRDefault="00960940">
            <w:r>
              <w:t>method</w:t>
            </w:r>
          </w:p>
        </w:tc>
        <w:tc>
          <w:tcPr>
            <w:tcW w:w="7937" w:type="dxa"/>
          </w:tcPr>
          <w:p w:rsidR="004F5EBC" w:rsidRDefault="00960940">
            <w:r>
              <w:t>A string. The protocol of the request, e.g. http.</w:t>
            </w:r>
          </w:p>
        </w:tc>
      </w:tr>
      <w:tr w:rsidR="004F5EBC">
        <w:tc>
          <w:tcPr>
            <w:tcW w:w="2268" w:type="dxa"/>
          </w:tcPr>
          <w:p w:rsidR="004F5EBC" w:rsidRDefault="00960940">
            <w:r>
              <w:t>to</w:t>
            </w:r>
          </w:p>
        </w:tc>
        <w:tc>
          <w:tcPr>
            <w:tcW w:w="7937" w:type="dxa"/>
          </w:tcPr>
          <w:p w:rsidR="004F5EBC" w:rsidRDefault="00960940">
            <w:r>
              <w:t>A string. The target of the request, e.g. a URL for an HTTP request.</w:t>
            </w:r>
          </w:p>
        </w:tc>
      </w:tr>
    </w:tbl>
    <w:p w:rsidR="004F5EBC" w:rsidRDefault="00960940">
      <w:r>
        <w:rPr>
          <w:i/>
          <w:u w:val="single"/>
        </w:rPr>
        <w:t>Response</w:t>
      </w:r>
      <w:r>
        <w:rPr>
          <w:u w:val="single"/>
        </w:rPr>
        <w:t xml:space="preserve"> sub-resource</w:t>
      </w:r>
    </w:p>
    <w:p w:rsidR="004F5EBC" w:rsidRDefault="00960940">
      <w:r>
        <w:t>A response to a request.</w:t>
      </w:r>
    </w:p>
    <w:tbl>
      <w:tblPr>
        <w:tblW w:w="0" w:type="auto"/>
        <w:tblLook w:val="04A0" w:firstRow="1" w:lastRow="0" w:firstColumn="1" w:lastColumn="0" w:noHBand="0" w:noVBand="1"/>
      </w:tblPr>
      <w:tblGrid>
        <w:gridCol w:w="2268"/>
        <w:gridCol w:w="7937"/>
      </w:tblGrid>
      <w:tr w:rsidR="004F5EBC">
        <w:tc>
          <w:tcPr>
            <w:tcW w:w="2268" w:type="dxa"/>
          </w:tcPr>
          <w:p w:rsidR="004F5EBC" w:rsidRDefault="00960940">
            <w:r>
              <w:t>body</w:t>
            </w:r>
          </w:p>
        </w:tc>
        <w:tc>
          <w:tcPr>
            <w:tcW w:w="7937" w:type="dxa"/>
          </w:tcPr>
          <w:p w:rsidR="004F5EBC" w:rsidRDefault="00960940">
            <w:r>
              <w:t>A string. The body of the response. For example for an HTTP response might contain HTML for rendering.</w:t>
            </w:r>
          </w:p>
        </w:tc>
      </w:tr>
      <w:tr w:rsidR="004F5EBC">
        <w:tc>
          <w:tcPr>
            <w:tcW w:w="2268" w:type="dxa"/>
          </w:tcPr>
          <w:p w:rsidR="004F5EBC" w:rsidRDefault="00960940">
            <w:r>
              <w:t>header</w:t>
            </w:r>
          </w:p>
        </w:tc>
        <w:tc>
          <w:tcPr>
            <w:tcW w:w="7937" w:type="dxa"/>
          </w:tcPr>
          <w:p w:rsidR="004F5EBC" w:rsidRDefault="00960940">
            <w:r>
              <w:t>A list of header items (HeaderItem [</w:t>
            </w:r>
            <w:proofErr w:type="gramStart"/>
            <w:r>
              <w:t>1..</w:t>
            </w:r>
            <w:proofErr w:type="gramEnd"/>
            <w:r>
              <w:t>*]). Items included in the header of the response. For example for an HTTP response might contain negotiated locale.</w:t>
            </w:r>
          </w:p>
        </w:tc>
      </w:tr>
      <w:tr w:rsidR="004F5EBC">
        <w:tc>
          <w:tcPr>
            <w:tcW w:w="2268" w:type="dxa"/>
          </w:tcPr>
          <w:p w:rsidR="004F5EBC" w:rsidRDefault="00960940">
            <w:r>
              <w:t>statusCode</w:t>
            </w:r>
          </w:p>
        </w:tc>
        <w:tc>
          <w:tcPr>
            <w:tcW w:w="7937" w:type="dxa"/>
          </w:tcPr>
          <w:p w:rsidR="004F5EBC" w:rsidRDefault="00960940">
            <w:r>
              <w:t>A string. The status of the response. For example for an HTTP response would be codes such as 200, 400, etc.</w:t>
            </w:r>
          </w:p>
        </w:tc>
      </w:tr>
    </w:tbl>
    <w:p w:rsidR="004F5EBC" w:rsidRDefault="00960940">
      <w:r>
        <w:rPr>
          <w:b/>
        </w:rPr>
        <w:t>Json representation sample</w:t>
      </w:r>
    </w:p>
    <w:p w:rsidR="004F5EBC" w:rsidRDefault="00960940">
      <w:r>
        <w:t>We provide below the json representation of an example of a 'Monitor' resource object</w:t>
      </w:r>
    </w:p>
    <w:tbl>
      <w:tblPr>
        <w:tblStyle w:val="JsonCode"/>
        <w:tblW w:w="0" w:type="auto"/>
        <w:tblLook w:val="04A0" w:firstRow="1" w:lastRow="0" w:firstColumn="1" w:lastColumn="0" w:noHBand="0" w:noVBand="1"/>
      </w:tblPr>
      <w:tblGrid>
        <w:gridCol w:w="10061"/>
      </w:tblGrid>
      <w:tr w:rsidR="004F5EBC">
        <w:tc>
          <w:tcPr>
            <w:tcW w:w="10205" w:type="dxa"/>
          </w:tcPr>
          <w:p w:rsidR="004F5EBC" w:rsidRDefault="00960940">
            <w:r>
              <w:rPr>
                <w:sz w:val="20"/>
              </w:rPr>
              <w:t>{</w:t>
            </w:r>
            <w:r>
              <w:rPr>
                <w:sz w:val="20"/>
              </w:rPr>
              <w:br/>
              <w:t xml:space="preserve">    "id": "44555", </w:t>
            </w:r>
            <w:r>
              <w:rPr>
                <w:sz w:val="20"/>
              </w:rPr>
              <w:br/>
              <w:t xml:space="preserve">    "href": "https://mycsp.com:8080/tmf-api/ServiceActivationAndConfiguration/v4/monitor/44555", </w:t>
            </w:r>
            <w:r>
              <w:rPr>
                <w:sz w:val="20"/>
              </w:rPr>
              <w:br/>
              <w:t xml:space="preserve">    "state": "In Progress", </w:t>
            </w:r>
            <w:r>
              <w:rPr>
                <w:sz w:val="20"/>
              </w:rPr>
              <w:br/>
              <w:t xml:space="preserve">    "request": {</w:t>
            </w:r>
            <w:r>
              <w:rPr>
                <w:sz w:val="20"/>
              </w:rPr>
              <w:br/>
              <w:t xml:space="preserve">        "method": "http", </w:t>
            </w:r>
            <w:r>
              <w:rPr>
                <w:sz w:val="20"/>
              </w:rPr>
              <w:br/>
              <w:t xml:space="preserve">        "to": "https://mycsp.com:5050/netAPIs/activate", </w:t>
            </w:r>
            <w:r>
              <w:rPr>
                <w:sz w:val="20"/>
              </w:rPr>
              <w:br/>
              <w:t xml:space="preserve">        "body": "ACTIVATE BBAND 144445", </w:t>
            </w:r>
            <w:r>
              <w:rPr>
                <w:sz w:val="20"/>
              </w:rPr>
              <w:br/>
              <w:t xml:space="preserve">        "header": [</w:t>
            </w:r>
            <w:r>
              <w:rPr>
                <w:sz w:val="20"/>
              </w:rPr>
              <w:br/>
              <w:t xml:space="preserve">            {</w:t>
            </w:r>
            <w:r>
              <w:rPr>
                <w:sz w:val="20"/>
              </w:rPr>
              <w:br/>
              <w:t xml:space="preserve">                "name": "locale", </w:t>
            </w:r>
            <w:r>
              <w:rPr>
                <w:sz w:val="20"/>
              </w:rPr>
              <w:br/>
              <w:t xml:space="preserve">                "value": "en-us"</w:t>
            </w:r>
            <w:r>
              <w:rPr>
                <w:sz w:val="20"/>
              </w:rPr>
              <w:br/>
              <w:t xml:space="preserve">            }</w:t>
            </w:r>
            <w:r>
              <w:rPr>
                <w:sz w:val="20"/>
              </w:rPr>
              <w:br/>
              <w:t xml:space="preserve">        ]</w:t>
            </w:r>
            <w:r>
              <w:rPr>
                <w:sz w:val="20"/>
              </w:rPr>
              <w:br/>
              <w:t xml:space="preserve">    }, </w:t>
            </w:r>
            <w:r>
              <w:rPr>
                <w:sz w:val="20"/>
              </w:rPr>
              <w:br/>
              <w:t xml:space="preserve">    "response": {</w:t>
            </w:r>
            <w:r>
              <w:rPr>
                <w:sz w:val="20"/>
              </w:rPr>
              <w:br/>
              <w:t xml:space="preserve">        "statusCode": "344", </w:t>
            </w:r>
            <w:r>
              <w:rPr>
                <w:sz w:val="20"/>
              </w:rPr>
              <w:br/>
              <w:t xml:space="preserve">        "body": "ACTIVATE BBAND 144445 REQUEST RECEIVED PENDING", </w:t>
            </w:r>
            <w:r>
              <w:rPr>
                <w:sz w:val="20"/>
              </w:rPr>
              <w:br/>
              <w:t xml:space="preserve">        "header": [</w:t>
            </w:r>
            <w:r>
              <w:rPr>
                <w:sz w:val="20"/>
              </w:rPr>
              <w:br/>
              <w:t xml:space="preserve">            {</w:t>
            </w:r>
            <w:r>
              <w:rPr>
                <w:sz w:val="20"/>
              </w:rPr>
              <w:br/>
              <w:t xml:space="preserve">                "name": "locale", </w:t>
            </w:r>
            <w:r>
              <w:rPr>
                <w:sz w:val="20"/>
              </w:rPr>
              <w:br/>
              <w:t xml:space="preserve">                "value": "en-us"</w:t>
            </w:r>
            <w:r>
              <w:rPr>
                <w:sz w:val="20"/>
              </w:rPr>
              <w:br/>
              <w:t xml:space="preserve">            }</w:t>
            </w:r>
            <w:r>
              <w:rPr>
                <w:sz w:val="20"/>
              </w:rPr>
              <w:br/>
              <w:t xml:space="preserve">        ]</w:t>
            </w:r>
            <w:r>
              <w:rPr>
                <w:sz w:val="20"/>
              </w:rPr>
              <w:br/>
              <w:t xml:space="preserve">    }, </w:t>
            </w:r>
            <w:r>
              <w:rPr>
                <w:sz w:val="20"/>
              </w:rPr>
              <w:br/>
              <w:t xml:space="preserve">    "sourceHref": "https://mycsp.com:8080/tmf-api/ServiceActivationAndConfiguration/v4/service/5351", </w:t>
            </w:r>
            <w:r>
              <w:rPr>
                <w:sz w:val="20"/>
              </w:rPr>
              <w:br/>
              <w:t xml:space="preserve">    "@type": "Monitor"</w:t>
            </w:r>
            <w:r>
              <w:rPr>
                <w:sz w:val="20"/>
              </w:rPr>
              <w:br/>
              <w:t>}</w:t>
            </w:r>
          </w:p>
        </w:tc>
      </w:tr>
    </w:tbl>
    <w:p w:rsidR="008B1B95" w:rsidRPr="001D18D6" w:rsidRDefault="008B1B95" w:rsidP="001C3F58"/>
    <w:p w:rsidR="000179B2" w:rsidRPr="001D18D6" w:rsidRDefault="000179B2" w:rsidP="000179B2">
      <w:pPr>
        <w:pStyle w:val="Heading2"/>
        <w:tabs>
          <w:tab w:val="left" w:pos="1008"/>
        </w:tabs>
        <w:rPr>
          <w:rFonts w:cs="Times New Roman"/>
          <w:lang w:val="en-US" w:eastAsia="zh-CN"/>
        </w:rPr>
      </w:pPr>
      <w:bookmarkStart w:id="24" w:name="_Toc2184936"/>
      <w:r w:rsidRPr="001D18D6">
        <w:rPr>
          <w:rFonts w:cs="Times New Roman"/>
          <w:lang w:val="en-US" w:eastAsia="zh-CN"/>
        </w:rPr>
        <w:t>Notification Resource Models</w:t>
      </w:r>
      <w:bookmarkEnd w:id="24"/>
    </w:p>
    <w:p w:rsidR="007970D9" w:rsidRPr="001D18D6" w:rsidRDefault="007970D9" w:rsidP="007970D9">
      <w:pPr>
        <w:pStyle w:val="ListParagraph"/>
        <w:ind w:left="0"/>
        <w:rPr>
          <w:lang w:val="en-US"/>
        </w:rPr>
      </w:pPr>
    </w:p>
    <w:p w:rsidR="004F5EBC" w:rsidRDefault="00960940">
      <w:r>
        <w:t>8 notifications are defined for this API</w:t>
      </w:r>
    </w:p>
    <w:p w:rsidR="004F5EBC" w:rsidRDefault="00960940">
      <w:r>
        <w:t>Notifications related to Service:</w:t>
      </w:r>
      <w:r>
        <w:br/>
        <w:t xml:space="preserve">    - ServiceCreateNotification</w:t>
      </w:r>
      <w:r>
        <w:br/>
        <w:t xml:space="preserve">    - ServiceAttributeValueChangeNotification</w:t>
      </w:r>
      <w:r>
        <w:br/>
        <w:t xml:space="preserve">    - ServiceStateChangeNotification</w:t>
      </w:r>
      <w:r>
        <w:br/>
        <w:t xml:space="preserve">    - ServiceDeleteNotification</w:t>
      </w:r>
    </w:p>
    <w:p w:rsidR="004F5EBC" w:rsidRDefault="00960940">
      <w:r>
        <w:t>Notifications related to Monitor:</w:t>
      </w:r>
      <w:r>
        <w:br/>
        <w:t xml:space="preserve">    - MonitorCreateNotification</w:t>
      </w:r>
      <w:r>
        <w:br/>
        <w:t xml:space="preserve">    - MonitorAttributeValueChangeNotification</w:t>
      </w:r>
      <w:r>
        <w:br/>
        <w:t xml:space="preserve">    - MonitorStateChangeNotification</w:t>
      </w:r>
      <w:r>
        <w:br/>
        <w:t xml:space="preserve">    - MonitorDeleteNotification</w:t>
      </w:r>
    </w:p>
    <w:p w:rsidR="004F5EBC" w:rsidRDefault="00960940">
      <w:r>
        <w:t>The notification structure for all notifications in this API follow the pattern depicted by the figure below.</w:t>
      </w:r>
      <w:r>
        <w:br/>
        <w:t xml:space="preserve">A notification resource (depicted by "SpecificNotification" placeholder) is a sub class of a generic Notification structure containing an id of the event occurence (eventId), an event timestamp (eventTime), and the name of the notification resource (eventType). </w:t>
      </w:r>
      <w:r>
        <w:br/>
        <w:t>This notification structure owns an event structure ("SpecificEvent" placeholder) linked to the resource concerned by the notification using the resource name as access field ("resourceName" placeholder).</w:t>
      </w:r>
    </w:p>
    <w:p w:rsidR="004F5EBC" w:rsidRDefault="00960940">
      <w:r>
        <w:rPr>
          <w:noProof/>
          <w:lang w:val="en-IE" w:eastAsia="en-IE"/>
        </w:rPr>
        <w:drawing>
          <wp:inline distT="0" distB="0" distL="0" distR="0">
            <wp:extent cx="2714625" cy="4819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tionsPattern.png"/>
                    <pic:cNvPicPr/>
                  </pic:nvPicPr>
                  <pic:blipFill>
                    <a:blip r:embed="rId14"/>
                    <a:stretch>
                      <a:fillRect/>
                    </a:stretch>
                  </pic:blipFill>
                  <pic:spPr>
                    <a:xfrm>
                      <a:off x="0" y="0"/>
                      <a:ext cx="2714625" cy="4819650"/>
                    </a:xfrm>
                    <a:prstGeom prst="rect">
                      <a:avLst/>
                    </a:prstGeom>
                  </pic:spPr>
                </pic:pic>
              </a:graphicData>
            </a:graphic>
          </wp:inline>
        </w:drawing>
      </w:r>
    </w:p>
    <w:p w:rsidR="004F5EBC" w:rsidRDefault="00960940">
      <w:pPr>
        <w:pStyle w:val="Heading3"/>
      </w:pPr>
      <w:bookmarkStart w:id="25" w:name="_Toc2184937"/>
      <w:r>
        <w:t>Service Create Notification</w:t>
      </w:r>
      <w:bookmarkEnd w:id="25"/>
    </w:p>
    <w:p w:rsidR="004F5EBC" w:rsidRDefault="00960940">
      <w:r>
        <w:t>Notification ServiceCreateNotification case for resource Service</w:t>
      </w:r>
    </w:p>
    <w:p w:rsidR="004F5EBC" w:rsidRDefault="00960940">
      <w:r>
        <w:rPr>
          <w:b/>
        </w:rPr>
        <w:t>Json representation sample</w:t>
      </w:r>
    </w:p>
    <w:p w:rsidR="004F5EBC" w:rsidRDefault="00960940">
      <w:r>
        <w:t>We provide below the json representation of an example of a 'ServiceCreateNotification' notification object</w:t>
      </w:r>
    </w:p>
    <w:tbl>
      <w:tblPr>
        <w:tblStyle w:val="JsonCode"/>
        <w:tblW w:w="0" w:type="auto"/>
        <w:tblLook w:val="04A0" w:firstRow="1" w:lastRow="0" w:firstColumn="1" w:lastColumn="0" w:noHBand="0" w:noVBand="1"/>
      </w:tblPr>
      <w:tblGrid>
        <w:gridCol w:w="10061"/>
      </w:tblGrid>
      <w:tr w:rsidR="004F5EBC">
        <w:tc>
          <w:tcPr>
            <w:tcW w:w="10205" w:type="dxa"/>
          </w:tcPr>
          <w:p w:rsidR="004F5EBC" w:rsidRDefault="00960940">
            <w:r>
              <w:rPr>
                <w:sz w:val="20"/>
              </w:rPr>
              <w:t>{</w:t>
            </w:r>
            <w:r>
              <w:rPr>
                <w:sz w:val="20"/>
              </w:rPr>
              <w:br/>
              <w:t xml:space="preserve">    "eventId":"00001",</w:t>
            </w:r>
            <w:r>
              <w:rPr>
                <w:sz w:val="20"/>
              </w:rPr>
              <w:br/>
              <w:t xml:space="preserve">    "eventTime":"2015-11-16T16:42:25-04:00",</w:t>
            </w:r>
            <w:r>
              <w:rPr>
                <w:sz w:val="20"/>
              </w:rPr>
              <w:br/>
              <w:t xml:space="preserve">    "eventType":"ServiceCreateNotification",</w:t>
            </w:r>
            <w:r>
              <w:rPr>
                <w:sz w:val="20"/>
              </w:rPr>
              <w:br/>
              <w:t xml:space="preserve">     "event": {</w:t>
            </w:r>
            <w:r>
              <w:rPr>
                <w:sz w:val="20"/>
              </w:rPr>
              <w:br/>
              <w:t xml:space="preserve">        "service" : </w:t>
            </w:r>
            <w:r>
              <w:rPr>
                <w:sz w:val="20"/>
              </w:rPr>
              <w:br/>
              <w:t xml:space="preserve">            {-- SEE Service RESOURCE SAMPLE --}</w:t>
            </w:r>
            <w:r>
              <w:rPr>
                <w:sz w:val="20"/>
              </w:rPr>
              <w:br/>
              <w:t xml:space="preserve">    }</w:t>
            </w:r>
            <w:r>
              <w:rPr>
                <w:sz w:val="20"/>
              </w:rPr>
              <w:br/>
              <w:t>}</w:t>
            </w:r>
            <w:r>
              <w:rPr>
                <w:sz w:val="20"/>
              </w:rPr>
              <w:br/>
            </w:r>
          </w:p>
        </w:tc>
      </w:tr>
    </w:tbl>
    <w:p w:rsidR="004F5EBC" w:rsidRDefault="00960940">
      <w:pPr>
        <w:pStyle w:val="Heading3"/>
      </w:pPr>
      <w:bookmarkStart w:id="26" w:name="_Toc2184938"/>
      <w:r>
        <w:t>Service Attribute Value Change Notification</w:t>
      </w:r>
      <w:bookmarkEnd w:id="26"/>
    </w:p>
    <w:p w:rsidR="004F5EBC" w:rsidRDefault="00960940">
      <w:r>
        <w:t>Notification ServiceAttributeValueChangeNotification case for resource Service</w:t>
      </w:r>
    </w:p>
    <w:p w:rsidR="004F5EBC" w:rsidRDefault="00960940">
      <w:r>
        <w:rPr>
          <w:b/>
        </w:rPr>
        <w:t>Json representation sample</w:t>
      </w:r>
    </w:p>
    <w:p w:rsidR="004F5EBC" w:rsidRDefault="00960940">
      <w:r>
        <w:t>We provide below the json representation of an example of a 'ServiceAttributeValueChangeNotification' notification object</w:t>
      </w:r>
    </w:p>
    <w:tbl>
      <w:tblPr>
        <w:tblStyle w:val="JsonCode"/>
        <w:tblW w:w="0" w:type="auto"/>
        <w:tblLook w:val="04A0" w:firstRow="1" w:lastRow="0" w:firstColumn="1" w:lastColumn="0" w:noHBand="0" w:noVBand="1"/>
      </w:tblPr>
      <w:tblGrid>
        <w:gridCol w:w="10061"/>
      </w:tblGrid>
      <w:tr w:rsidR="004F5EBC">
        <w:tc>
          <w:tcPr>
            <w:tcW w:w="10205" w:type="dxa"/>
          </w:tcPr>
          <w:p w:rsidR="004F5EBC" w:rsidRDefault="00960940">
            <w:r>
              <w:rPr>
                <w:sz w:val="20"/>
              </w:rPr>
              <w:t>{</w:t>
            </w:r>
            <w:r>
              <w:rPr>
                <w:sz w:val="20"/>
              </w:rPr>
              <w:br/>
              <w:t xml:space="preserve">    "eventId":"00001",</w:t>
            </w:r>
            <w:r>
              <w:rPr>
                <w:sz w:val="20"/>
              </w:rPr>
              <w:br/>
              <w:t xml:space="preserve">    "eventTime":"2015-11-16T16:42:25-04:00",</w:t>
            </w:r>
            <w:r>
              <w:rPr>
                <w:sz w:val="20"/>
              </w:rPr>
              <w:br/>
              <w:t xml:space="preserve">    "eventType":"ServiceAttributeValueChangeNotification",</w:t>
            </w:r>
            <w:r>
              <w:rPr>
                <w:sz w:val="20"/>
              </w:rPr>
              <w:br/>
              <w:t xml:space="preserve">     "event": {</w:t>
            </w:r>
            <w:r>
              <w:rPr>
                <w:sz w:val="20"/>
              </w:rPr>
              <w:br/>
              <w:t xml:space="preserve">        "service" : </w:t>
            </w:r>
            <w:r>
              <w:rPr>
                <w:sz w:val="20"/>
              </w:rPr>
              <w:br/>
              <w:t xml:space="preserve">            {-- SEE Service RESOURCE SAMPLE --}</w:t>
            </w:r>
            <w:r>
              <w:rPr>
                <w:sz w:val="20"/>
              </w:rPr>
              <w:br/>
              <w:t xml:space="preserve">    }</w:t>
            </w:r>
            <w:r>
              <w:rPr>
                <w:sz w:val="20"/>
              </w:rPr>
              <w:br/>
              <w:t>}</w:t>
            </w:r>
            <w:r>
              <w:rPr>
                <w:sz w:val="20"/>
              </w:rPr>
              <w:br/>
            </w:r>
          </w:p>
        </w:tc>
      </w:tr>
    </w:tbl>
    <w:p w:rsidR="004F5EBC" w:rsidRDefault="00960940">
      <w:pPr>
        <w:pStyle w:val="Heading3"/>
      </w:pPr>
      <w:bookmarkStart w:id="27" w:name="_Toc2184939"/>
      <w:r>
        <w:t>Service State Change Notification</w:t>
      </w:r>
      <w:bookmarkEnd w:id="27"/>
    </w:p>
    <w:p w:rsidR="004F5EBC" w:rsidRDefault="00960940">
      <w:r>
        <w:t>Notification ServiceStateChangeNotification case for resource Service</w:t>
      </w:r>
    </w:p>
    <w:p w:rsidR="004F5EBC" w:rsidRDefault="00960940">
      <w:r>
        <w:rPr>
          <w:b/>
        </w:rPr>
        <w:t>Json representation sample</w:t>
      </w:r>
    </w:p>
    <w:p w:rsidR="004F5EBC" w:rsidRDefault="00960940">
      <w:r>
        <w:t>We provide below the json representation of an example of a 'ServiceStateChangeNotification' notification object</w:t>
      </w:r>
    </w:p>
    <w:tbl>
      <w:tblPr>
        <w:tblStyle w:val="JsonCode"/>
        <w:tblW w:w="0" w:type="auto"/>
        <w:tblLook w:val="04A0" w:firstRow="1" w:lastRow="0" w:firstColumn="1" w:lastColumn="0" w:noHBand="0" w:noVBand="1"/>
      </w:tblPr>
      <w:tblGrid>
        <w:gridCol w:w="10061"/>
      </w:tblGrid>
      <w:tr w:rsidR="004F5EBC">
        <w:tc>
          <w:tcPr>
            <w:tcW w:w="10205" w:type="dxa"/>
          </w:tcPr>
          <w:p w:rsidR="004F5EBC" w:rsidRDefault="00960940">
            <w:r>
              <w:rPr>
                <w:sz w:val="20"/>
              </w:rPr>
              <w:t>{</w:t>
            </w:r>
            <w:r>
              <w:rPr>
                <w:sz w:val="20"/>
              </w:rPr>
              <w:br/>
              <w:t xml:space="preserve">    "eventId":"00001",</w:t>
            </w:r>
            <w:r>
              <w:rPr>
                <w:sz w:val="20"/>
              </w:rPr>
              <w:br/>
              <w:t xml:space="preserve">    "eventTime":"2015-11-16T16:42:25-04:00",</w:t>
            </w:r>
            <w:r>
              <w:rPr>
                <w:sz w:val="20"/>
              </w:rPr>
              <w:br/>
              <w:t xml:space="preserve">    "eventType":"ServiceStateChangeNotification",</w:t>
            </w:r>
            <w:r>
              <w:rPr>
                <w:sz w:val="20"/>
              </w:rPr>
              <w:br/>
              <w:t xml:space="preserve">     "event": {</w:t>
            </w:r>
            <w:r>
              <w:rPr>
                <w:sz w:val="20"/>
              </w:rPr>
              <w:br/>
              <w:t xml:space="preserve">        "service" : </w:t>
            </w:r>
            <w:r>
              <w:rPr>
                <w:sz w:val="20"/>
              </w:rPr>
              <w:br/>
              <w:t xml:space="preserve">            {-- SEE Service RESOURCE SAMPLE --}</w:t>
            </w:r>
            <w:r>
              <w:rPr>
                <w:sz w:val="20"/>
              </w:rPr>
              <w:br/>
              <w:t xml:space="preserve">    }</w:t>
            </w:r>
            <w:r>
              <w:rPr>
                <w:sz w:val="20"/>
              </w:rPr>
              <w:br/>
              <w:t>}</w:t>
            </w:r>
            <w:r>
              <w:rPr>
                <w:sz w:val="20"/>
              </w:rPr>
              <w:br/>
            </w:r>
          </w:p>
        </w:tc>
      </w:tr>
    </w:tbl>
    <w:p w:rsidR="004F5EBC" w:rsidRDefault="00960940">
      <w:pPr>
        <w:pStyle w:val="Heading3"/>
      </w:pPr>
      <w:bookmarkStart w:id="28" w:name="_Toc2184940"/>
      <w:r>
        <w:t>Service Delete Notification</w:t>
      </w:r>
      <w:bookmarkEnd w:id="28"/>
    </w:p>
    <w:p w:rsidR="004F5EBC" w:rsidRDefault="00960940">
      <w:r>
        <w:t>Notification ServiceDeleteNotification case for resource Service</w:t>
      </w:r>
    </w:p>
    <w:p w:rsidR="004F5EBC" w:rsidRDefault="00960940">
      <w:r>
        <w:rPr>
          <w:b/>
        </w:rPr>
        <w:t>Json representation sample</w:t>
      </w:r>
    </w:p>
    <w:p w:rsidR="004F5EBC" w:rsidRDefault="00960940">
      <w:r>
        <w:t>We provide below the json representation of an example of a 'ServiceDeleteNotification' notification object</w:t>
      </w:r>
    </w:p>
    <w:tbl>
      <w:tblPr>
        <w:tblStyle w:val="JsonCode"/>
        <w:tblW w:w="0" w:type="auto"/>
        <w:tblLook w:val="04A0" w:firstRow="1" w:lastRow="0" w:firstColumn="1" w:lastColumn="0" w:noHBand="0" w:noVBand="1"/>
      </w:tblPr>
      <w:tblGrid>
        <w:gridCol w:w="10061"/>
      </w:tblGrid>
      <w:tr w:rsidR="004F5EBC">
        <w:tc>
          <w:tcPr>
            <w:tcW w:w="10205" w:type="dxa"/>
          </w:tcPr>
          <w:p w:rsidR="004F5EBC" w:rsidRDefault="00960940">
            <w:r>
              <w:rPr>
                <w:sz w:val="20"/>
              </w:rPr>
              <w:t>{</w:t>
            </w:r>
            <w:r>
              <w:rPr>
                <w:sz w:val="20"/>
              </w:rPr>
              <w:br/>
              <w:t xml:space="preserve">    "eventId":"00001",</w:t>
            </w:r>
            <w:r>
              <w:rPr>
                <w:sz w:val="20"/>
              </w:rPr>
              <w:br/>
              <w:t xml:space="preserve">    "eventTime":"2015-11-16T16:42:25-04:00",</w:t>
            </w:r>
            <w:r>
              <w:rPr>
                <w:sz w:val="20"/>
              </w:rPr>
              <w:br/>
              <w:t xml:space="preserve">    "eventType":"ServiceDeleteNotification",</w:t>
            </w:r>
            <w:r>
              <w:rPr>
                <w:sz w:val="20"/>
              </w:rPr>
              <w:br/>
              <w:t xml:space="preserve">     "event": {</w:t>
            </w:r>
            <w:r>
              <w:rPr>
                <w:sz w:val="20"/>
              </w:rPr>
              <w:br/>
              <w:t xml:space="preserve">        "service" : </w:t>
            </w:r>
            <w:r>
              <w:rPr>
                <w:sz w:val="20"/>
              </w:rPr>
              <w:br/>
              <w:t xml:space="preserve">            {-- SEE Service RESOURCE SAMPLE --}</w:t>
            </w:r>
            <w:r>
              <w:rPr>
                <w:sz w:val="20"/>
              </w:rPr>
              <w:br/>
              <w:t xml:space="preserve">    }</w:t>
            </w:r>
            <w:r>
              <w:rPr>
                <w:sz w:val="20"/>
              </w:rPr>
              <w:br/>
              <w:t>}</w:t>
            </w:r>
            <w:r>
              <w:rPr>
                <w:sz w:val="20"/>
              </w:rPr>
              <w:br/>
            </w:r>
          </w:p>
        </w:tc>
      </w:tr>
    </w:tbl>
    <w:p w:rsidR="004F5EBC" w:rsidRDefault="00960940">
      <w:pPr>
        <w:pStyle w:val="Heading3"/>
      </w:pPr>
      <w:bookmarkStart w:id="29" w:name="_Toc2184941"/>
      <w:r>
        <w:t>Monitor Create Notification</w:t>
      </w:r>
      <w:bookmarkEnd w:id="29"/>
    </w:p>
    <w:p w:rsidR="004F5EBC" w:rsidRDefault="00960940">
      <w:r>
        <w:t>Notification MonitorCreateNotification case for resource Monitor</w:t>
      </w:r>
    </w:p>
    <w:p w:rsidR="004F5EBC" w:rsidRDefault="00960940">
      <w:r>
        <w:rPr>
          <w:b/>
        </w:rPr>
        <w:t>Json representation sample</w:t>
      </w:r>
    </w:p>
    <w:p w:rsidR="004F5EBC" w:rsidRDefault="00960940">
      <w:r>
        <w:t>We provide below the json representation of an example of a 'MonitorCreateNotification' notification object</w:t>
      </w:r>
    </w:p>
    <w:tbl>
      <w:tblPr>
        <w:tblStyle w:val="JsonCode"/>
        <w:tblW w:w="0" w:type="auto"/>
        <w:tblLook w:val="04A0" w:firstRow="1" w:lastRow="0" w:firstColumn="1" w:lastColumn="0" w:noHBand="0" w:noVBand="1"/>
      </w:tblPr>
      <w:tblGrid>
        <w:gridCol w:w="10061"/>
      </w:tblGrid>
      <w:tr w:rsidR="004F5EBC">
        <w:tc>
          <w:tcPr>
            <w:tcW w:w="10205" w:type="dxa"/>
          </w:tcPr>
          <w:p w:rsidR="004F5EBC" w:rsidRDefault="00960940">
            <w:r>
              <w:rPr>
                <w:sz w:val="20"/>
              </w:rPr>
              <w:t>{</w:t>
            </w:r>
            <w:r>
              <w:rPr>
                <w:sz w:val="20"/>
              </w:rPr>
              <w:br/>
              <w:t xml:space="preserve">    "eventId":"00001",</w:t>
            </w:r>
            <w:r>
              <w:rPr>
                <w:sz w:val="20"/>
              </w:rPr>
              <w:br/>
              <w:t xml:space="preserve">    "eventTime":"2015-11-16T16:42:25-04:00",</w:t>
            </w:r>
            <w:r>
              <w:rPr>
                <w:sz w:val="20"/>
              </w:rPr>
              <w:br/>
              <w:t xml:space="preserve">    "eventType":"MonitorCreateNotification",</w:t>
            </w:r>
            <w:r>
              <w:rPr>
                <w:sz w:val="20"/>
              </w:rPr>
              <w:br/>
              <w:t xml:space="preserve">     "event": {</w:t>
            </w:r>
            <w:r>
              <w:rPr>
                <w:sz w:val="20"/>
              </w:rPr>
              <w:br/>
              <w:t xml:space="preserve">        "monitor" : </w:t>
            </w:r>
            <w:r>
              <w:rPr>
                <w:sz w:val="20"/>
              </w:rPr>
              <w:br/>
              <w:t xml:space="preserve">            {-- SEE Monitor RESOURCE SAMPLE --}</w:t>
            </w:r>
            <w:r>
              <w:rPr>
                <w:sz w:val="20"/>
              </w:rPr>
              <w:br/>
              <w:t xml:space="preserve">    }</w:t>
            </w:r>
            <w:r>
              <w:rPr>
                <w:sz w:val="20"/>
              </w:rPr>
              <w:br/>
              <w:t>}</w:t>
            </w:r>
            <w:r>
              <w:rPr>
                <w:sz w:val="20"/>
              </w:rPr>
              <w:br/>
            </w:r>
          </w:p>
        </w:tc>
      </w:tr>
    </w:tbl>
    <w:p w:rsidR="004F5EBC" w:rsidRDefault="00960940">
      <w:pPr>
        <w:pStyle w:val="Heading3"/>
      </w:pPr>
      <w:bookmarkStart w:id="30" w:name="_Toc2184942"/>
      <w:r>
        <w:t>Monitor Attribute Value Change Notification</w:t>
      </w:r>
      <w:bookmarkEnd w:id="30"/>
    </w:p>
    <w:p w:rsidR="004F5EBC" w:rsidRDefault="00960940">
      <w:r>
        <w:t>Notification MonitorAttributeValueChangeNotification case for resource Monitor</w:t>
      </w:r>
    </w:p>
    <w:p w:rsidR="004F5EBC" w:rsidRDefault="00960940">
      <w:r>
        <w:rPr>
          <w:b/>
        </w:rPr>
        <w:t>Json representation sample</w:t>
      </w:r>
    </w:p>
    <w:p w:rsidR="004F5EBC" w:rsidRDefault="00960940">
      <w:r>
        <w:t>We provide below the json representation of an example of a 'MonitorAttributeValueChangeNotification' notification object</w:t>
      </w:r>
    </w:p>
    <w:tbl>
      <w:tblPr>
        <w:tblStyle w:val="JsonCode"/>
        <w:tblW w:w="0" w:type="auto"/>
        <w:tblLook w:val="04A0" w:firstRow="1" w:lastRow="0" w:firstColumn="1" w:lastColumn="0" w:noHBand="0" w:noVBand="1"/>
      </w:tblPr>
      <w:tblGrid>
        <w:gridCol w:w="10061"/>
      </w:tblGrid>
      <w:tr w:rsidR="004F5EBC">
        <w:tc>
          <w:tcPr>
            <w:tcW w:w="10205" w:type="dxa"/>
          </w:tcPr>
          <w:p w:rsidR="004F5EBC" w:rsidRDefault="00960940">
            <w:r>
              <w:rPr>
                <w:sz w:val="20"/>
              </w:rPr>
              <w:t>{</w:t>
            </w:r>
            <w:r>
              <w:rPr>
                <w:sz w:val="20"/>
              </w:rPr>
              <w:br/>
              <w:t xml:space="preserve">    "eventId":"00001",</w:t>
            </w:r>
            <w:r>
              <w:rPr>
                <w:sz w:val="20"/>
              </w:rPr>
              <w:br/>
              <w:t xml:space="preserve">    "eventTime":"2015-11-16T16:42:25-04:00",</w:t>
            </w:r>
            <w:r>
              <w:rPr>
                <w:sz w:val="20"/>
              </w:rPr>
              <w:br/>
              <w:t xml:space="preserve">    "eventType":"MonitorAttributeValueChangeNotification",</w:t>
            </w:r>
            <w:r>
              <w:rPr>
                <w:sz w:val="20"/>
              </w:rPr>
              <w:br/>
              <w:t xml:space="preserve">     "event": {</w:t>
            </w:r>
            <w:r>
              <w:rPr>
                <w:sz w:val="20"/>
              </w:rPr>
              <w:br/>
              <w:t xml:space="preserve">        "monitor" : </w:t>
            </w:r>
            <w:r>
              <w:rPr>
                <w:sz w:val="20"/>
              </w:rPr>
              <w:br/>
              <w:t xml:space="preserve">            {-- SEE Monitor RESOURCE SAMPLE --}</w:t>
            </w:r>
            <w:r>
              <w:rPr>
                <w:sz w:val="20"/>
              </w:rPr>
              <w:br/>
              <w:t xml:space="preserve">    }</w:t>
            </w:r>
            <w:r>
              <w:rPr>
                <w:sz w:val="20"/>
              </w:rPr>
              <w:br/>
              <w:t>}</w:t>
            </w:r>
            <w:r>
              <w:rPr>
                <w:sz w:val="20"/>
              </w:rPr>
              <w:br/>
            </w:r>
          </w:p>
        </w:tc>
      </w:tr>
    </w:tbl>
    <w:p w:rsidR="0023104C" w:rsidRDefault="0023104C" w:rsidP="0023104C"/>
    <w:p w:rsidR="004F5EBC" w:rsidRDefault="00960940">
      <w:pPr>
        <w:pStyle w:val="Heading3"/>
      </w:pPr>
      <w:bookmarkStart w:id="31" w:name="_Toc2184943"/>
      <w:r>
        <w:t>Monitor State Change Notification</w:t>
      </w:r>
      <w:bookmarkEnd w:id="31"/>
    </w:p>
    <w:p w:rsidR="004F5EBC" w:rsidRDefault="00960940">
      <w:r>
        <w:t>Notification MonitorStateChangeNotification case for resource Monitor</w:t>
      </w:r>
    </w:p>
    <w:p w:rsidR="004F5EBC" w:rsidRDefault="00960940">
      <w:r>
        <w:rPr>
          <w:b/>
        </w:rPr>
        <w:t>Json representation sample</w:t>
      </w:r>
    </w:p>
    <w:p w:rsidR="004F5EBC" w:rsidRDefault="00960940">
      <w:r>
        <w:t>We provide below the json representation of an example of a 'MonitorStateChangeNotification' notification object</w:t>
      </w:r>
    </w:p>
    <w:tbl>
      <w:tblPr>
        <w:tblStyle w:val="JsonCode"/>
        <w:tblW w:w="0" w:type="auto"/>
        <w:tblLook w:val="04A0" w:firstRow="1" w:lastRow="0" w:firstColumn="1" w:lastColumn="0" w:noHBand="0" w:noVBand="1"/>
      </w:tblPr>
      <w:tblGrid>
        <w:gridCol w:w="10061"/>
      </w:tblGrid>
      <w:tr w:rsidR="004F5EBC">
        <w:tc>
          <w:tcPr>
            <w:tcW w:w="10205" w:type="dxa"/>
          </w:tcPr>
          <w:p w:rsidR="004F5EBC" w:rsidRDefault="00960940">
            <w:r>
              <w:rPr>
                <w:sz w:val="20"/>
              </w:rPr>
              <w:t>{</w:t>
            </w:r>
            <w:r>
              <w:rPr>
                <w:sz w:val="20"/>
              </w:rPr>
              <w:br/>
              <w:t xml:space="preserve">    "eventId":"00001",</w:t>
            </w:r>
            <w:r>
              <w:rPr>
                <w:sz w:val="20"/>
              </w:rPr>
              <w:br/>
              <w:t xml:space="preserve">    "eventTime":"2015-11-16T16:42:25-04:00",</w:t>
            </w:r>
            <w:r>
              <w:rPr>
                <w:sz w:val="20"/>
              </w:rPr>
              <w:br/>
              <w:t xml:space="preserve">    "eventType":"MonitorStateChangeNotification",</w:t>
            </w:r>
            <w:r>
              <w:rPr>
                <w:sz w:val="20"/>
              </w:rPr>
              <w:br/>
              <w:t xml:space="preserve">     "event": {</w:t>
            </w:r>
            <w:r>
              <w:rPr>
                <w:sz w:val="20"/>
              </w:rPr>
              <w:br/>
              <w:t xml:space="preserve">        "monitor" : </w:t>
            </w:r>
            <w:r>
              <w:rPr>
                <w:sz w:val="20"/>
              </w:rPr>
              <w:br/>
              <w:t xml:space="preserve">            {-- SEE Monitor RESOURCE SAMPLE --}</w:t>
            </w:r>
            <w:r>
              <w:rPr>
                <w:sz w:val="20"/>
              </w:rPr>
              <w:br/>
              <w:t xml:space="preserve">    }</w:t>
            </w:r>
            <w:r>
              <w:rPr>
                <w:sz w:val="20"/>
              </w:rPr>
              <w:br/>
              <w:t>}</w:t>
            </w:r>
            <w:r>
              <w:rPr>
                <w:sz w:val="20"/>
              </w:rPr>
              <w:br/>
            </w:r>
          </w:p>
        </w:tc>
      </w:tr>
    </w:tbl>
    <w:p w:rsidR="004F5EBC" w:rsidRDefault="00960940">
      <w:pPr>
        <w:pStyle w:val="Heading3"/>
      </w:pPr>
      <w:bookmarkStart w:id="32" w:name="_Toc2184944"/>
      <w:r>
        <w:t>Monitor Delete Notification</w:t>
      </w:r>
      <w:bookmarkEnd w:id="32"/>
    </w:p>
    <w:p w:rsidR="004F5EBC" w:rsidRDefault="00960940">
      <w:r>
        <w:t>Notification MonitorDeleteNotification case for resource Monitor</w:t>
      </w:r>
    </w:p>
    <w:p w:rsidR="004F5EBC" w:rsidRDefault="00960940">
      <w:r>
        <w:rPr>
          <w:b/>
        </w:rPr>
        <w:t>Json representation sample</w:t>
      </w:r>
    </w:p>
    <w:p w:rsidR="004F5EBC" w:rsidRDefault="00960940">
      <w:r>
        <w:t>We provide below the json representation of an example of a 'MonitorDeleteNotification' notification object</w:t>
      </w:r>
    </w:p>
    <w:tbl>
      <w:tblPr>
        <w:tblStyle w:val="JsonCode"/>
        <w:tblW w:w="0" w:type="auto"/>
        <w:tblLook w:val="04A0" w:firstRow="1" w:lastRow="0" w:firstColumn="1" w:lastColumn="0" w:noHBand="0" w:noVBand="1"/>
      </w:tblPr>
      <w:tblGrid>
        <w:gridCol w:w="10061"/>
      </w:tblGrid>
      <w:tr w:rsidR="004F5EBC">
        <w:tc>
          <w:tcPr>
            <w:tcW w:w="10205" w:type="dxa"/>
          </w:tcPr>
          <w:p w:rsidR="004F5EBC" w:rsidRDefault="00960940">
            <w:r>
              <w:rPr>
                <w:sz w:val="20"/>
              </w:rPr>
              <w:t>{</w:t>
            </w:r>
            <w:r>
              <w:rPr>
                <w:sz w:val="20"/>
              </w:rPr>
              <w:br/>
              <w:t xml:space="preserve">    "eventId":"00001",</w:t>
            </w:r>
            <w:r>
              <w:rPr>
                <w:sz w:val="20"/>
              </w:rPr>
              <w:br/>
              <w:t xml:space="preserve">    "eventTime":"2015-11-16T16:42:25-04:00",</w:t>
            </w:r>
            <w:r>
              <w:rPr>
                <w:sz w:val="20"/>
              </w:rPr>
              <w:br/>
              <w:t xml:space="preserve">    "eventType":"MonitorDeleteNotification",</w:t>
            </w:r>
            <w:r>
              <w:rPr>
                <w:sz w:val="20"/>
              </w:rPr>
              <w:br/>
              <w:t xml:space="preserve">     "event": {</w:t>
            </w:r>
            <w:r>
              <w:rPr>
                <w:sz w:val="20"/>
              </w:rPr>
              <w:br/>
              <w:t xml:space="preserve">        "monitor" : </w:t>
            </w:r>
            <w:r>
              <w:rPr>
                <w:sz w:val="20"/>
              </w:rPr>
              <w:br/>
              <w:t xml:space="preserve">            {-- SEE Monitor RESOURCE SAMPLE --}</w:t>
            </w:r>
            <w:r>
              <w:rPr>
                <w:sz w:val="20"/>
              </w:rPr>
              <w:br/>
              <w:t xml:space="preserve">    }</w:t>
            </w:r>
            <w:r>
              <w:rPr>
                <w:sz w:val="20"/>
              </w:rPr>
              <w:br/>
              <w:t>}</w:t>
            </w:r>
            <w:r>
              <w:rPr>
                <w:sz w:val="20"/>
              </w:rPr>
              <w:br/>
            </w:r>
          </w:p>
        </w:tc>
      </w:tr>
    </w:tbl>
    <w:p w:rsidR="00464EEF" w:rsidRPr="001D18D6" w:rsidRDefault="00464EEF" w:rsidP="004D2586">
      <w:pPr>
        <w:rPr>
          <w:rFonts w:cs="Helvetica"/>
          <w:sz w:val="24"/>
          <w:lang w:eastAsia="it-IT"/>
        </w:rPr>
      </w:pPr>
    </w:p>
    <w:p w:rsidR="001C3F58" w:rsidRPr="001D18D6" w:rsidRDefault="001C3F58" w:rsidP="006C20B6">
      <w:pPr>
        <w:pStyle w:val="ListBullet2"/>
        <w:rPr>
          <w:b/>
          <w:bCs/>
        </w:rPr>
      </w:pPr>
    </w:p>
    <w:p w:rsidR="00CA2BB0" w:rsidRPr="001D18D6" w:rsidRDefault="004D2586" w:rsidP="006341A9">
      <w:pPr>
        <w:pStyle w:val="Heading1"/>
        <w:rPr>
          <w:lang w:val="en-US"/>
        </w:rPr>
      </w:pPr>
      <w:bookmarkStart w:id="33" w:name="OLE_LINK4"/>
      <w:bookmarkStart w:id="34" w:name="_Toc203490678"/>
      <w:bookmarkStart w:id="35" w:name="_Toc223843133"/>
      <w:bookmarkStart w:id="36" w:name="_Toc225613409"/>
      <w:bookmarkStart w:id="37" w:name="_Ref225602564"/>
      <w:bookmarkStart w:id="38" w:name="_Ref225602608"/>
      <w:bookmarkStart w:id="39" w:name="_Toc225603198"/>
      <w:bookmarkStart w:id="40" w:name="_Ref226276288"/>
      <w:bookmarkStart w:id="41" w:name="_Ref226276315"/>
      <w:bookmarkStart w:id="42" w:name="_Ref226276328"/>
      <w:r w:rsidRPr="001D18D6">
        <w:rPr>
          <w:lang w:val="en-US"/>
        </w:rPr>
        <w:t xml:space="preserve"> </w:t>
      </w:r>
      <w:bookmarkStart w:id="43" w:name="_Toc2184945"/>
      <w:r w:rsidR="0023316A" w:rsidRPr="001D18D6">
        <w:rPr>
          <w:lang w:val="en-US"/>
        </w:rPr>
        <w:t>API OPERATION</w:t>
      </w:r>
      <w:r w:rsidRPr="001D18D6">
        <w:rPr>
          <w:lang w:val="en-US"/>
        </w:rPr>
        <w:t>S</w:t>
      </w:r>
      <w:bookmarkEnd w:id="43"/>
    </w:p>
    <w:p w:rsidR="004D2586" w:rsidRPr="001D18D6" w:rsidRDefault="004D2586" w:rsidP="002B6E8C">
      <w:pPr>
        <w:rPr>
          <w:rFonts w:cs="Helvetica"/>
          <w:sz w:val="24"/>
          <w:lang w:eastAsia="it-IT"/>
        </w:rPr>
      </w:pPr>
      <w:r w:rsidRPr="001D18D6">
        <w:rPr>
          <w:rFonts w:cs="Helvetica"/>
          <w:sz w:val="24"/>
          <w:lang w:eastAsia="it-IT"/>
        </w:rPr>
        <w:t>Remember the following Uniform Contract:</w:t>
      </w:r>
    </w:p>
    <w:tbl>
      <w:tblPr>
        <w:tblStyle w:val="TableGrid"/>
        <w:tblW w:w="0" w:type="auto"/>
        <w:tblInd w:w="1080" w:type="dxa"/>
        <w:tblLook w:val="04A0" w:firstRow="1" w:lastRow="0" w:firstColumn="1" w:lastColumn="0" w:noHBand="0" w:noVBand="1"/>
      </w:tblPr>
      <w:tblGrid>
        <w:gridCol w:w="3077"/>
        <w:gridCol w:w="3075"/>
        <w:gridCol w:w="3103"/>
      </w:tblGrid>
      <w:tr w:rsidR="004D2586" w:rsidRPr="001D18D6" w:rsidTr="00FA589A">
        <w:tc>
          <w:tcPr>
            <w:tcW w:w="3158" w:type="dxa"/>
            <w:shd w:val="clear" w:color="auto" w:fill="B3B3B3"/>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Operation on Entities</w:t>
            </w:r>
          </w:p>
        </w:tc>
        <w:tc>
          <w:tcPr>
            <w:tcW w:w="3157" w:type="dxa"/>
            <w:shd w:val="clear" w:color="auto" w:fill="B3B3B3"/>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Uniform API Operation</w:t>
            </w:r>
          </w:p>
        </w:tc>
        <w:tc>
          <w:tcPr>
            <w:tcW w:w="3166" w:type="dxa"/>
            <w:shd w:val="clear" w:color="auto" w:fill="B3B3B3"/>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Description</w:t>
            </w:r>
          </w:p>
        </w:tc>
      </w:tr>
      <w:tr w:rsidR="004D2586" w:rsidRPr="001D18D6" w:rsidTr="00FA589A">
        <w:tc>
          <w:tcPr>
            <w:tcW w:w="3158"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Query Entities</w:t>
            </w:r>
          </w:p>
        </w:tc>
        <w:tc>
          <w:tcPr>
            <w:tcW w:w="3157"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GET Resource</w:t>
            </w:r>
          </w:p>
        </w:tc>
        <w:tc>
          <w:tcPr>
            <w:tcW w:w="3166" w:type="dxa"/>
          </w:tcPr>
          <w:p w:rsidR="004D2586" w:rsidRPr="001D18D6" w:rsidRDefault="004D2586" w:rsidP="004D2586">
            <w:pPr>
              <w:widowControl w:val="0"/>
              <w:autoSpaceDE w:val="0"/>
              <w:autoSpaceDN w:val="0"/>
              <w:adjustRightInd w:val="0"/>
              <w:spacing w:after="240" w:line="240" w:lineRule="auto"/>
              <w:rPr>
                <w:rFonts w:cs="Helvetica"/>
                <w:sz w:val="24"/>
                <w:lang w:eastAsia="it-IT"/>
              </w:rPr>
            </w:pPr>
            <w:r w:rsidRPr="001D18D6">
              <w:rPr>
                <w:rFonts w:cs="Helvetica"/>
                <w:sz w:val="24"/>
                <w:lang w:eastAsia="it-IT"/>
              </w:rPr>
              <w:t>GET must be used to retrieve a representation of a resource.</w:t>
            </w:r>
          </w:p>
          <w:p w:rsidR="004D2586" w:rsidRPr="001D18D6" w:rsidRDefault="004D2586" w:rsidP="004D2586">
            <w:pPr>
              <w:widowControl w:val="0"/>
              <w:autoSpaceDE w:val="0"/>
              <w:autoSpaceDN w:val="0"/>
              <w:adjustRightInd w:val="0"/>
              <w:spacing w:after="240"/>
              <w:rPr>
                <w:rFonts w:cs="Helvetica"/>
                <w:sz w:val="24"/>
                <w:lang w:eastAsia="it-IT"/>
              </w:rPr>
            </w:pPr>
          </w:p>
        </w:tc>
      </w:tr>
      <w:tr w:rsidR="004D2586" w:rsidRPr="001D18D6" w:rsidTr="00FA589A">
        <w:tc>
          <w:tcPr>
            <w:tcW w:w="3158"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Create Entity</w:t>
            </w:r>
          </w:p>
        </w:tc>
        <w:tc>
          <w:tcPr>
            <w:tcW w:w="3157"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Resource</w:t>
            </w:r>
          </w:p>
        </w:tc>
        <w:tc>
          <w:tcPr>
            <w:tcW w:w="3166"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must be used to create a new resource</w:t>
            </w:r>
          </w:p>
        </w:tc>
      </w:tr>
      <w:tr w:rsidR="004D2586" w:rsidRPr="001D18D6" w:rsidTr="00FA589A">
        <w:tc>
          <w:tcPr>
            <w:tcW w:w="3158"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Partial Update of an Entity</w:t>
            </w:r>
          </w:p>
        </w:tc>
        <w:tc>
          <w:tcPr>
            <w:tcW w:w="3157"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PATCH Resource</w:t>
            </w:r>
          </w:p>
        </w:tc>
        <w:tc>
          <w:tcPr>
            <w:tcW w:w="3166"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PATCH must be used to partially update a resource</w:t>
            </w:r>
          </w:p>
        </w:tc>
      </w:tr>
      <w:tr w:rsidR="004D2586" w:rsidRPr="001D18D6" w:rsidTr="00FA589A">
        <w:tc>
          <w:tcPr>
            <w:tcW w:w="3158"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Complete Update of an Entity</w:t>
            </w:r>
          </w:p>
        </w:tc>
        <w:tc>
          <w:tcPr>
            <w:tcW w:w="3157"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PUT Resource</w:t>
            </w:r>
          </w:p>
        </w:tc>
        <w:tc>
          <w:tcPr>
            <w:tcW w:w="3166"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 xml:space="preserve">PUT must be used to completely update a resource identified by its resource URI </w:t>
            </w:r>
          </w:p>
        </w:tc>
      </w:tr>
      <w:tr w:rsidR="004D2586" w:rsidRPr="001D18D6" w:rsidTr="00FA589A">
        <w:tc>
          <w:tcPr>
            <w:tcW w:w="3158"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Remove an Entity</w:t>
            </w:r>
          </w:p>
        </w:tc>
        <w:tc>
          <w:tcPr>
            <w:tcW w:w="3157"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DELETE Resource</w:t>
            </w:r>
          </w:p>
        </w:tc>
        <w:tc>
          <w:tcPr>
            <w:tcW w:w="3166"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DELETE must be used to remove a resource</w:t>
            </w:r>
          </w:p>
        </w:tc>
      </w:tr>
      <w:tr w:rsidR="004D2586" w:rsidRPr="001D18D6" w:rsidTr="00FA589A">
        <w:tc>
          <w:tcPr>
            <w:tcW w:w="3158"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 xml:space="preserve">Execute an Action on an Entity </w:t>
            </w:r>
          </w:p>
        </w:tc>
        <w:tc>
          <w:tcPr>
            <w:tcW w:w="3157"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on TASK Resource</w:t>
            </w:r>
          </w:p>
        </w:tc>
        <w:tc>
          <w:tcPr>
            <w:tcW w:w="3166"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must be used to execute Task Resources</w:t>
            </w:r>
          </w:p>
        </w:tc>
      </w:tr>
      <w:tr w:rsidR="004D2586" w:rsidRPr="001D18D6" w:rsidTr="00FA589A">
        <w:tc>
          <w:tcPr>
            <w:tcW w:w="3158"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Other Request Methods</w:t>
            </w:r>
          </w:p>
        </w:tc>
        <w:tc>
          <w:tcPr>
            <w:tcW w:w="3157"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on TASK Resource</w:t>
            </w:r>
          </w:p>
        </w:tc>
        <w:tc>
          <w:tcPr>
            <w:tcW w:w="3166" w:type="dxa"/>
          </w:tcPr>
          <w:p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GET and POST must not be used to tunnel other request methods.</w:t>
            </w:r>
          </w:p>
        </w:tc>
      </w:tr>
    </w:tbl>
    <w:p w:rsidR="004D2586" w:rsidRPr="001D18D6" w:rsidRDefault="004D2586" w:rsidP="002B6E8C">
      <w:pPr>
        <w:rPr>
          <w:rFonts w:ascii="Times New Roman" w:hAnsi="Times New Roman"/>
          <w:sz w:val="24"/>
          <w:lang w:eastAsia="it-IT"/>
        </w:rPr>
      </w:pPr>
    </w:p>
    <w:p w:rsidR="004D2586" w:rsidRPr="001D18D6" w:rsidRDefault="008B21DE" w:rsidP="002B6E8C">
      <w:pPr>
        <w:rPr>
          <w:rFonts w:cs="Helvetica"/>
          <w:sz w:val="24"/>
          <w:lang w:eastAsia="it-IT"/>
        </w:rPr>
      </w:pPr>
      <w:r w:rsidRPr="001D18D6">
        <w:rPr>
          <w:rFonts w:cs="Helvetica"/>
          <w:sz w:val="24"/>
          <w:lang w:eastAsia="it-IT"/>
        </w:rPr>
        <w:t>Filtering and attribute selection rules are described in the TMF REST Design Guidelines</w:t>
      </w:r>
      <w:r w:rsidR="004801FE">
        <w:rPr>
          <w:rFonts w:cs="Helvetica"/>
          <w:sz w:val="24"/>
          <w:lang w:eastAsia="it-IT"/>
        </w:rPr>
        <w:t xml:space="preserve"> Part 1 document</w:t>
      </w:r>
      <w:r w:rsidRPr="001D18D6">
        <w:rPr>
          <w:rFonts w:cs="Helvetica"/>
          <w:sz w:val="24"/>
          <w:lang w:eastAsia="it-IT"/>
        </w:rPr>
        <w:t>.</w:t>
      </w:r>
    </w:p>
    <w:p w:rsidR="008B21DE" w:rsidRPr="001D18D6" w:rsidRDefault="008B21DE" w:rsidP="002B6E8C">
      <w:pPr>
        <w:rPr>
          <w:rFonts w:cs="Helvetica"/>
          <w:sz w:val="24"/>
          <w:lang w:eastAsia="it-IT"/>
        </w:rPr>
      </w:pPr>
      <w:r w:rsidRPr="001D18D6">
        <w:rPr>
          <w:rFonts w:cs="Helvetica"/>
          <w:sz w:val="24"/>
          <w:lang w:eastAsia="it-IT"/>
        </w:rPr>
        <w:t xml:space="preserve">Notifications </w:t>
      </w:r>
      <w:r w:rsidR="001B7861" w:rsidRPr="001D18D6">
        <w:rPr>
          <w:rFonts w:cs="Helvetica"/>
          <w:sz w:val="24"/>
          <w:lang w:eastAsia="it-IT"/>
        </w:rPr>
        <w:t>are also</w:t>
      </w:r>
      <w:r w:rsidRPr="001D18D6">
        <w:rPr>
          <w:rFonts w:cs="Helvetica"/>
          <w:sz w:val="24"/>
          <w:lang w:eastAsia="it-IT"/>
        </w:rPr>
        <w:t xml:space="preserve"> described in a subsequent section.</w:t>
      </w:r>
    </w:p>
    <w:p w:rsidR="004D2586" w:rsidRPr="001D18D6" w:rsidRDefault="004D2586" w:rsidP="002B6E8C">
      <w:pPr>
        <w:rPr>
          <w:rFonts w:ascii="Times New Roman" w:hAnsi="Times New Roman"/>
          <w:sz w:val="24"/>
          <w:lang w:eastAsia="it-IT"/>
        </w:rPr>
      </w:pPr>
    </w:p>
    <w:p w:rsidR="004F5EBC" w:rsidRDefault="00960940">
      <w:pPr>
        <w:pStyle w:val="Heading2"/>
      </w:pPr>
      <w:bookmarkStart w:id="44" w:name="_Toc2184946"/>
      <w:r>
        <w:t>Operations on Service</w:t>
      </w:r>
      <w:bookmarkEnd w:id="44"/>
    </w:p>
    <w:p w:rsidR="004F5EBC" w:rsidRDefault="00960940">
      <w:pPr>
        <w:pStyle w:val="Heading3"/>
      </w:pPr>
      <w:bookmarkStart w:id="45" w:name="_Toc2184947"/>
      <w:r>
        <w:t>List services</w:t>
      </w:r>
      <w:bookmarkEnd w:id="45"/>
    </w:p>
    <w:p w:rsidR="004F5EBC" w:rsidRDefault="00960940">
      <w:r>
        <w:rPr>
          <w:rFonts w:ascii="Courier" w:hAnsi="Courier"/>
          <w:b/>
          <w:sz w:val="28"/>
        </w:rPr>
        <w:t xml:space="preserve">  GET /</w:t>
      </w:r>
      <w:proofErr w:type="gramStart"/>
      <w:r>
        <w:rPr>
          <w:rFonts w:ascii="Courier" w:hAnsi="Courier"/>
          <w:b/>
          <w:sz w:val="28"/>
        </w:rPr>
        <w:t>service?fields</w:t>
      </w:r>
      <w:proofErr w:type="gramEnd"/>
      <w:r>
        <w:rPr>
          <w:rFonts w:ascii="Courier" w:hAnsi="Courier"/>
          <w:b/>
          <w:sz w:val="28"/>
        </w:rPr>
        <w:t>=...&amp;{filtering}</w:t>
      </w:r>
    </w:p>
    <w:p w:rsidR="004F5EBC" w:rsidRDefault="00960940">
      <w:r>
        <w:rPr>
          <w:b/>
        </w:rPr>
        <w:t>Description</w:t>
      </w:r>
    </w:p>
    <w:p w:rsidR="004F5EBC" w:rsidRDefault="00960940">
      <w:r>
        <w:t>This operation list service entities.</w:t>
      </w:r>
      <w:r>
        <w:br/>
        <w:t>Attribute selection is enabled for all first level attributes.</w:t>
      </w:r>
      <w:r>
        <w:br/>
        <w:t>Filtering may be available depending on the compliance level supported by an implementation.</w:t>
      </w:r>
    </w:p>
    <w:p w:rsidR="004F5EBC" w:rsidRDefault="004F5EBC"/>
    <w:p w:rsidR="004F5EBC" w:rsidRDefault="00960940">
      <w:r>
        <w:rPr>
          <w:b/>
        </w:rPr>
        <w:t>Usage Samples</w:t>
      </w:r>
    </w:p>
    <w:p w:rsidR="004F5EBC" w:rsidRDefault="00960940">
      <w:r>
        <w:t>Here's an example of a request for retrieving services from the network.</w:t>
      </w:r>
    </w:p>
    <w:tbl>
      <w:tblPr>
        <w:tblStyle w:val="JsonRequest"/>
        <w:tblW w:w="0" w:type="auto"/>
        <w:tblLook w:val="04A0" w:firstRow="1" w:lastRow="0" w:firstColumn="1" w:lastColumn="0" w:noHBand="0" w:noVBand="1"/>
      </w:tblPr>
      <w:tblGrid>
        <w:gridCol w:w="10051"/>
      </w:tblGrid>
      <w:tr w:rsidR="004F5EBC" w:rsidTr="004F5EBC">
        <w:tc>
          <w:tcPr>
            <w:tcW w:w="10205" w:type="dxa"/>
          </w:tcPr>
          <w:p w:rsidR="004F5EBC" w:rsidRDefault="00960940">
            <w:r>
              <w:rPr>
                <w:b/>
              </w:rPr>
              <w:br/>
              <w:t>Request</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GET {apiRoot}/service?fields=id,name,state&amp;serviceType=Cloud&amp;state=Active</w:t>
            </w:r>
            <w:r>
              <w:rPr>
                <w:sz w:val="20"/>
              </w:rPr>
              <w:br/>
              <w:t>Accept: application/json</w:t>
            </w:r>
            <w:r>
              <w:rPr>
                <w:sz w:val="20"/>
              </w:rPr>
              <w:br/>
            </w:r>
            <w:r>
              <w:rPr>
                <w:sz w:val="20"/>
              </w:rPr>
              <w:br/>
            </w:r>
          </w:p>
        </w:tc>
      </w:tr>
      <w:tr w:rsidR="004F5EBC" w:rsidTr="004F5EBC">
        <w:tc>
          <w:tcPr>
            <w:tcW w:w="10205" w:type="dxa"/>
          </w:tcPr>
          <w:p w:rsidR="004F5EBC" w:rsidRDefault="00960940">
            <w:r>
              <w:rPr>
                <w:b/>
              </w:rPr>
              <w:br/>
              <w:t>Response</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200</w:t>
            </w:r>
            <w:r>
              <w:rPr>
                <w:sz w:val="20"/>
              </w:rPr>
              <w:br/>
            </w:r>
            <w:r>
              <w:rPr>
                <w:sz w:val="20"/>
              </w:rPr>
              <w:br/>
              <w:t>[</w:t>
            </w:r>
            <w:r>
              <w:rPr>
                <w:sz w:val="20"/>
              </w:rPr>
              <w:br/>
              <w:t xml:space="preserve">    {</w:t>
            </w:r>
            <w:r>
              <w:rPr>
                <w:sz w:val="20"/>
              </w:rPr>
              <w:br/>
              <w:t xml:space="preserve">        "id": "5351", </w:t>
            </w:r>
            <w:r>
              <w:rPr>
                <w:sz w:val="20"/>
              </w:rPr>
              <w:br/>
              <w:t xml:space="preserve">        "name": "vCPE serial 1355615", </w:t>
            </w:r>
            <w:r>
              <w:rPr>
                <w:sz w:val="20"/>
              </w:rPr>
              <w:br/>
              <w:t xml:space="preserve">        "state": "Active"</w:t>
            </w:r>
            <w:r>
              <w:rPr>
                <w:sz w:val="20"/>
              </w:rPr>
              <w:br/>
              <w:t xml:space="preserve">    }, </w:t>
            </w:r>
            <w:r>
              <w:rPr>
                <w:sz w:val="20"/>
              </w:rPr>
              <w:br/>
              <w:t xml:space="preserve">    {</w:t>
            </w:r>
            <w:r>
              <w:rPr>
                <w:sz w:val="20"/>
              </w:rPr>
              <w:br/>
              <w:t xml:space="preserve">        "id": "5352", </w:t>
            </w:r>
            <w:r>
              <w:rPr>
                <w:sz w:val="20"/>
              </w:rPr>
              <w:br/>
              <w:t xml:space="preserve">        "name": "vDPI serial 1355445", </w:t>
            </w:r>
            <w:r>
              <w:rPr>
                <w:sz w:val="20"/>
              </w:rPr>
              <w:br/>
              <w:t xml:space="preserve">        "state": "Active"</w:t>
            </w:r>
            <w:r>
              <w:rPr>
                <w:sz w:val="20"/>
              </w:rPr>
              <w:br/>
              <w:t xml:space="preserve">    }</w:t>
            </w:r>
            <w:r>
              <w:rPr>
                <w:sz w:val="20"/>
              </w:rPr>
              <w:br/>
              <w:t>]</w:t>
            </w:r>
            <w:r>
              <w:rPr>
                <w:sz w:val="20"/>
              </w:rPr>
              <w:br/>
            </w:r>
          </w:p>
        </w:tc>
      </w:tr>
    </w:tbl>
    <w:p w:rsidR="004F5EBC" w:rsidRDefault="00960940">
      <w:pPr>
        <w:pStyle w:val="Heading3"/>
      </w:pPr>
      <w:bookmarkStart w:id="46" w:name="_Toc2184948"/>
      <w:r>
        <w:t>Retrieve service</w:t>
      </w:r>
      <w:bookmarkEnd w:id="46"/>
    </w:p>
    <w:p w:rsidR="004F5EBC" w:rsidRDefault="00960940">
      <w:r>
        <w:rPr>
          <w:rFonts w:ascii="Courier" w:hAnsi="Courier"/>
          <w:b/>
          <w:sz w:val="28"/>
        </w:rPr>
        <w:t xml:space="preserve">  GET /service/{id</w:t>
      </w:r>
      <w:proofErr w:type="gramStart"/>
      <w:r>
        <w:rPr>
          <w:rFonts w:ascii="Courier" w:hAnsi="Courier"/>
          <w:b/>
          <w:sz w:val="28"/>
        </w:rPr>
        <w:t>}?fields</w:t>
      </w:r>
      <w:proofErr w:type="gramEnd"/>
      <w:r>
        <w:rPr>
          <w:rFonts w:ascii="Courier" w:hAnsi="Courier"/>
          <w:b/>
          <w:sz w:val="28"/>
        </w:rPr>
        <w:t>=...&amp;{filtering}</w:t>
      </w:r>
    </w:p>
    <w:p w:rsidR="004F5EBC" w:rsidRDefault="00960940">
      <w:r>
        <w:rPr>
          <w:b/>
        </w:rPr>
        <w:t>Description</w:t>
      </w:r>
    </w:p>
    <w:p w:rsidR="004F5EBC" w:rsidRDefault="00960940">
      <w:r>
        <w:t>This operation retrieves a service entity.</w:t>
      </w:r>
      <w:r>
        <w:br/>
        <w:t>Attribute selection is enabled for all first level attributes.</w:t>
      </w:r>
      <w:r>
        <w:br/>
        <w:t>Filtering on sub-resources may be available depending on the compliance level supported by an implementation.</w:t>
      </w:r>
    </w:p>
    <w:p w:rsidR="004F5EBC" w:rsidRDefault="004F5EBC"/>
    <w:p w:rsidR="004F5EBC" w:rsidRDefault="00960940">
      <w:r>
        <w:rPr>
          <w:b/>
        </w:rPr>
        <w:t>Usage Samples</w:t>
      </w:r>
    </w:p>
    <w:p w:rsidR="004F5EBC" w:rsidRDefault="00960940">
      <w:r>
        <w:t>Here's an example of a request for retrieving a specific service from the network. The level of detail returned is minimal, according to what might be held in the network.</w:t>
      </w:r>
    </w:p>
    <w:tbl>
      <w:tblPr>
        <w:tblStyle w:val="JsonRequest"/>
        <w:tblW w:w="0" w:type="auto"/>
        <w:tblLook w:val="04A0" w:firstRow="1" w:lastRow="0" w:firstColumn="1" w:lastColumn="0" w:noHBand="0" w:noVBand="1"/>
      </w:tblPr>
      <w:tblGrid>
        <w:gridCol w:w="10051"/>
      </w:tblGrid>
      <w:tr w:rsidR="004F5EBC" w:rsidTr="004F5EBC">
        <w:tc>
          <w:tcPr>
            <w:tcW w:w="10205" w:type="dxa"/>
          </w:tcPr>
          <w:p w:rsidR="004F5EBC" w:rsidRDefault="00960940">
            <w:r>
              <w:rPr>
                <w:b/>
              </w:rPr>
              <w:br/>
              <w:t>Request</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GET {apiRoot}/service/5351</w:t>
            </w:r>
            <w:r>
              <w:rPr>
                <w:sz w:val="20"/>
              </w:rPr>
              <w:br/>
              <w:t>Accept: application/json</w:t>
            </w:r>
            <w:r>
              <w:rPr>
                <w:sz w:val="20"/>
              </w:rPr>
              <w:br/>
            </w:r>
            <w:r>
              <w:rPr>
                <w:sz w:val="20"/>
              </w:rPr>
              <w:br/>
            </w:r>
          </w:p>
        </w:tc>
      </w:tr>
      <w:tr w:rsidR="004F5EBC" w:rsidTr="004F5EBC">
        <w:tc>
          <w:tcPr>
            <w:tcW w:w="10205" w:type="dxa"/>
          </w:tcPr>
          <w:p w:rsidR="004F5EBC" w:rsidRDefault="00960940">
            <w:r>
              <w:rPr>
                <w:b/>
              </w:rPr>
              <w:br/>
              <w:t>Response</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200</w:t>
            </w:r>
            <w:r>
              <w:rPr>
                <w:sz w:val="20"/>
              </w:rPr>
              <w:br/>
            </w:r>
            <w:r>
              <w:rPr>
                <w:sz w:val="20"/>
              </w:rPr>
              <w:br/>
              <w:t>{</w:t>
            </w:r>
            <w:r>
              <w:rPr>
                <w:sz w:val="20"/>
              </w:rPr>
              <w:br/>
              <w:t xml:space="preserve">    "id": "5351", </w:t>
            </w:r>
            <w:r>
              <w:rPr>
                <w:sz w:val="20"/>
              </w:rPr>
              <w:br/>
              <w:t xml:space="preserve">    "href": "https://mycsp.com:8080/tmf-api/ServiceActivationAndConfiguration/v4/service/5351", </w:t>
            </w:r>
            <w:r>
              <w:rPr>
                <w:sz w:val="20"/>
              </w:rPr>
              <w:br/>
              <w:t xml:space="preserve">    "serviceType": "Cloud", </w:t>
            </w:r>
            <w:r>
              <w:rPr>
                <w:sz w:val="20"/>
              </w:rPr>
              <w:br/>
              <w:t xml:space="preserve">    "state": "Active", </w:t>
            </w:r>
            <w:r>
              <w:rPr>
                <w:sz w:val="20"/>
              </w:rPr>
              <w:br/>
              <w:t xml:space="preserve">    "serviceDate": "2018-01-15T12:26:11.747Z", </w:t>
            </w:r>
            <w:r>
              <w:rPr>
                <w:sz w:val="20"/>
              </w:rPr>
              <w:br/>
              <w:t xml:space="preserve">    "startDate": "2018-01-15T12:26:11.747Z", </w:t>
            </w:r>
            <w:r>
              <w:rPr>
                <w:sz w:val="20"/>
              </w:rPr>
              <w:br/>
              <w:t xml:space="preserve">    "serviceCharacteristic": [</w:t>
            </w:r>
            <w:r>
              <w:rPr>
                <w:sz w:val="20"/>
              </w:rPr>
              <w:br/>
              <w:t xml:space="preserve">        {</w:t>
            </w:r>
            <w:r>
              <w:rPr>
                <w:sz w:val="20"/>
              </w:rPr>
              <w:br/>
              <w:t xml:space="preserve">            "name": "vCPE_IP", </w:t>
            </w:r>
            <w:r>
              <w:rPr>
                <w:sz w:val="20"/>
              </w:rPr>
              <w:br/>
              <w:t xml:space="preserve">            "valueType": "object", </w:t>
            </w:r>
            <w:r>
              <w:rPr>
                <w:sz w:val="20"/>
              </w:rPr>
              <w:br/>
              <w:t xml:space="preserve">            "value": {</w:t>
            </w:r>
            <w:r>
              <w:rPr>
                <w:sz w:val="20"/>
              </w:rPr>
              <w:br/>
              <w:t xml:space="preserve">                "@type": "IPAddress", </w:t>
            </w:r>
            <w:r>
              <w:rPr>
                <w:sz w:val="20"/>
              </w:rPr>
              <w:br/>
              <w:t xml:space="preserve">                "@schemaLocation": "https://mycsp.com:8080/tmf-api/schema/Service/IPAddress.schema.json", </w:t>
            </w:r>
            <w:r>
              <w:rPr>
                <w:sz w:val="20"/>
              </w:rPr>
              <w:br/>
              <w:t xml:space="preserve">                "address": "193.218.236.21"</w:t>
            </w:r>
            <w:r>
              <w:rPr>
                <w:sz w:val="20"/>
              </w:rPr>
              <w:br/>
              <w:t xml:space="preserve">            }</w:t>
            </w:r>
            <w:r>
              <w:rPr>
                <w:sz w:val="20"/>
              </w:rPr>
              <w:br/>
              <w:t xml:space="preserve">        }</w:t>
            </w:r>
            <w:r>
              <w:rPr>
                <w:sz w:val="20"/>
              </w:rPr>
              <w:br/>
              <w:t xml:space="preserve">    ], </w:t>
            </w:r>
            <w:r>
              <w:rPr>
                <w:sz w:val="20"/>
              </w:rPr>
              <w:br/>
              <w:t xml:space="preserve">    "@type": "vCPE", </w:t>
            </w:r>
            <w:r>
              <w:rPr>
                <w:sz w:val="20"/>
              </w:rPr>
              <w:br/>
              <w:t xml:space="preserve">    "@schemaLocation": "https://mycsp.com:8080/tmf-api/schema/Service/vCPE.schema.json", </w:t>
            </w:r>
            <w:r>
              <w:rPr>
                <w:sz w:val="20"/>
              </w:rPr>
              <w:br/>
              <w:t xml:space="preserve">    "@baseType": "Service"</w:t>
            </w:r>
            <w:r>
              <w:rPr>
                <w:sz w:val="20"/>
              </w:rPr>
              <w:br/>
              <w:t>}</w:t>
            </w:r>
            <w:r>
              <w:rPr>
                <w:sz w:val="20"/>
              </w:rPr>
              <w:br/>
            </w:r>
          </w:p>
        </w:tc>
      </w:tr>
    </w:tbl>
    <w:p w:rsidR="004F5EBC" w:rsidRDefault="00960940">
      <w:pPr>
        <w:pStyle w:val="Heading3"/>
      </w:pPr>
      <w:bookmarkStart w:id="47" w:name="_Toc2184949"/>
      <w:r>
        <w:t>Create service</w:t>
      </w:r>
      <w:bookmarkEnd w:id="47"/>
    </w:p>
    <w:p w:rsidR="004F5EBC" w:rsidRDefault="00960940">
      <w:r>
        <w:rPr>
          <w:rFonts w:ascii="Courier" w:hAnsi="Courier"/>
          <w:b/>
          <w:sz w:val="28"/>
        </w:rPr>
        <w:t xml:space="preserve">  POST /service</w:t>
      </w:r>
    </w:p>
    <w:p w:rsidR="004F5EBC" w:rsidRDefault="00960940">
      <w:r>
        <w:rPr>
          <w:b/>
        </w:rPr>
        <w:t>Description</w:t>
      </w:r>
    </w:p>
    <w:p w:rsidR="004F5EBC" w:rsidRDefault="00960940">
      <w:r>
        <w:t>This operation creates a service entity.</w:t>
      </w:r>
    </w:p>
    <w:p w:rsidR="004F5EBC" w:rsidRDefault="00960940">
      <w:r>
        <w:rPr>
          <w:b/>
        </w:rPr>
        <w:t>Mandatory and Non Mandatory Attributes</w:t>
      </w:r>
    </w:p>
    <w:p w:rsidR="004F5EBC" w:rsidRDefault="00960940">
      <w:r>
        <w:t>The following tables provides the list of mandatory and non mandatory attributes when creating a Service, including any possible rule conditions and applicable default values. Notice that it is up to an implementer to add additional mandatory attributes.</w:t>
      </w:r>
    </w:p>
    <w:tbl>
      <w:tblPr>
        <w:tblStyle w:val="RuleTable"/>
        <w:tblW w:w="0" w:type="auto"/>
        <w:tblLook w:val="04A0" w:firstRow="1" w:lastRow="0" w:firstColumn="1" w:lastColumn="0" w:noHBand="0" w:noVBand="1"/>
      </w:tblPr>
      <w:tblGrid>
        <w:gridCol w:w="3362"/>
        <w:gridCol w:w="6689"/>
      </w:tblGrid>
      <w:tr w:rsidR="004F5EBC" w:rsidTr="004F5EBC">
        <w:trPr>
          <w:cnfStyle w:val="100000000000" w:firstRow="1" w:lastRow="0" w:firstColumn="0" w:lastColumn="0" w:oddVBand="0" w:evenVBand="0" w:oddHBand="0" w:evenHBand="0" w:firstRowFirstColumn="0" w:firstRowLastColumn="0" w:lastRowFirstColumn="0" w:lastRowLastColumn="0"/>
        </w:trPr>
        <w:tc>
          <w:tcPr>
            <w:tcW w:w="3402" w:type="dxa"/>
          </w:tcPr>
          <w:p w:rsidR="004F5EBC" w:rsidRDefault="00960940">
            <w:r>
              <w:t>Mandatory Attributes</w:t>
            </w:r>
          </w:p>
        </w:tc>
        <w:tc>
          <w:tcPr>
            <w:tcW w:w="6803" w:type="dxa"/>
          </w:tcPr>
          <w:p w:rsidR="004F5EBC" w:rsidRDefault="00960940">
            <w:r>
              <w:t>Rule</w:t>
            </w:r>
          </w:p>
        </w:tc>
      </w:tr>
    </w:tbl>
    <w:p w:rsidR="004F5EBC" w:rsidRDefault="004F5EBC"/>
    <w:tbl>
      <w:tblPr>
        <w:tblStyle w:val="RuleTable"/>
        <w:tblW w:w="0" w:type="auto"/>
        <w:tblLook w:val="04A0" w:firstRow="1" w:lastRow="0" w:firstColumn="1" w:lastColumn="0" w:noHBand="0" w:noVBand="1"/>
      </w:tblPr>
      <w:tblGrid>
        <w:gridCol w:w="3371"/>
        <w:gridCol w:w="2236"/>
        <w:gridCol w:w="4444"/>
      </w:tblGrid>
      <w:tr w:rsidR="004F5EBC" w:rsidTr="006D4633">
        <w:trPr>
          <w:cnfStyle w:val="100000000000" w:firstRow="1" w:lastRow="0" w:firstColumn="0" w:lastColumn="0" w:oddVBand="0" w:evenVBand="0" w:oddHBand="0" w:evenHBand="0" w:firstRowFirstColumn="0" w:firstRowLastColumn="0" w:lastRowFirstColumn="0" w:lastRowLastColumn="0"/>
        </w:trPr>
        <w:tc>
          <w:tcPr>
            <w:tcW w:w="3371" w:type="dxa"/>
          </w:tcPr>
          <w:p w:rsidR="004F5EBC" w:rsidRDefault="00960940">
            <w:r>
              <w:t>Non Mandatory Attributes</w:t>
            </w:r>
          </w:p>
        </w:tc>
        <w:tc>
          <w:tcPr>
            <w:tcW w:w="2236" w:type="dxa"/>
          </w:tcPr>
          <w:p w:rsidR="004F5EBC" w:rsidRDefault="00960940">
            <w:r>
              <w:t>Default Value</w:t>
            </w:r>
          </w:p>
        </w:tc>
        <w:tc>
          <w:tcPr>
            <w:tcW w:w="4444" w:type="dxa"/>
          </w:tcPr>
          <w:p w:rsidR="004F5EBC" w:rsidRDefault="00960940">
            <w:r>
              <w:t>Rule</w:t>
            </w:r>
          </w:p>
        </w:tc>
      </w:tr>
      <w:tr w:rsidR="004F5EBC" w:rsidTr="006D4633">
        <w:tc>
          <w:tcPr>
            <w:tcW w:w="3371" w:type="dxa"/>
          </w:tcPr>
          <w:p w:rsidR="004F5EBC" w:rsidRDefault="00960940">
            <w:r>
              <w:t>category</w:t>
            </w:r>
          </w:p>
        </w:tc>
        <w:tc>
          <w:tcPr>
            <w:tcW w:w="2236" w:type="dxa"/>
          </w:tcPr>
          <w:p w:rsidR="004F5EBC" w:rsidRDefault="004F5EBC"/>
        </w:tc>
        <w:tc>
          <w:tcPr>
            <w:tcW w:w="4444" w:type="dxa"/>
          </w:tcPr>
          <w:p w:rsidR="004F5EBC" w:rsidRDefault="004F5EBC"/>
        </w:tc>
      </w:tr>
      <w:tr w:rsidR="004F5EBC" w:rsidTr="006D4633">
        <w:tc>
          <w:tcPr>
            <w:tcW w:w="3371" w:type="dxa"/>
          </w:tcPr>
          <w:p w:rsidR="004F5EBC" w:rsidRDefault="00960940">
            <w:r>
              <w:t>description</w:t>
            </w:r>
          </w:p>
        </w:tc>
        <w:tc>
          <w:tcPr>
            <w:tcW w:w="2236" w:type="dxa"/>
          </w:tcPr>
          <w:p w:rsidR="004F5EBC" w:rsidRDefault="004F5EBC"/>
        </w:tc>
        <w:tc>
          <w:tcPr>
            <w:tcW w:w="4444" w:type="dxa"/>
          </w:tcPr>
          <w:p w:rsidR="004F5EBC" w:rsidRDefault="004F5EBC"/>
        </w:tc>
      </w:tr>
      <w:tr w:rsidR="004F5EBC" w:rsidTr="006D4633">
        <w:tc>
          <w:tcPr>
            <w:tcW w:w="3371" w:type="dxa"/>
          </w:tcPr>
          <w:p w:rsidR="004F5EBC" w:rsidRDefault="00960940">
            <w:r>
              <w:t>endDate</w:t>
            </w:r>
          </w:p>
        </w:tc>
        <w:tc>
          <w:tcPr>
            <w:tcW w:w="2236" w:type="dxa"/>
          </w:tcPr>
          <w:p w:rsidR="004F5EBC" w:rsidRDefault="004F5EBC"/>
        </w:tc>
        <w:tc>
          <w:tcPr>
            <w:tcW w:w="4444" w:type="dxa"/>
          </w:tcPr>
          <w:p w:rsidR="004F5EBC" w:rsidRDefault="004F5EBC"/>
        </w:tc>
      </w:tr>
      <w:tr w:rsidR="006D4633" w:rsidTr="006D4633">
        <w:tc>
          <w:tcPr>
            <w:tcW w:w="3371" w:type="dxa"/>
          </w:tcPr>
          <w:p w:rsidR="006D4633" w:rsidRDefault="006D4633" w:rsidP="006D4633">
            <w:r>
              <w:t>hasStarted</w:t>
            </w:r>
          </w:p>
        </w:tc>
        <w:tc>
          <w:tcPr>
            <w:tcW w:w="2236" w:type="dxa"/>
          </w:tcPr>
          <w:p w:rsidR="006D4633" w:rsidRDefault="006D4633" w:rsidP="006D4633">
            <w:r w:rsidRPr="00CD3C3E">
              <w:t>blank</w:t>
            </w:r>
          </w:p>
        </w:tc>
        <w:tc>
          <w:tcPr>
            <w:tcW w:w="4444" w:type="dxa"/>
          </w:tcPr>
          <w:p w:rsidR="006D4633" w:rsidRDefault="006D4633" w:rsidP="006D4633"/>
        </w:tc>
      </w:tr>
      <w:tr w:rsidR="006D4633" w:rsidTr="006D4633">
        <w:tc>
          <w:tcPr>
            <w:tcW w:w="3371" w:type="dxa"/>
          </w:tcPr>
          <w:p w:rsidR="006D4633" w:rsidRDefault="006D4633" w:rsidP="006D4633">
            <w:r>
              <w:t>isServiceEnabled</w:t>
            </w:r>
          </w:p>
        </w:tc>
        <w:tc>
          <w:tcPr>
            <w:tcW w:w="2236" w:type="dxa"/>
          </w:tcPr>
          <w:p w:rsidR="006D4633" w:rsidRDefault="006D4633" w:rsidP="006D4633">
            <w:r>
              <w:t>false</w:t>
            </w:r>
          </w:p>
        </w:tc>
        <w:tc>
          <w:tcPr>
            <w:tcW w:w="4444" w:type="dxa"/>
          </w:tcPr>
          <w:p w:rsidR="006D4633" w:rsidRDefault="006D4633" w:rsidP="006D4633"/>
        </w:tc>
      </w:tr>
      <w:tr w:rsidR="006D4633" w:rsidTr="006D4633">
        <w:tc>
          <w:tcPr>
            <w:tcW w:w="3371" w:type="dxa"/>
          </w:tcPr>
          <w:p w:rsidR="006D4633" w:rsidRDefault="006D4633" w:rsidP="006D4633">
            <w:r>
              <w:t>isStateful</w:t>
            </w:r>
          </w:p>
        </w:tc>
        <w:tc>
          <w:tcPr>
            <w:tcW w:w="2236" w:type="dxa"/>
          </w:tcPr>
          <w:p w:rsidR="006D4633" w:rsidRDefault="006D4633" w:rsidP="006D4633"/>
        </w:tc>
        <w:tc>
          <w:tcPr>
            <w:tcW w:w="4444" w:type="dxa"/>
          </w:tcPr>
          <w:p w:rsidR="006D4633" w:rsidRDefault="006D4633" w:rsidP="006D4633"/>
        </w:tc>
      </w:tr>
      <w:tr w:rsidR="006D4633" w:rsidTr="006D4633">
        <w:tc>
          <w:tcPr>
            <w:tcW w:w="3371" w:type="dxa"/>
          </w:tcPr>
          <w:p w:rsidR="006D4633" w:rsidRDefault="006D4633" w:rsidP="006D4633">
            <w:r>
              <w:t>name</w:t>
            </w:r>
          </w:p>
        </w:tc>
        <w:tc>
          <w:tcPr>
            <w:tcW w:w="2236" w:type="dxa"/>
          </w:tcPr>
          <w:p w:rsidR="006D4633" w:rsidRDefault="006D4633" w:rsidP="006D4633"/>
        </w:tc>
        <w:tc>
          <w:tcPr>
            <w:tcW w:w="4444" w:type="dxa"/>
          </w:tcPr>
          <w:p w:rsidR="006D4633" w:rsidRDefault="006D4633" w:rsidP="006D4633"/>
        </w:tc>
      </w:tr>
      <w:tr w:rsidR="006D4633" w:rsidTr="006D4633">
        <w:tc>
          <w:tcPr>
            <w:tcW w:w="3371" w:type="dxa"/>
          </w:tcPr>
          <w:p w:rsidR="006D4633" w:rsidRDefault="006D4633" w:rsidP="006D4633">
            <w:r>
              <w:t>note</w:t>
            </w:r>
          </w:p>
        </w:tc>
        <w:tc>
          <w:tcPr>
            <w:tcW w:w="2236" w:type="dxa"/>
          </w:tcPr>
          <w:p w:rsidR="006D4633" w:rsidRDefault="006D4633" w:rsidP="006D4633"/>
        </w:tc>
        <w:tc>
          <w:tcPr>
            <w:tcW w:w="4444" w:type="dxa"/>
          </w:tcPr>
          <w:p w:rsidR="006D4633" w:rsidRDefault="006D4633" w:rsidP="006D4633"/>
        </w:tc>
      </w:tr>
      <w:tr w:rsidR="006D4633" w:rsidTr="006D4633">
        <w:tc>
          <w:tcPr>
            <w:tcW w:w="3371" w:type="dxa"/>
          </w:tcPr>
          <w:p w:rsidR="006D4633" w:rsidRDefault="006D4633" w:rsidP="006D4633">
            <w:r>
              <w:t>place</w:t>
            </w:r>
          </w:p>
        </w:tc>
        <w:tc>
          <w:tcPr>
            <w:tcW w:w="2236" w:type="dxa"/>
          </w:tcPr>
          <w:p w:rsidR="006D4633" w:rsidRDefault="006D4633" w:rsidP="006D4633"/>
        </w:tc>
        <w:tc>
          <w:tcPr>
            <w:tcW w:w="4444" w:type="dxa"/>
          </w:tcPr>
          <w:p w:rsidR="006D4633" w:rsidRDefault="006D4633" w:rsidP="006D4633"/>
        </w:tc>
      </w:tr>
      <w:tr w:rsidR="006D4633" w:rsidTr="006D4633">
        <w:tc>
          <w:tcPr>
            <w:tcW w:w="3371" w:type="dxa"/>
          </w:tcPr>
          <w:p w:rsidR="006D4633" w:rsidRDefault="006D4633" w:rsidP="006D4633">
            <w:r>
              <w:t>relatedParty</w:t>
            </w:r>
          </w:p>
        </w:tc>
        <w:tc>
          <w:tcPr>
            <w:tcW w:w="2236" w:type="dxa"/>
          </w:tcPr>
          <w:p w:rsidR="006D4633" w:rsidRDefault="006D4633" w:rsidP="006D4633"/>
        </w:tc>
        <w:tc>
          <w:tcPr>
            <w:tcW w:w="4444" w:type="dxa"/>
          </w:tcPr>
          <w:p w:rsidR="006D4633" w:rsidRDefault="006D4633" w:rsidP="006D4633"/>
        </w:tc>
      </w:tr>
      <w:tr w:rsidR="006D4633" w:rsidTr="006D4633">
        <w:tc>
          <w:tcPr>
            <w:tcW w:w="3371" w:type="dxa"/>
          </w:tcPr>
          <w:p w:rsidR="006D4633" w:rsidRDefault="006D4633" w:rsidP="006D4633">
            <w:r>
              <w:t>serviceCharacteristic</w:t>
            </w:r>
          </w:p>
        </w:tc>
        <w:tc>
          <w:tcPr>
            <w:tcW w:w="2236" w:type="dxa"/>
          </w:tcPr>
          <w:p w:rsidR="006D4633" w:rsidRDefault="006D4633" w:rsidP="006D4633"/>
        </w:tc>
        <w:tc>
          <w:tcPr>
            <w:tcW w:w="4444" w:type="dxa"/>
          </w:tcPr>
          <w:p w:rsidR="006D4633" w:rsidRDefault="006D4633" w:rsidP="006D4633"/>
        </w:tc>
      </w:tr>
      <w:tr w:rsidR="006D4633" w:rsidTr="006D4633">
        <w:tc>
          <w:tcPr>
            <w:tcW w:w="3371" w:type="dxa"/>
          </w:tcPr>
          <w:p w:rsidR="006D4633" w:rsidRDefault="006D4633" w:rsidP="006D4633">
            <w:r>
              <w:t>serviceDate</w:t>
            </w:r>
          </w:p>
        </w:tc>
        <w:tc>
          <w:tcPr>
            <w:tcW w:w="2236" w:type="dxa"/>
          </w:tcPr>
          <w:p w:rsidR="006D4633" w:rsidRDefault="006D4633" w:rsidP="006D4633">
            <w:r>
              <w:t>&lt;date of POST&gt;</w:t>
            </w:r>
          </w:p>
        </w:tc>
        <w:tc>
          <w:tcPr>
            <w:tcW w:w="4444" w:type="dxa"/>
          </w:tcPr>
          <w:p w:rsidR="006D4633" w:rsidRDefault="006D4633" w:rsidP="006D4633"/>
        </w:tc>
      </w:tr>
      <w:tr w:rsidR="006D4633" w:rsidTr="006D4633">
        <w:tc>
          <w:tcPr>
            <w:tcW w:w="3371" w:type="dxa"/>
          </w:tcPr>
          <w:p w:rsidR="006D4633" w:rsidRDefault="006D4633" w:rsidP="006D4633">
            <w:r>
              <w:t>serviceOrder</w:t>
            </w:r>
          </w:p>
        </w:tc>
        <w:tc>
          <w:tcPr>
            <w:tcW w:w="2236" w:type="dxa"/>
          </w:tcPr>
          <w:p w:rsidR="006D4633" w:rsidRDefault="006D4633" w:rsidP="006D4633"/>
        </w:tc>
        <w:tc>
          <w:tcPr>
            <w:tcW w:w="4444" w:type="dxa"/>
          </w:tcPr>
          <w:p w:rsidR="006D4633" w:rsidRDefault="006D4633" w:rsidP="006D4633"/>
        </w:tc>
      </w:tr>
      <w:tr w:rsidR="006D4633" w:rsidTr="006D4633">
        <w:tc>
          <w:tcPr>
            <w:tcW w:w="3371" w:type="dxa"/>
          </w:tcPr>
          <w:p w:rsidR="006D4633" w:rsidRDefault="006D4633" w:rsidP="006D4633">
            <w:r>
              <w:t>serviceRelationship</w:t>
            </w:r>
          </w:p>
        </w:tc>
        <w:tc>
          <w:tcPr>
            <w:tcW w:w="2236" w:type="dxa"/>
          </w:tcPr>
          <w:p w:rsidR="006D4633" w:rsidRDefault="006D4633" w:rsidP="006D4633"/>
        </w:tc>
        <w:tc>
          <w:tcPr>
            <w:tcW w:w="4444" w:type="dxa"/>
          </w:tcPr>
          <w:p w:rsidR="006D4633" w:rsidRDefault="006D4633" w:rsidP="006D4633"/>
        </w:tc>
      </w:tr>
      <w:tr w:rsidR="006D4633" w:rsidTr="006D4633">
        <w:tc>
          <w:tcPr>
            <w:tcW w:w="3371" w:type="dxa"/>
          </w:tcPr>
          <w:p w:rsidR="006D4633" w:rsidRDefault="006D4633" w:rsidP="006D4633">
            <w:r>
              <w:t>serviceSpecification</w:t>
            </w:r>
          </w:p>
        </w:tc>
        <w:tc>
          <w:tcPr>
            <w:tcW w:w="2236" w:type="dxa"/>
          </w:tcPr>
          <w:p w:rsidR="006D4633" w:rsidRDefault="006D4633" w:rsidP="006D4633"/>
        </w:tc>
        <w:tc>
          <w:tcPr>
            <w:tcW w:w="4444" w:type="dxa"/>
          </w:tcPr>
          <w:p w:rsidR="006D4633" w:rsidRDefault="006D4633" w:rsidP="006D4633"/>
        </w:tc>
      </w:tr>
      <w:tr w:rsidR="006D4633" w:rsidTr="006D4633">
        <w:tc>
          <w:tcPr>
            <w:tcW w:w="3371" w:type="dxa"/>
          </w:tcPr>
          <w:p w:rsidR="006D4633" w:rsidRDefault="006D4633" w:rsidP="006D4633">
            <w:r>
              <w:t>serviceType</w:t>
            </w:r>
          </w:p>
        </w:tc>
        <w:tc>
          <w:tcPr>
            <w:tcW w:w="2236" w:type="dxa"/>
          </w:tcPr>
          <w:p w:rsidR="006D4633" w:rsidRDefault="006D4633" w:rsidP="006D4633"/>
        </w:tc>
        <w:tc>
          <w:tcPr>
            <w:tcW w:w="4444" w:type="dxa"/>
          </w:tcPr>
          <w:p w:rsidR="006D4633" w:rsidRDefault="006D4633" w:rsidP="006D4633"/>
        </w:tc>
      </w:tr>
      <w:tr w:rsidR="006D4633" w:rsidTr="006D4633">
        <w:tc>
          <w:tcPr>
            <w:tcW w:w="3371" w:type="dxa"/>
          </w:tcPr>
          <w:p w:rsidR="006D4633" w:rsidRDefault="006D4633" w:rsidP="006D4633">
            <w:r>
              <w:t>startDate</w:t>
            </w:r>
          </w:p>
        </w:tc>
        <w:tc>
          <w:tcPr>
            <w:tcW w:w="2236" w:type="dxa"/>
          </w:tcPr>
          <w:p w:rsidR="006D4633" w:rsidRDefault="006D4633" w:rsidP="006D4633">
            <w:r>
              <w:t>&lt;date of POST&gt;</w:t>
            </w:r>
          </w:p>
        </w:tc>
        <w:tc>
          <w:tcPr>
            <w:tcW w:w="4444" w:type="dxa"/>
          </w:tcPr>
          <w:p w:rsidR="006D4633" w:rsidRDefault="006D4633" w:rsidP="006D4633"/>
        </w:tc>
      </w:tr>
      <w:tr w:rsidR="006D4633" w:rsidTr="006D4633">
        <w:tc>
          <w:tcPr>
            <w:tcW w:w="3371" w:type="dxa"/>
          </w:tcPr>
          <w:p w:rsidR="006D4633" w:rsidRDefault="006D4633" w:rsidP="006D4633">
            <w:r>
              <w:t>startMode</w:t>
            </w:r>
          </w:p>
        </w:tc>
        <w:tc>
          <w:tcPr>
            <w:tcW w:w="2236" w:type="dxa"/>
          </w:tcPr>
          <w:p w:rsidR="006D4633" w:rsidRDefault="006D4633" w:rsidP="006D4633"/>
        </w:tc>
        <w:tc>
          <w:tcPr>
            <w:tcW w:w="4444" w:type="dxa"/>
          </w:tcPr>
          <w:p w:rsidR="006D4633" w:rsidRDefault="006D4633" w:rsidP="006D4633"/>
        </w:tc>
      </w:tr>
      <w:tr w:rsidR="006D4633" w:rsidTr="006D4633">
        <w:tc>
          <w:tcPr>
            <w:tcW w:w="3371" w:type="dxa"/>
          </w:tcPr>
          <w:p w:rsidR="006D4633" w:rsidRDefault="006D4633" w:rsidP="006D4633">
            <w:r>
              <w:t>state</w:t>
            </w:r>
          </w:p>
        </w:tc>
        <w:tc>
          <w:tcPr>
            <w:tcW w:w="2236" w:type="dxa"/>
          </w:tcPr>
          <w:p w:rsidR="006D4633" w:rsidRDefault="006D4633" w:rsidP="006D4633"/>
        </w:tc>
        <w:tc>
          <w:tcPr>
            <w:tcW w:w="4444" w:type="dxa"/>
          </w:tcPr>
          <w:p w:rsidR="006D4633" w:rsidRDefault="006D4633" w:rsidP="006D4633"/>
        </w:tc>
      </w:tr>
      <w:tr w:rsidR="006D4633" w:rsidTr="006D4633">
        <w:tc>
          <w:tcPr>
            <w:tcW w:w="3371" w:type="dxa"/>
          </w:tcPr>
          <w:p w:rsidR="006D4633" w:rsidRDefault="006D4633" w:rsidP="006D4633">
            <w:r>
              <w:t>supportingResource</w:t>
            </w:r>
          </w:p>
        </w:tc>
        <w:tc>
          <w:tcPr>
            <w:tcW w:w="2236" w:type="dxa"/>
          </w:tcPr>
          <w:p w:rsidR="006D4633" w:rsidRDefault="006D4633" w:rsidP="006D4633"/>
        </w:tc>
        <w:tc>
          <w:tcPr>
            <w:tcW w:w="4444" w:type="dxa"/>
          </w:tcPr>
          <w:p w:rsidR="006D4633" w:rsidRDefault="006D4633" w:rsidP="006D4633"/>
        </w:tc>
      </w:tr>
      <w:tr w:rsidR="006D4633" w:rsidTr="006D4633">
        <w:tc>
          <w:tcPr>
            <w:tcW w:w="3371" w:type="dxa"/>
          </w:tcPr>
          <w:p w:rsidR="006D4633" w:rsidRDefault="006D4633" w:rsidP="006D4633">
            <w:r>
              <w:t>supportingService</w:t>
            </w:r>
          </w:p>
        </w:tc>
        <w:tc>
          <w:tcPr>
            <w:tcW w:w="2236" w:type="dxa"/>
          </w:tcPr>
          <w:p w:rsidR="006D4633" w:rsidRDefault="006D4633" w:rsidP="006D4633"/>
        </w:tc>
        <w:tc>
          <w:tcPr>
            <w:tcW w:w="4444" w:type="dxa"/>
          </w:tcPr>
          <w:p w:rsidR="006D4633" w:rsidRDefault="006D4633" w:rsidP="006D4633"/>
        </w:tc>
      </w:tr>
    </w:tbl>
    <w:p w:rsidR="00BE2DA0" w:rsidRDefault="00BE2DA0" w:rsidP="00BE2DA0"/>
    <w:p w:rsidR="00BE2DA0" w:rsidRPr="00CD3C3E" w:rsidRDefault="00BE2DA0" w:rsidP="00BE2DA0">
      <w:r w:rsidRPr="00CD3C3E">
        <w:rPr>
          <w:b/>
        </w:rPr>
        <w:t>Additional Rules</w:t>
      </w:r>
    </w:p>
    <w:p w:rsidR="00BE2DA0" w:rsidRPr="00D57663" w:rsidRDefault="00BE2DA0" w:rsidP="00BE2DA0">
      <w:r w:rsidRPr="00D57663">
        <w:t>The following table provides additional rules indicating mandatory fields in sub-resources or relationships when creating a Service resource.</w:t>
      </w:r>
    </w:p>
    <w:tbl>
      <w:tblPr>
        <w:tblStyle w:val="RuleTable"/>
        <w:tblW w:w="0" w:type="auto"/>
        <w:tblLook w:val="04A0" w:firstRow="1" w:lastRow="0" w:firstColumn="1" w:lastColumn="0" w:noHBand="0" w:noVBand="1"/>
      </w:tblPr>
      <w:tblGrid>
        <w:gridCol w:w="1983"/>
        <w:gridCol w:w="1213"/>
      </w:tblGrid>
      <w:tr w:rsidR="00BE2DA0" w:rsidRPr="00CD3C3E" w:rsidTr="004A5F9B">
        <w:trPr>
          <w:cnfStyle w:val="100000000000" w:firstRow="1" w:lastRow="0" w:firstColumn="0" w:lastColumn="0" w:oddVBand="0" w:evenVBand="0" w:oddHBand="0" w:evenHBand="0" w:firstRowFirstColumn="0" w:firstRowLastColumn="0" w:lastRowFirstColumn="0" w:lastRowLastColumn="0"/>
          <w:tblHeader/>
        </w:trPr>
        <w:tc>
          <w:tcPr>
            <w:tcW w:w="0" w:type="dxa"/>
          </w:tcPr>
          <w:p w:rsidR="00BE2DA0" w:rsidRPr="00CD3C3E" w:rsidRDefault="00BE2DA0" w:rsidP="004A5F9B">
            <w:r>
              <w:t>c</w:t>
            </w:r>
            <w:r w:rsidRPr="00CD3C3E">
              <w:t>ontext</w:t>
            </w:r>
          </w:p>
        </w:tc>
        <w:tc>
          <w:tcPr>
            <w:tcW w:w="0" w:type="dxa"/>
          </w:tcPr>
          <w:p w:rsidR="00BE2DA0" w:rsidRPr="00CD3C3E" w:rsidRDefault="00BE2DA0" w:rsidP="004A5F9B">
            <w:r w:rsidRPr="00CD3C3E">
              <w:t>Mandatory Sub-Attributes</w:t>
            </w:r>
          </w:p>
        </w:tc>
      </w:tr>
      <w:tr w:rsidR="00BE2DA0" w:rsidRPr="00CD3C3E" w:rsidTr="004A5F9B">
        <w:tc>
          <w:tcPr>
            <w:tcW w:w="0" w:type="dxa"/>
          </w:tcPr>
          <w:p w:rsidR="00BE2DA0" w:rsidRPr="00CD3C3E" w:rsidRDefault="00BE2DA0" w:rsidP="004A5F9B">
            <w:r w:rsidRPr="00CD3C3E">
              <w:t>serviceOrder</w:t>
            </w:r>
          </w:p>
        </w:tc>
        <w:tc>
          <w:tcPr>
            <w:tcW w:w="0" w:type="dxa"/>
          </w:tcPr>
          <w:p w:rsidR="00BE2DA0" w:rsidRPr="00CD3C3E" w:rsidRDefault="00BE2DA0" w:rsidP="004A5F9B">
            <w:r w:rsidRPr="00CD3C3E">
              <w:t>id</w:t>
            </w:r>
            <w:r>
              <w:t xml:space="preserve"> OR</w:t>
            </w:r>
            <w:r w:rsidRPr="00CD3C3E">
              <w:t xml:space="preserve"> href</w:t>
            </w:r>
          </w:p>
        </w:tc>
      </w:tr>
      <w:tr w:rsidR="00BE2DA0" w:rsidRPr="00CD3C3E" w:rsidTr="004A5F9B">
        <w:tc>
          <w:tcPr>
            <w:tcW w:w="0" w:type="dxa"/>
          </w:tcPr>
          <w:p w:rsidR="00BE2DA0" w:rsidRPr="00CD3C3E" w:rsidRDefault="00BE2DA0" w:rsidP="004A5F9B">
            <w:r w:rsidRPr="00CD3C3E">
              <w:t>serviceSpecification</w:t>
            </w:r>
          </w:p>
        </w:tc>
        <w:tc>
          <w:tcPr>
            <w:tcW w:w="0" w:type="dxa"/>
          </w:tcPr>
          <w:p w:rsidR="00BE2DA0" w:rsidRPr="00CD3C3E" w:rsidRDefault="00BE2DA0" w:rsidP="004A5F9B">
            <w:r w:rsidRPr="00CD3C3E">
              <w:t>id</w:t>
            </w:r>
            <w:r>
              <w:t xml:space="preserve"> OR</w:t>
            </w:r>
            <w:r w:rsidRPr="00CD3C3E">
              <w:t xml:space="preserve"> href</w:t>
            </w:r>
          </w:p>
        </w:tc>
      </w:tr>
      <w:tr w:rsidR="00BE2DA0" w:rsidRPr="00CD3C3E" w:rsidTr="004A5F9B">
        <w:tc>
          <w:tcPr>
            <w:tcW w:w="0" w:type="dxa"/>
          </w:tcPr>
          <w:p w:rsidR="00BE2DA0" w:rsidRPr="00CD3C3E" w:rsidRDefault="00BE2DA0" w:rsidP="004A5F9B">
            <w:r w:rsidRPr="00CD3C3E">
              <w:t>relatedParty</w:t>
            </w:r>
          </w:p>
        </w:tc>
        <w:tc>
          <w:tcPr>
            <w:tcW w:w="0" w:type="dxa"/>
          </w:tcPr>
          <w:p w:rsidR="00BE2DA0" w:rsidRPr="00CD3C3E" w:rsidRDefault="00BE2DA0" w:rsidP="004A5F9B">
            <w:r w:rsidRPr="00CD3C3E">
              <w:t xml:space="preserve">id </w:t>
            </w:r>
            <w:r>
              <w:t>OR</w:t>
            </w:r>
            <w:r w:rsidRPr="00CD3C3E">
              <w:t xml:space="preserve"> href</w:t>
            </w:r>
            <w:r>
              <w:t xml:space="preserve">, </w:t>
            </w:r>
            <w:r w:rsidRPr="00CD3C3E">
              <w:t>role</w:t>
            </w:r>
          </w:p>
        </w:tc>
      </w:tr>
    </w:tbl>
    <w:p w:rsidR="004F5EBC" w:rsidRDefault="004F5EBC"/>
    <w:p w:rsidR="004F5EBC" w:rsidRDefault="00960940">
      <w:r>
        <w:rPr>
          <w:b/>
        </w:rPr>
        <w:t>Usage Samples</w:t>
      </w:r>
    </w:p>
    <w:p w:rsidR="004F5EBC" w:rsidRDefault="00960940">
      <w:r>
        <w:t>Here's an example of a request for activating a new service on the network.</w:t>
      </w:r>
    </w:p>
    <w:tbl>
      <w:tblPr>
        <w:tblStyle w:val="JsonRequest"/>
        <w:tblW w:w="0" w:type="auto"/>
        <w:tblLook w:val="04A0" w:firstRow="1" w:lastRow="0" w:firstColumn="1" w:lastColumn="0" w:noHBand="0" w:noVBand="1"/>
      </w:tblPr>
      <w:tblGrid>
        <w:gridCol w:w="10051"/>
      </w:tblGrid>
      <w:tr w:rsidR="004F5EBC" w:rsidTr="004F5EBC">
        <w:tc>
          <w:tcPr>
            <w:tcW w:w="10205" w:type="dxa"/>
          </w:tcPr>
          <w:p w:rsidR="004F5EBC" w:rsidRDefault="00960940">
            <w:r>
              <w:rPr>
                <w:b/>
              </w:rPr>
              <w:br/>
              <w:t>Request</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POST {apiRoot}/service</w:t>
            </w:r>
            <w:r>
              <w:rPr>
                <w:sz w:val="20"/>
              </w:rPr>
              <w:br/>
              <w:t>Content-Type: application/json</w:t>
            </w:r>
            <w:r>
              <w:rPr>
                <w:sz w:val="20"/>
              </w:rPr>
              <w:br/>
            </w:r>
            <w:r>
              <w:rPr>
                <w:sz w:val="20"/>
              </w:rPr>
              <w:br/>
              <w:t>{</w:t>
            </w:r>
            <w:r>
              <w:rPr>
                <w:sz w:val="20"/>
              </w:rPr>
              <w:br/>
              <w:t xml:space="preserve">    "serviceType": "Cloud", </w:t>
            </w:r>
            <w:r>
              <w:rPr>
                <w:sz w:val="20"/>
              </w:rPr>
              <w:br/>
              <w:t xml:space="preserve">    "serviceDate": "2018-01-15T12:26:11.747Z", </w:t>
            </w:r>
            <w:r>
              <w:rPr>
                <w:sz w:val="20"/>
              </w:rPr>
              <w:br/>
              <w:t xml:space="preserve">    "startDate": "2018-01-15T12:26:11.747Z", </w:t>
            </w:r>
            <w:r>
              <w:rPr>
                <w:sz w:val="20"/>
              </w:rPr>
              <w:br/>
              <w:t xml:space="preserve">    "serviceCharacteristic": [</w:t>
            </w:r>
            <w:r>
              <w:rPr>
                <w:sz w:val="20"/>
              </w:rPr>
              <w:br/>
              <w:t xml:space="preserve">        {</w:t>
            </w:r>
            <w:r>
              <w:rPr>
                <w:sz w:val="20"/>
              </w:rPr>
              <w:br/>
              <w:t xml:space="preserve">            "name": "vCPE_IP", </w:t>
            </w:r>
            <w:r>
              <w:rPr>
                <w:sz w:val="20"/>
              </w:rPr>
              <w:br/>
              <w:t xml:space="preserve">            "valueType": "object", </w:t>
            </w:r>
            <w:r>
              <w:rPr>
                <w:sz w:val="20"/>
              </w:rPr>
              <w:br/>
              <w:t xml:space="preserve">            "value": {</w:t>
            </w:r>
            <w:r>
              <w:rPr>
                <w:sz w:val="20"/>
              </w:rPr>
              <w:br/>
              <w:t xml:space="preserve">                "@type": "IPAddress", </w:t>
            </w:r>
            <w:r>
              <w:rPr>
                <w:sz w:val="20"/>
              </w:rPr>
              <w:br/>
              <w:t xml:space="preserve">                "@schemaLocation": "https://mycsp.com:8080/tmf-api/schema/Service/IPAddress.schema.json", </w:t>
            </w:r>
            <w:r>
              <w:rPr>
                <w:sz w:val="20"/>
              </w:rPr>
              <w:br/>
              <w:t xml:space="preserve">                "address": "193.218.236.21"</w:t>
            </w:r>
            <w:r>
              <w:rPr>
                <w:sz w:val="20"/>
              </w:rPr>
              <w:br/>
              <w:t xml:space="preserve">            }</w:t>
            </w:r>
            <w:r>
              <w:rPr>
                <w:sz w:val="20"/>
              </w:rPr>
              <w:br/>
              <w:t xml:space="preserve">        }</w:t>
            </w:r>
            <w:r>
              <w:rPr>
                <w:sz w:val="20"/>
              </w:rPr>
              <w:br/>
              <w:t xml:space="preserve">    ]</w:t>
            </w:r>
            <w:r>
              <w:rPr>
                <w:sz w:val="20"/>
              </w:rPr>
              <w:br/>
              <w:t>}</w:t>
            </w:r>
            <w:r>
              <w:rPr>
                <w:sz w:val="20"/>
              </w:rPr>
              <w:br/>
            </w:r>
            <w:r>
              <w:rPr>
                <w:sz w:val="20"/>
              </w:rPr>
              <w:br/>
            </w:r>
          </w:p>
        </w:tc>
      </w:tr>
      <w:tr w:rsidR="004F5EBC" w:rsidTr="004F5EBC">
        <w:tc>
          <w:tcPr>
            <w:tcW w:w="10205" w:type="dxa"/>
          </w:tcPr>
          <w:p w:rsidR="004F5EBC" w:rsidRDefault="00960940">
            <w:r>
              <w:rPr>
                <w:b/>
              </w:rPr>
              <w:br/>
              <w:t>Response</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201</w:t>
            </w:r>
            <w:r>
              <w:rPr>
                <w:sz w:val="20"/>
              </w:rPr>
              <w:br/>
            </w:r>
            <w:r>
              <w:rPr>
                <w:sz w:val="20"/>
              </w:rPr>
              <w:br/>
              <w:t>{</w:t>
            </w:r>
            <w:r>
              <w:rPr>
                <w:sz w:val="20"/>
              </w:rPr>
              <w:br/>
              <w:t xml:space="preserve">    "id": "5351", </w:t>
            </w:r>
            <w:r>
              <w:rPr>
                <w:sz w:val="20"/>
              </w:rPr>
              <w:br/>
              <w:t xml:space="preserve">    "href": "https://mycsp.com:8080/tmf-api/ServiceActivationAndConfiguration/v4/service/5351", </w:t>
            </w:r>
            <w:r>
              <w:rPr>
                <w:sz w:val="20"/>
              </w:rPr>
              <w:br/>
              <w:t xml:space="preserve">    "serviceType": "Cloud", </w:t>
            </w:r>
            <w:r>
              <w:rPr>
                <w:sz w:val="20"/>
              </w:rPr>
              <w:br/>
              <w:t xml:space="preserve">    "state": "Active", </w:t>
            </w:r>
            <w:r>
              <w:rPr>
                <w:sz w:val="20"/>
              </w:rPr>
              <w:br/>
              <w:t xml:space="preserve">    "serviceDate": "2018-01-15T12:26:11.747Z", </w:t>
            </w:r>
            <w:r>
              <w:rPr>
                <w:sz w:val="20"/>
              </w:rPr>
              <w:br/>
              <w:t xml:space="preserve">    "startDate": "2018-01-15T12:26:11.747Z", </w:t>
            </w:r>
            <w:r>
              <w:rPr>
                <w:sz w:val="20"/>
              </w:rPr>
              <w:br/>
              <w:t xml:space="preserve">    "serviceCharacteristic": [</w:t>
            </w:r>
            <w:r>
              <w:rPr>
                <w:sz w:val="20"/>
              </w:rPr>
              <w:br/>
              <w:t xml:space="preserve">        {</w:t>
            </w:r>
            <w:r>
              <w:rPr>
                <w:sz w:val="20"/>
              </w:rPr>
              <w:br/>
              <w:t xml:space="preserve">            "name": "vCPE_IP", </w:t>
            </w:r>
            <w:r>
              <w:rPr>
                <w:sz w:val="20"/>
              </w:rPr>
              <w:br/>
              <w:t xml:space="preserve">            "valueType": "object", </w:t>
            </w:r>
            <w:r>
              <w:rPr>
                <w:sz w:val="20"/>
              </w:rPr>
              <w:br/>
              <w:t xml:space="preserve">            "value": {</w:t>
            </w:r>
            <w:r>
              <w:rPr>
                <w:sz w:val="20"/>
              </w:rPr>
              <w:br/>
              <w:t xml:space="preserve">                "@type": "IPAddress", </w:t>
            </w:r>
            <w:r>
              <w:rPr>
                <w:sz w:val="20"/>
              </w:rPr>
              <w:br/>
              <w:t xml:space="preserve">                "@schemaLocation": "https://mycsp.com:8080/tmf-api/schema/Service/IPAddress.schema.json", </w:t>
            </w:r>
            <w:r>
              <w:rPr>
                <w:sz w:val="20"/>
              </w:rPr>
              <w:br/>
              <w:t xml:space="preserve">                "address": "193.218.236.21"</w:t>
            </w:r>
            <w:r>
              <w:rPr>
                <w:sz w:val="20"/>
              </w:rPr>
              <w:br/>
              <w:t xml:space="preserve">            }</w:t>
            </w:r>
            <w:r>
              <w:rPr>
                <w:sz w:val="20"/>
              </w:rPr>
              <w:br/>
              <w:t xml:space="preserve">        }</w:t>
            </w:r>
            <w:r>
              <w:rPr>
                <w:sz w:val="20"/>
              </w:rPr>
              <w:br/>
              <w:t xml:space="preserve">    ], </w:t>
            </w:r>
            <w:r>
              <w:rPr>
                <w:sz w:val="20"/>
              </w:rPr>
              <w:br/>
              <w:t xml:space="preserve">    "@type": "vCPE", </w:t>
            </w:r>
            <w:r>
              <w:rPr>
                <w:sz w:val="20"/>
              </w:rPr>
              <w:br/>
              <w:t xml:space="preserve">    "@schemaLocation": "https://mycsp.com:8080/tmf-api/schema/Service/vCPE.schema.json", </w:t>
            </w:r>
            <w:r>
              <w:rPr>
                <w:sz w:val="20"/>
              </w:rPr>
              <w:br/>
              <w:t xml:space="preserve">    "@baseType": "Service"</w:t>
            </w:r>
            <w:r>
              <w:rPr>
                <w:sz w:val="20"/>
              </w:rPr>
              <w:br/>
              <w:t>}</w:t>
            </w:r>
            <w:r>
              <w:rPr>
                <w:sz w:val="20"/>
              </w:rPr>
              <w:br/>
            </w:r>
          </w:p>
        </w:tc>
      </w:tr>
    </w:tbl>
    <w:p w:rsidR="004F5EBC" w:rsidRDefault="00960940">
      <w:pPr>
        <w:pStyle w:val="Heading3"/>
      </w:pPr>
      <w:bookmarkStart w:id="48" w:name="_Toc2184950"/>
      <w:r>
        <w:t>Patch service</w:t>
      </w:r>
      <w:bookmarkEnd w:id="48"/>
    </w:p>
    <w:p w:rsidR="004F5EBC" w:rsidRDefault="00960940">
      <w:r>
        <w:rPr>
          <w:rFonts w:ascii="Courier" w:hAnsi="Courier"/>
          <w:b/>
          <w:sz w:val="28"/>
        </w:rPr>
        <w:t xml:space="preserve">  PATCH /service/{id}</w:t>
      </w:r>
    </w:p>
    <w:p w:rsidR="004F5EBC" w:rsidRDefault="00960940">
      <w:r>
        <w:rPr>
          <w:b/>
        </w:rPr>
        <w:t>Description</w:t>
      </w:r>
    </w:p>
    <w:p w:rsidR="004F5EBC" w:rsidRDefault="00960940">
      <w:r>
        <w:t>This operation allows partial updates of a service entity. Support of json/merge (https://tools.ietf.org/html/rfc7386) is mandatory, support of json/patch (http://tools.ietf.org/html/rfc5789) is optional.</w:t>
      </w:r>
      <w:r>
        <w:br/>
      </w:r>
      <w: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sidR="004F5EBC" w:rsidRDefault="00960940">
      <w:r>
        <w:rPr>
          <w:b/>
        </w:rPr>
        <w:t>Patchable and Non Patchable Attributes</w:t>
      </w:r>
    </w:p>
    <w:p w:rsidR="004F5EBC" w:rsidRDefault="00960940">
      <w:r>
        <w:t>The tables below provide the list of patchable and non patchable attributes, including constraint rules on their usage.</w:t>
      </w:r>
    </w:p>
    <w:tbl>
      <w:tblPr>
        <w:tblStyle w:val="RuleTable"/>
        <w:tblW w:w="0" w:type="auto"/>
        <w:tblLook w:val="04A0" w:firstRow="1" w:lastRow="0" w:firstColumn="1" w:lastColumn="0" w:noHBand="0" w:noVBand="1"/>
      </w:tblPr>
      <w:tblGrid>
        <w:gridCol w:w="3375"/>
        <w:gridCol w:w="6676"/>
      </w:tblGrid>
      <w:tr w:rsidR="004F5EBC" w:rsidTr="004F5EBC">
        <w:trPr>
          <w:cnfStyle w:val="100000000000" w:firstRow="1" w:lastRow="0" w:firstColumn="0" w:lastColumn="0" w:oddVBand="0" w:evenVBand="0" w:oddHBand="0" w:evenHBand="0" w:firstRowFirstColumn="0" w:firstRowLastColumn="0" w:lastRowFirstColumn="0" w:lastRowLastColumn="0"/>
        </w:trPr>
        <w:tc>
          <w:tcPr>
            <w:tcW w:w="3402" w:type="dxa"/>
          </w:tcPr>
          <w:p w:rsidR="004F5EBC" w:rsidRDefault="00960940">
            <w:r>
              <w:t>Patchable Attributes</w:t>
            </w:r>
          </w:p>
        </w:tc>
        <w:tc>
          <w:tcPr>
            <w:tcW w:w="6803" w:type="dxa"/>
          </w:tcPr>
          <w:p w:rsidR="004F5EBC" w:rsidRDefault="00960940">
            <w:r>
              <w:t>Rule</w:t>
            </w:r>
          </w:p>
        </w:tc>
      </w:tr>
      <w:tr w:rsidR="004F5EBC" w:rsidTr="004F5EBC">
        <w:tc>
          <w:tcPr>
            <w:tcW w:w="3402" w:type="dxa"/>
          </w:tcPr>
          <w:p w:rsidR="004F5EBC" w:rsidRDefault="00960940">
            <w:r>
              <w:t>category</w:t>
            </w:r>
          </w:p>
        </w:tc>
        <w:tc>
          <w:tcPr>
            <w:tcW w:w="6803" w:type="dxa"/>
          </w:tcPr>
          <w:p w:rsidR="004F5EBC" w:rsidRDefault="004F5EBC"/>
        </w:tc>
      </w:tr>
      <w:tr w:rsidR="004F5EBC" w:rsidTr="004F5EBC">
        <w:tc>
          <w:tcPr>
            <w:tcW w:w="3402" w:type="dxa"/>
          </w:tcPr>
          <w:p w:rsidR="004F5EBC" w:rsidRDefault="00960940">
            <w:r>
              <w:t>description</w:t>
            </w:r>
          </w:p>
        </w:tc>
        <w:tc>
          <w:tcPr>
            <w:tcW w:w="6803" w:type="dxa"/>
          </w:tcPr>
          <w:p w:rsidR="004F5EBC" w:rsidRDefault="004F5EBC"/>
        </w:tc>
      </w:tr>
      <w:tr w:rsidR="004F5EBC" w:rsidTr="004F5EBC">
        <w:tc>
          <w:tcPr>
            <w:tcW w:w="3402" w:type="dxa"/>
          </w:tcPr>
          <w:p w:rsidR="004F5EBC" w:rsidRDefault="00960940">
            <w:r>
              <w:t>endDate</w:t>
            </w:r>
          </w:p>
        </w:tc>
        <w:tc>
          <w:tcPr>
            <w:tcW w:w="6803" w:type="dxa"/>
          </w:tcPr>
          <w:p w:rsidR="004F5EBC" w:rsidRDefault="004F5EBC"/>
        </w:tc>
      </w:tr>
      <w:tr w:rsidR="004F5EBC" w:rsidTr="004F5EBC">
        <w:tc>
          <w:tcPr>
            <w:tcW w:w="3402" w:type="dxa"/>
          </w:tcPr>
          <w:p w:rsidR="004F5EBC" w:rsidRDefault="00960940">
            <w:r>
              <w:t>hasStarted</w:t>
            </w:r>
          </w:p>
        </w:tc>
        <w:tc>
          <w:tcPr>
            <w:tcW w:w="6803" w:type="dxa"/>
          </w:tcPr>
          <w:p w:rsidR="004F5EBC" w:rsidRDefault="004F5EBC"/>
        </w:tc>
      </w:tr>
      <w:tr w:rsidR="004F5EBC" w:rsidTr="004F5EBC">
        <w:tc>
          <w:tcPr>
            <w:tcW w:w="3402" w:type="dxa"/>
          </w:tcPr>
          <w:p w:rsidR="004F5EBC" w:rsidRDefault="00960940">
            <w:r>
              <w:t>isServiceEnabled</w:t>
            </w:r>
          </w:p>
        </w:tc>
        <w:tc>
          <w:tcPr>
            <w:tcW w:w="6803" w:type="dxa"/>
          </w:tcPr>
          <w:p w:rsidR="004F5EBC" w:rsidRDefault="004F5EBC"/>
        </w:tc>
      </w:tr>
      <w:tr w:rsidR="004F5EBC" w:rsidTr="004F5EBC">
        <w:tc>
          <w:tcPr>
            <w:tcW w:w="3402" w:type="dxa"/>
          </w:tcPr>
          <w:p w:rsidR="004F5EBC" w:rsidRDefault="00960940">
            <w:r>
              <w:t>isStateful</w:t>
            </w:r>
          </w:p>
        </w:tc>
        <w:tc>
          <w:tcPr>
            <w:tcW w:w="6803" w:type="dxa"/>
          </w:tcPr>
          <w:p w:rsidR="004F5EBC" w:rsidRDefault="004F5EBC"/>
        </w:tc>
      </w:tr>
      <w:tr w:rsidR="004F5EBC" w:rsidTr="004F5EBC">
        <w:tc>
          <w:tcPr>
            <w:tcW w:w="3402" w:type="dxa"/>
          </w:tcPr>
          <w:p w:rsidR="004F5EBC" w:rsidRDefault="00960940">
            <w:r>
              <w:t>name</w:t>
            </w:r>
          </w:p>
        </w:tc>
        <w:tc>
          <w:tcPr>
            <w:tcW w:w="6803" w:type="dxa"/>
          </w:tcPr>
          <w:p w:rsidR="004F5EBC" w:rsidRDefault="004F5EBC"/>
        </w:tc>
      </w:tr>
      <w:tr w:rsidR="004F5EBC" w:rsidTr="004F5EBC">
        <w:tc>
          <w:tcPr>
            <w:tcW w:w="3402" w:type="dxa"/>
          </w:tcPr>
          <w:p w:rsidR="004F5EBC" w:rsidRDefault="00960940">
            <w:r>
              <w:t>note</w:t>
            </w:r>
          </w:p>
        </w:tc>
        <w:tc>
          <w:tcPr>
            <w:tcW w:w="6803" w:type="dxa"/>
          </w:tcPr>
          <w:p w:rsidR="004F5EBC" w:rsidRDefault="004F5EBC"/>
        </w:tc>
      </w:tr>
      <w:tr w:rsidR="004F5EBC" w:rsidTr="004F5EBC">
        <w:tc>
          <w:tcPr>
            <w:tcW w:w="3402" w:type="dxa"/>
          </w:tcPr>
          <w:p w:rsidR="004F5EBC" w:rsidRDefault="00960940">
            <w:r>
              <w:t>place</w:t>
            </w:r>
          </w:p>
        </w:tc>
        <w:tc>
          <w:tcPr>
            <w:tcW w:w="6803" w:type="dxa"/>
          </w:tcPr>
          <w:p w:rsidR="004F5EBC" w:rsidRDefault="004F5EBC"/>
        </w:tc>
      </w:tr>
      <w:tr w:rsidR="004F5EBC" w:rsidTr="004F5EBC">
        <w:tc>
          <w:tcPr>
            <w:tcW w:w="3402" w:type="dxa"/>
          </w:tcPr>
          <w:p w:rsidR="004F5EBC" w:rsidRDefault="00960940">
            <w:r>
              <w:t>relatedParty</w:t>
            </w:r>
          </w:p>
        </w:tc>
        <w:tc>
          <w:tcPr>
            <w:tcW w:w="6803" w:type="dxa"/>
          </w:tcPr>
          <w:p w:rsidR="004F5EBC" w:rsidRDefault="004F5EBC"/>
        </w:tc>
      </w:tr>
      <w:tr w:rsidR="004F5EBC" w:rsidTr="004F5EBC">
        <w:tc>
          <w:tcPr>
            <w:tcW w:w="3402" w:type="dxa"/>
          </w:tcPr>
          <w:p w:rsidR="004F5EBC" w:rsidRDefault="00960940">
            <w:r>
              <w:t>serviceCharacteristic</w:t>
            </w:r>
          </w:p>
        </w:tc>
        <w:tc>
          <w:tcPr>
            <w:tcW w:w="6803" w:type="dxa"/>
          </w:tcPr>
          <w:p w:rsidR="004F5EBC" w:rsidRDefault="004F5EBC"/>
        </w:tc>
      </w:tr>
      <w:tr w:rsidR="004F5EBC" w:rsidTr="004F5EBC">
        <w:tc>
          <w:tcPr>
            <w:tcW w:w="3402" w:type="dxa"/>
          </w:tcPr>
          <w:p w:rsidR="004F5EBC" w:rsidRDefault="00960940">
            <w:r>
              <w:t>serviceDate</w:t>
            </w:r>
          </w:p>
        </w:tc>
        <w:tc>
          <w:tcPr>
            <w:tcW w:w="6803" w:type="dxa"/>
          </w:tcPr>
          <w:p w:rsidR="004F5EBC" w:rsidRDefault="004F5EBC"/>
        </w:tc>
      </w:tr>
      <w:tr w:rsidR="004F5EBC" w:rsidTr="004F5EBC">
        <w:tc>
          <w:tcPr>
            <w:tcW w:w="3402" w:type="dxa"/>
          </w:tcPr>
          <w:p w:rsidR="004F5EBC" w:rsidRDefault="00960940">
            <w:r>
              <w:t>serviceOrder</w:t>
            </w:r>
          </w:p>
        </w:tc>
        <w:tc>
          <w:tcPr>
            <w:tcW w:w="6803" w:type="dxa"/>
          </w:tcPr>
          <w:p w:rsidR="004F5EBC" w:rsidRDefault="004F5EBC"/>
        </w:tc>
      </w:tr>
      <w:tr w:rsidR="004F5EBC" w:rsidTr="004F5EBC">
        <w:tc>
          <w:tcPr>
            <w:tcW w:w="3402" w:type="dxa"/>
          </w:tcPr>
          <w:p w:rsidR="004F5EBC" w:rsidRDefault="00960940">
            <w:r>
              <w:t>serviceRelationship</w:t>
            </w:r>
          </w:p>
        </w:tc>
        <w:tc>
          <w:tcPr>
            <w:tcW w:w="6803" w:type="dxa"/>
          </w:tcPr>
          <w:p w:rsidR="004F5EBC" w:rsidRDefault="004F5EBC"/>
        </w:tc>
      </w:tr>
      <w:tr w:rsidR="004F5EBC" w:rsidTr="004F5EBC">
        <w:tc>
          <w:tcPr>
            <w:tcW w:w="3402" w:type="dxa"/>
          </w:tcPr>
          <w:p w:rsidR="004F5EBC" w:rsidRDefault="00960940">
            <w:r>
              <w:t>serviceSpecification</w:t>
            </w:r>
          </w:p>
        </w:tc>
        <w:tc>
          <w:tcPr>
            <w:tcW w:w="6803" w:type="dxa"/>
          </w:tcPr>
          <w:p w:rsidR="004F5EBC" w:rsidRDefault="004F5EBC"/>
        </w:tc>
      </w:tr>
      <w:tr w:rsidR="004F5EBC" w:rsidTr="004F5EBC">
        <w:tc>
          <w:tcPr>
            <w:tcW w:w="3402" w:type="dxa"/>
          </w:tcPr>
          <w:p w:rsidR="004F5EBC" w:rsidRDefault="00960940">
            <w:r>
              <w:t>serviceType</w:t>
            </w:r>
          </w:p>
        </w:tc>
        <w:tc>
          <w:tcPr>
            <w:tcW w:w="6803" w:type="dxa"/>
          </w:tcPr>
          <w:p w:rsidR="004F5EBC" w:rsidRDefault="004F5EBC"/>
        </w:tc>
      </w:tr>
      <w:tr w:rsidR="004F5EBC" w:rsidTr="004F5EBC">
        <w:tc>
          <w:tcPr>
            <w:tcW w:w="3402" w:type="dxa"/>
          </w:tcPr>
          <w:p w:rsidR="004F5EBC" w:rsidRDefault="00960940">
            <w:r>
              <w:t>startDate</w:t>
            </w:r>
          </w:p>
        </w:tc>
        <w:tc>
          <w:tcPr>
            <w:tcW w:w="6803" w:type="dxa"/>
          </w:tcPr>
          <w:p w:rsidR="004F5EBC" w:rsidRDefault="004F5EBC"/>
        </w:tc>
      </w:tr>
      <w:tr w:rsidR="004F5EBC" w:rsidTr="004F5EBC">
        <w:tc>
          <w:tcPr>
            <w:tcW w:w="3402" w:type="dxa"/>
          </w:tcPr>
          <w:p w:rsidR="004F5EBC" w:rsidRDefault="00960940">
            <w:r>
              <w:t>startMode</w:t>
            </w:r>
          </w:p>
        </w:tc>
        <w:tc>
          <w:tcPr>
            <w:tcW w:w="6803" w:type="dxa"/>
          </w:tcPr>
          <w:p w:rsidR="004F5EBC" w:rsidRDefault="004F5EBC"/>
        </w:tc>
      </w:tr>
      <w:tr w:rsidR="004F5EBC" w:rsidTr="004F5EBC">
        <w:tc>
          <w:tcPr>
            <w:tcW w:w="3402" w:type="dxa"/>
          </w:tcPr>
          <w:p w:rsidR="004F5EBC" w:rsidRDefault="00960940">
            <w:r>
              <w:t>state</w:t>
            </w:r>
          </w:p>
        </w:tc>
        <w:tc>
          <w:tcPr>
            <w:tcW w:w="6803" w:type="dxa"/>
          </w:tcPr>
          <w:p w:rsidR="004F5EBC" w:rsidRDefault="004F5EBC"/>
        </w:tc>
      </w:tr>
      <w:tr w:rsidR="004F5EBC" w:rsidTr="004F5EBC">
        <w:tc>
          <w:tcPr>
            <w:tcW w:w="3402" w:type="dxa"/>
          </w:tcPr>
          <w:p w:rsidR="004F5EBC" w:rsidRDefault="00960940">
            <w:r>
              <w:t>supportingResource</w:t>
            </w:r>
          </w:p>
        </w:tc>
        <w:tc>
          <w:tcPr>
            <w:tcW w:w="6803" w:type="dxa"/>
          </w:tcPr>
          <w:p w:rsidR="004F5EBC" w:rsidRDefault="004F5EBC"/>
        </w:tc>
      </w:tr>
      <w:tr w:rsidR="004F5EBC" w:rsidTr="004F5EBC">
        <w:tc>
          <w:tcPr>
            <w:tcW w:w="3402" w:type="dxa"/>
          </w:tcPr>
          <w:p w:rsidR="004F5EBC" w:rsidRDefault="00960940">
            <w:r>
              <w:t>supportingService</w:t>
            </w:r>
          </w:p>
        </w:tc>
        <w:tc>
          <w:tcPr>
            <w:tcW w:w="6803" w:type="dxa"/>
          </w:tcPr>
          <w:p w:rsidR="004F5EBC" w:rsidRDefault="004F5EBC"/>
        </w:tc>
      </w:tr>
    </w:tbl>
    <w:p w:rsidR="004F5EBC" w:rsidRDefault="004F5EBC"/>
    <w:tbl>
      <w:tblPr>
        <w:tblStyle w:val="RuleTable"/>
        <w:tblW w:w="0" w:type="auto"/>
        <w:tblLook w:val="04A0" w:firstRow="1" w:lastRow="0" w:firstColumn="1" w:lastColumn="0" w:noHBand="0" w:noVBand="1"/>
      </w:tblPr>
      <w:tblGrid>
        <w:gridCol w:w="3361"/>
        <w:gridCol w:w="6690"/>
      </w:tblGrid>
      <w:tr w:rsidR="004F5EBC" w:rsidTr="004F5EBC">
        <w:trPr>
          <w:cnfStyle w:val="100000000000" w:firstRow="1" w:lastRow="0" w:firstColumn="0" w:lastColumn="0" w:oddVBand="0" w:evenVBand="0" w:oddHBand="0" w:evenHBand="0" w:firstRowFirstColumn="0" w:firstRowLastColumn="0" w:lastRowFirstColumn="0" w:lastRowLastColumn="0"/>
        </w:trPr>
        <w:tc>
          <w:tcPr>
            <w:tcW w:w="3402" w:type="dxa"/>
          </w:tcPr>
          <w:p w:rsidR="004F5EBC" w:rsidRDefault="00960940">
            <w:r>
              <w:t>Non Patchable Attributes</w:t>
            </w:r>
          </w:p>
        </w:tc>
        <w:tc>
          <w:tcPr>
            <w:tcW w:w="6803" w:type="dxa"/>
          </w:tcPr>
          <w:p w:rsidR="004F5EBC" w:rsidRDefault="00960940">
            <w:r>
              <w:t>Rule</w:t>
            </w:r>
          </w:p>
        </w:tc>
      </w:tr>
      <w:tr w:rsidR="004F5EBC" w:rsidTr="004F5EBC">
        <w:tc>
          <w:tcPr>
            <w:tcW w:w="3402" w:type="dxa"/>
          </w:tcPr>
          <w:p w:rsidR="004F5EBC" w:rsidRDefault="00960940">
            <w:r>
              <w:t>id</w:t>
            </w:r>
          </w:p>
        </w:tc>
        <w:tc>
          <w:tcPr>
            <w:tcW w:w="6803" w:type="dxa"/>
          </w:tcPr>
          <w:p w:rsidR="004F5EBC" w:rsidRDefault="004F5EBC"/>
        </w:tc>
      </w:tr>
      <w:tr w:rsidR="004F5EBC" w:rsidTr="004F5EBC">
        <w:tc>
          <w:tcPr>
            <w:tcW w:w="3402" w:type="dxa"/>
          </w:tcPr>
          <w:p w:rsidR="004F5EBC" w:rsidRDefault="00960940">
            <w:r>
              <w:t>href</w:t>
            </w:r>
          </w:p>
        </w:tc>
        <w:tc>
          <w:tcPr>
            <w:tcW w:w="6803" w:type="dxa"/>
          </w:tcPr>
          <w:p w:rsidR="004F5EBC" w:rsidRDefault="004F5EBC"/>
        </w:tc>
      </w:tr>
    </w:tbl>
    <w:p w:rsidR="004F5EBC" w:rsidRDefault="004F5EBC"/>
    <w:p w:rsidR="004F5EBC" w:rsidRDefault="00960940">
      <w:r>
        <w:rPr>
          <w:b/>
        </w:rPr>
        <w:t>Usage Samples</w:t>
      </w:r>
    </w:p>
    <w:p w:rsidR="004F5EBC" w:rsidRDefault="00960940">
      <w:r>
        <w:t>Here's an example of a request for updating a service in the network. In this example, a new state is set.</w:t>
      </w:r>
    </w:p>
    <w:tbl>
      <w:tblPr>
        <w:tblStyle w:val="JsonRequest"/>
        <w:tblW w:w="0" w:type="auto"/>
        <w:tblLook w:val="04A0" w:firstRow="1" w:lastRow="0" w:firstColumn="1" w:lastColumn="0" w:noHBand="0" w:noVBand="1"/>
      </w:tblPr>
      <w:tblGrid>
        <w:gridCol w:w="10051"/>
      </w:tblGrid>
      <w:tr w:rsidR="004F5EBC" w:rsidTr="004F5EBC">
        <w:tc>
          <w:tcPr>
            <w:tcW w:w="10205" w:type="dxa"/>
          </w:tcPr>
          <w:p w:rsidR="004F5EBC" w:rsidRDefault="00960940">
            <w:r>
              <w:rPr>
                <w:b/>
              </w:rPr>
              <w:br/>
              <w:t>Request</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PATCH {apiRoot}/service/5351</w:t>
            </w:r>
            <w:r>
              <w:rPr>
                <w:sz w:val="20"/>
              </w:rPr>
              <w:br/>
              <w:t>Content-Type: application/merge-patch+json</w:t>
            </w:r>
            <w:r>
              <w:rPr>
                <w:sz w:val="20"/>
              </w:rPr>
              <w:br/>
            </w:r>
            <w:r>
              <w:rPr>
                <w:sz w:val="20"/>
              </w:rPr>
              <w:br/>
              <w:t>{</w:t>
            </w:r>
            <w:r>
              <w:rPr>
                <w:sz w:val="20"/>
              </w:rPr>
              <w:br/>
              <w:t xml:space="preserve">    "state": "Suspended"</w:t>
            </w:r>
            <w:r>
              <w:rPr>
                <w:sz w:val="20"/>
              </w:rPr>
              <w:br/>
              <w:t>}</w:t>
            </w:r>
            <w:r>
              <w:rPr>
                <w:sz w:val="20"/>
              </w:rPr>
              <w:br/>
            </w:r>
            <w:r>
              <w:rPr>
                <w:sz w:val="20"/>
              </w:rPr>
              <w:br/>
            </w:r>
          </w:p>
        </w:tc>
      </w:tr>
      <w:tr w:rsidR="004F5EBC" w:rsidTr="004F5EBC">
        <w:tc>
          <w:tcPr>
            <w:tcW w:w="10205" w:type="dxa"/>
          </w:tcPr>
          <w:p w:rsidR="004F5EBC" w:rsidRDefault="00960940">
            <w:r>
              <w:rPr>
                <w:b/>
              </w:rPr>
              <w:br/>
              <w:t>Response</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200</w:t>
            </w:r>
            <w:r>
              <w:rPr>
                <w:sz w:val="20"/>
              </w:rPr>
              <w:br/>
            </w:r>
            <w:r>
              <w:rPr>
                <w:sz w:val="20"/>
              </w:rPr>
              <w:br/>
              <w:t>{</w:t>
            </w:r>
            <w:r>
              <w:rPr>
                <w:sz w:val="20"/>
              </w:rPr>
              <w:br/>
              <w:t xml:space="preserve">    "id": "5351", </w:t>
            </w:r>
            <w:r>
              <w:rPr>
                <w:sz w:val="20"/>
              </w:rPr>
              <w:br/>
              <w:t xml:space="preserve">    "href": "https://mycsp.com:8080/tmf-api/ServiceActivationAndConfiguration/v4/service/5351", </w:t>
            </w:r>
            <w:r>
              <w:rPr>
                <w:sz w:val="20"/>
              </w:rPr>
              <w:br/>
              <w:t xml:space="preserve">    "serviceType": "Cloud", </w:t>
            </w:r>
            <w:r>
              <w:rPr>
                <w:sz w:val="20"/>
              </w:rPr>
              <w:br/>
              <w:t xml:space="preserve">    "state": "Suspended", </w:t>
            </w:r>
            <w:r>
              <w:rPr>
                <w:sz w:val="20"/>
              </w:rPr>
              <w:br/>
              <w:t xml:space="preserve">    "serviceDate": "2018-01-15T12:26:11.747Z", </w:t>
            </w:r>
            <w:r>
              <w:rPr>
                <w:sz w:val="20"/>
              </w:rPr>
              <w:br/>
              <w:t xml:space="preserve">    "startDate": "2018-01-15T12:26:11.747Z", </w:t>
            </w:r>
            <w:r>
              <w:rPr>
                <w:sz w:val="20"/>
              </w:rPr>
              <w:br/>
              <w:t xml:space="preserve">    "serviceCharacteristic": [</w:t>
            </w:r>
            <w:r>
              <w:rPr>
                <w:sz w:val="20"/>
              </w:rPr>
              <w:br/>
              <w:t xml:space="preserve">        {</w:t>
            </w:r>
            <w:r>
              <w:rPr>
                <w:sz w:val="20"/>
              </w:rPr>
              <w:br/>
              <w:t xml:space="preserve">            "name": "vCPE_IP", </w:t>
            </w:r>
            <w:r>
              <w:rPr>
                <w:sz w:val="20"/>
              </w:rPr>
              <w:br/>
              <w:t xml:space="preserve">            "valueType": "object", </w:t>
            </w:r>
            <w:r>
              <w:rPr>
                <w:sz w:val="20"/>
              </w:rPr>
              <w:br/>
              <w:t xml:space="preserve">            "value": {</w:t>
            </w:r>
            <w:r>
              <w:rPr>
                <w:sz w:val="20"/>
              </w:rPr>
              <w:br/>
              <w:t xml:space="preserve">                "@type": "IPAddress", </w:t>
            </w:r>
            <w:r>
              <w:rPr>
                <w:sz w:val="20"/>
              </w:rPr>
              <w:br/>
              <w:t xml:space="preserve">                "@schemaLocation": "https://mycsp.com:8080/tmf-api/schema/Service/IPAddress.schema.json", </w:t>
            </w:r>
            <w:r>
              <w:rPr>
                <w:sz w:val="20"/>
              </w:rPr>
              <w:br/>
              <w:t xml:space="preserve">                "address": "193.218.236.21"</w:t>
            </w:r>
            <w:r>
              <w:rPr>
                <w:sz w:val="20"/>
              </w:rPr>
              <w:br/>
              <w:t xml:space="preserve">            }</w:t>
            </w:r>
            <w:r>
              <w:rPr>
                <w:sz w:val="20"/>
              </w:rPr>
              <w:br/>
              <w:t xml:space="preserve">        }</w:t>
            </w:r>
            <w:r>
              <w:rPr>
                <w:sz w:val="20"/>
              </w:rPr>
              <w:br/>
              <w:t xml:space="preserve">    ], </w:t>
            </w:r>
            <w:r>
              <w:rPr>
                <w:sz w:val="20"/>
              </w:rPr>
              <w:br/>
              <w:t xml:space="preserve">    "@type": "vCPE", </w:t>
            </w:r>
            <w:r>
              <w:rPr>
                <w:sz w:val="20"/>
              </w:rPr>
              <w:br/>
              <w:t xml:space="preserve">    "@schemaLocation": "https://mycsp.com:8080/tmf-api/schema/Service/vCPE.schema.json", </w:t>
            </w:r>
            <w:r>
              <w:rPr>
                <w:sz w:val="20"/>
              </w:rPr>
              <w:br/>
              <w:t xml:space="preserve">    "@baseType": "Service"</w:t>
            </w:r>
            <w:r>
              <w:rPr>
                <w:sz w:val="20"/>
              </w:rPr>
              <w:br/>
              <w:t>}</w:t>
            </w:r>
            <w:r>
              <w:rPr>
                <w:sz w:val="20"/>
              </w:rPr>
              <w:br/>
            </w:r>
          </w:p>
        </w:tc>
      </w:tr>
    </w:tbl>
    <w:p w:rsidR="004F5EBC" w:rsidRDefault="00960940">
      <w:pPr>
        <w:pStyle w:val="Heading3"/>
      </w:pPr>
      <w:bookmarkStart w:id="49" w:name="_Toc2184951"/>
      <w:r>
        <w:t>Delete service</w:t>
      </w:r>
      <w:bookmarkEnd w:id="49"/>
    </w:p>
    <w:p w:rsidR="004F5EBC" w:rsidRDefault="00960940">
      <w:r>
        <w:rPr>
          <w:rFonts w:ascii="Courier" w:hAnsi="Courier"/>
          <w:b/>
          <w:sz w:val="28"/>
        </w:rPr>
        <w:t xml:space="preserve">  DELETE /service/{id}</w:t>
      </w:r>
    </w:p>
    <w:p w:rsidR="004F5EBC" w:rsidRDefault="00960940">
      <w:r>
        <w:rPr>
          <w:b/>
        </w:rPr>
        <w:t>Description</w:t>
      </w:r>
    </w:p>
    <w:p w:rsidR="004F5EBC" w:rsidRDefault="00960940">
      <w:r>
        <w:t>This operation deletes a service entity.</w:t>
      </w:r>
    </w:p>
    <w:p w:rsidR="004F5EBC" w:rsidRDefault="004F5EBC"/>
    <w:p w:rsidR="004F5EBC" w:rsidRDefault="00960940">
      <w:r>
        <w:rPr>
          <w:b/>
        </w:rPr>
        <w:t>Usage Samples</w:t>
      </w:r>
    </w:p>
    <w:p w:rsidR="004F5EBC" w:rsidRDefault="00960940">
      <w:r>
        <w:t>Here's an example of a request for deactivating a service in the network.</w:t>
      </w:r>
    </w:p>
    <w:tbl>
      <w:tblPr>
        <w:tblStyle w:val="JsonRequest"/>
        <w:tblW w:w="0" w:type="auto"/>
        <w:tblLook w:val="04A0" w:firstRow="1" w:lastRow="0" w:firstColumn="1" w:lastColumn="0" w:noHBand="0" w:noVBand="1"/>
      </w:tblPr>
      <w:tblGrid>
        <w:gridCol w:w="10051"/>
      </w:tblGrid>
      <w:tr w:rsidR="004F5EBC" w:rsidTr="004F5EBC">
        <w:tc>
          <w:tcPr>
            <w:tcW w:w="10205" w:type="dxa"/>
          </w:tcPr>
          <w:p w:rsidR="004F5EBC" w:rsidRDefault="00960940">
            <w:r>
              <w:rPr>
                <w:b/>
              </w:rPr>
              <w:br/>
              <w:t>Request</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DELETE {apiRoot}/service/5351</w:t>
            </w:r>
            <w:r>
              <w:rPr>
                <w:sz w:val="20"/>
              </w:rPr>
              <w:br/>
            </w:r>
            <w:r>
              <w:rPr>
                <w:sz w:val="20"/>
              </w:rPr>
              <w:br/>
            </w:r>
          </w:p>
        </w:tc>
      </w:tr>
      <w:tr w:rsidR="004F5EBC" w:rsidTr="004F5EBC">
        <w:tc>
          <w:tcPr>
            <w:tcW w:w="10205" w:type="dxa"/>
          </w:tcPr>
          <w:p w:rsidR="004F5EBC" w:rsidRDefault="00960940">
            <w:r>
              <w:rPr>
                <w:b/>
              </w:rPr>
              <w:br/>
              <w:t>Response</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204</w:t>
            </w:r>
            <w:r>
              <w:rPr>
                <w:sz w:val="20"/>
              </w:rPr>
              <w:br/>
            </w:r>
            <w:r>
              <w:rPr>
                <w:sz w:val="20"/>
              </w:rPr>
              <w:br/>
            </w:r>
          </w:p>
        </w:tc>
      </w:tr>
    </w:tbl>
    <w:p w:rsidR="004F5EBC" w:rsidRDefault="00960940">
      <w:pPr>
        <w:pStyle w:val="Heading2"/>
      </w:pPr>
      <w:bookmarkStart w:id="50" w:name="_Toc2184952"/>
      <w:r>
        <w:t>Operations on Monitor</w:t>
      </w:r>
      <w:bookmarkEnd w:id="50"/>
    </w:p>
    <w:p w:rsidR="004F5EBC" w:rsidRDefault="00960940">
      <w:pPr>
        <w:pStyle w:val="Heading3"/>
      </w:pPr>
      <w:bookmarkStart w:id="51" w:name="_Toc2184953"/>
      <w:r>
        <w:t>List monitors</w:t>
      </w:r>
      <w:bookmarkEnd w:id="51"/>
    </w:p>
    <w:p w:rsidR="004F5EBC" w:rsidRDefault="00960940">
      <w:r>
        <w:rPr>
          <w:rFonts w:ascii="Courier" w:hAnsi="Courier"/>
          <w:b/>
          <w:sz w:val="28"/>
        </w:rPr>
        <w:t xml:space="preserve">  GET /</w:t>
      </w:r>
      <w:proofErr w:type="gramStart"/>
      <w:r>
        <w:rPr>
          <w:rFonts w:ascii="Courier" w:hAnsi="Courier"/>
          <w:b/>
          <w:sz w:val="28"/>
        </w:rPr>
        <w:t>monitor?fields</w:t>
      </w:r>
      <w:proofErr w:type="gramEnd"/>
      <w:r>
        <w:rPr>
          <w:rFonts w:ascii="Courier" w:hAnsi="Courier"/>
          <w:b/>
          <w:sz w:val="28"/>
        </w:rPr>
        <w:t>=...&amp;{filtering}</w:t>
      </w:r>
    </w:p>
    <w:p w:rsidR="004F5EBC" w:rsidRDefault="00960940">
      <w:r>
        <w:rPr>
          <w:b/>
        </w:rPr>
        <w:t>Description</w:t>
      </w:r>
    </w:p>
    <w:p w:rsidR="004F5EBC" w:rsidRDefault="00960940">
      <w:r>
        <w:t>This operation list monitor entities.</w:t>
      </w:r>
      <w:r>
        <w:br/>
        <w:t>Attribute selection is enabled for all first level attributes.</w:t>
      </w:r>
      <w:r>
        <w:br/>
        <w:t>Filtering may be available depending on the compliance level supported by an implementation.</w:t>
      </w:r>
    </w:p>
    <w:p w:rsidR="004F5EBC" w:rsidRDefault="004F5EBC"/>
    <w:p w:rsidR="004F5EBC" w:rsidRDefault="00960940">
      <w:r>
        <w:rPr>
          <w:b/>
        </w:rPr>
        <w:t>Usage Samples</w:t>
      </w:r>
    </w:p>
    <w:p w:rsidR="004F5EBC" w:rsidRDefault="00960940">
      <w:r>
        <w:t>Here's an example of a request for retrieving monitors for service activation.</w:t>
      </w:r>
    </w:p>
    <w:tbl>
      <w:tblPr>
        <w:tblStyle w:val="JsonRequest"/>
        <w:tblW w:w="0" w:type="auto"/>
        <w:tblLook w:val="04A0" w:firstRow="1" w:lastRow="0" w:firstColumn="1" w:lastColumn="0" w:noHBand="0" w:noVBand="1"/>
      </w:tblPr>
      <w:tblGrid>
        <w:gridCol w:w="10051"/>
      </w:tblGrid>
      <w:tr w:rsidR="004F5EBC" w:rsidTr="004F5EBC">
        <w:tc>
          <w:tcPr>
            <w:tcW w:w="10205" w:type="dxa"/>
          </w:tcPr>
          <w:p w:rsidR="004F5EBC" w:rsidRDefault="00960940">
            <w:r>
              <w:rPr>
                <w:b/>
              </w:rPr>
              <w:br/>
              <w:t>Request</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GET {apiRoot}/monitor?serviceType=Cloud&amp;state=InProgress</w:t>
            </w:r>
            <w:r>
              <w:rPr>
                <w:sz w:val="20"/>
              </w:rPr>
              <w:br/>
              <w:t>Accept: application/json</w:t>
            </w:r>
            <w:r>
              <w:rPr>
                <w:sz w:val="20"/>
              </w:rPr>
              <w:br/>
            </w:r>
            <w:r>
              <w:rPr>
                <w:sz w:val="20"/>
              </w:rPr>
              <w:br/>
            </w:r>
          </w:p>
        </w:tc>
      </w:tr>
      <w:tr w:rsidR="004F5EBC" w:rsidTr="004F5EBC">
        <w:tc>
          <w:tcPr>
            <w:tcW w:w="10205" w:type="dxa"/>
          </w:tcPr>
          <w:p w:rsidR="004F5EBC" w:rsidRDefault="00960940">
            <w:r>
              <w:rPr>
                <w:b/>
              </w:rPr>
              <w:br/>
              <w:t>Response</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200</w:t>
            </w:r>
            <w:r>
              <w:rPr>
                <w:sz w:val="20"/>
              </w:rPr>
              <w:br/>
            </w:r>
            <w:r>
              <w:rPr>
                <w:sz w:val="20"/>
              </w:rPr>
              <w:br/>
              <w:t>[</w:t>
            </w:r>
            <w:r>
              <w:rPr>
                <w:sz w:val="20"/>
              </w:rPr>
              <w:br/>
              <w:t xml:space="preserve">    {</w:t>
            </w:r>
            <w:r>
              <w:rPr>
                <w:sz w:val="20"/>
              </w:rPr>
              <w:br/>
              <w:t xml:space="preserve">        "id": "44555", </w:t>
            </w:r>
            <w:r>
              <w:rPr>
                <w:sz w:val="20"/>
              </w:rPr>
              <w:br/>
              <w:t xml:space="preserve">        "href": "https://mycsp.com:8080/tmf-api/ServiceActivationAndConfiguration/v4/monitor/44555", </w:t>
            </w:r>
            <w:r>
              <w:rPr>
                <w:sz w:val="20"/>
              </w:rPr>
              <w:br/>
              <w:t xml:space="preserve">        "state": "In Progress", </w:t>
            </w:r>
            <w:r>
              <w:rPr>
                <w:sz w:val="20"/>
              </w:rPr>
              <w:br/>
              <w:t xml:space="preserve">        "request": {</w:t>
            </w:r>
            <w:r>
              <w:rPr>
                <w:sz w:val="20"/>
              </w:rPr>
              <w:br/>
              <w:t xml:space="preserve">            "method": "http", </w:t>
            </w:r>
            <w:r>
              <w:rPr>
                <w:sz w:val="20"/>
              </w:rPr>
              <w:br/>
              <w:t xml:space="preserve">            "to": "https://mycsp.com:5050/netAPIs/activate", </w:t>
            </w:r>
            <w:r>
              <w:rPr>
                <w:sz w:val="20"/>
              </w:rPr>
              <w:br/>
              <w:t xml:space="preserve">            "body": "ACTIVATE BBAND 144445", </w:t>
            </w:r>
            <w:r>
              <w:rPr>
                <w:sz w:val="20"/>
              </w:rPr>
              <w:br/>
              <w:t xml:space="preserve">            "header": [</w:t>
            </w:r>
            <w:r>
              <w:rPr>
                <w:sz w:val="20"/>
              </w:rPr>
              <w:br/>
              <w:t xml:space="preserve">                {</w:t>
            </w:r>
            <w:r>
              <w:rPr>
                <w:sz w:val="20"/>
              </w:rPr>
              <w:br/>
              <w:t xml:space="preserve">                    "name": "locale", </w:t>
            </w:r>
            <w:r>
              <w:rPr>
                <w:sz w:val="20"/>
              </w:rPr>
              <w:br/>
              <w:t xml:space="preserve">                    "value": "en-us"</w:t>
            </w:r>
            <w:r>
              <w:rPr>
                <w:sz w:val="20"/>
              </w:rPr>
              <w:br/>
              <w:t xml:space="preserve">                }</w:t>
            </w:r>
            <w:r>
              <w:rPr>
                <w:sz w:val="20"/>
              </w:rPr>
              <w:br/>
              <w:t xml:space="preserve">            ]</w:t>
            </w:r>
            <w:r>
              <w:rPr>
                <w:sz w:val="20"/>
              </w:rPr>
              <w:br/>
              <w:t xml:space="preserve">        }, </w:t>
            </w:r>
            <w:r>
              <w:rPr>
                <w:sz w:val="20"/>
              </w:rPr>
              <w:br/>
              <w:t xml:space="preserve">        "response": {</w:t>
            </w:r>
            <w:r>
              <w:rPr>
                <w:sz w:val="20"/>
              </w:rPr>
              <w:br/>
              <w:t xml:space="preserve">            "statusCode": "344", </w:t>
            </w:r>
            <w:r>
              <w:rPr>
                <w:sz w:val="20"/>
              </w:rPr>
              <w:br/>
              <w:t xml:space="preserve">            "body": "ACTIVATE BBAND 144445 REQUEST RECEIVED PENDING", </w:t>
            </w:r>
            <w:r>
              <w:rPr>
                <w:sz w:val="20"/>
              </w:rPr>
              <w:br/>
              <w:t xml:space="preserve">            "header": [</w:t>
            </w:r>
            <w:r>
              <w:rPr>
                <w:sz w:val="20"/>
              </w:rPr>
              <w:br/>
              <w:t xml:space="preserve">                {</w:t>
            </w:r>
            <w:r>
              <w:rPr>
                <w:sz w:val="20"/>
              </w:rPr>
              <w:br/>
              <w:t xml:space="preserve">                    "name": "locale", </w:t>
            </w:r>
            <w:r>
              <w:rPr>
                <w:sz w:val="20"/>
              </w:rPr>
              <w:br/>
              <w:t xml:space="preserve">                    "value": "en-us"</w:t>
            </w:r>
            <w:r>
              <w:rPr>
                <w:sz w:val="20"/>
              </w:rPr>
              <w:br/>
              <w:t xml:space="preserve">                }</w:t>
            </w:r>
            <w:r>
              <w:rPr>
                <w:sz w:val="20"/>
              </w:rPr>
              <w:br/>
              <w:t xml:space="preserve">            ]</w:t>
            </w:r>
            <w:r>
              <w:rPr>
                <w:sz w:val="20"/>
              </w:rPr>
              <w:br/>
              <w:t xml:space="preserve">        }, </w:t>
            </w:r>
            <w:r>
              <w:rPr>
                <w:sz w:val="20"/>
              </w:rPr>
              <w:br/>
              <w:t xml:space="preserve">        "sourceHref": "https://mycsp.com:8080/tmf-api/ServiceActivationAndConfiguration/v4/service/5351", </w:t>
            </w:r>
            <w:r>
              <w:rPr>
                <w:sz w:val="20"/>
              </w:rPr>
              <w:br/>
              <w:t xml:space="preserve">        "@type": "Monitor"</w:t>
            </w:r>
            <w:r>
              <w:rPr>
                <w:sz w:val="20"/>
              </w:rPr>
              <w:br/>
              <w:t xml:space="preserve">    }</w:t>
            </w:r>
            <w:r>
              <w:rPr>
                <w:sz w:val="20"/>
              </w:rPr>
              <w:br/>
              <w:t>]</w:t>
            </w:r>
            <w:r>
              <w:rPr>
                <w:sz w:val="20"/>
              </w:rPr>
              <w:br/>
            </w:r>
          </w:p>
        </w:tc>
      </w:tr>
    </w:tbl>
    <w:p w:rsidR="004F5EBC" w:rsidRDefault="00960940">
      <w:pPr>
        <w:pStyle w:val="Heading3"/>
      </w:pPr>
      <w:bookmarkStart w:id="52" w:name="_Toc2184954"/>
      <w:r>
        <w:t>Retrieve monitor</w:t>
      </w:r>
      <w:bookmarkEnd w:id="52"/>
    </w:p>
    <w:p w:rsidR="004F5EBC" w:rsidRDefault="00960940">
      <w:r>
        <w:rPr>
          <w:rFonts w:ascii="Courier" w:hAnsi="Courier"/>
          <w:b/>
          <w:sz w:val="28"/>
        </w:rPr>
        <w:t xml:space="preserve">  GET /monitor/{id</w:t>
      </w:r>
      <w:proofErr w:type="gramStart"/>
      <w:r>
        <w:rPr>
          <w:rFonts w:ascii="Courier" w:hAnsi="Courier"/>
          <w:b/>
          <w:sz w:val="28"/>
        </w:rPr>
        <w:t>}?fields</w:t>
      </w:r>
      <w:proofErr w:type="gramEnd"/>
      <w:r>
        <w:rPr>
          <w:rFonts w:ascii="Courier" w:hAnsi="Courier"/>
          <w:b/>
          <w:sz w:val="28"/>
        </w:rPr>
        <w:t>=...&amp;{filtering}</w:t>
      </w:r>
    </w:p>
    <w:p w:rsidR="004F5EBC" w:rsidRDefault="00960940">
      <w:r>
        <w:rPr>
          <w:b/>
        </w:rPr>
        <w:t>Description</w:t>
      </w:r>
    </w:p>
    <w:p w:rsidR="004F5EBC" w:rsidRDefault="00960940">
      <w:r>
        <w:t>This operation retrieves a monitor entity.</w:t>
      </w:r>
      <w:r>
        <w:br/>
        <w:t>Attribute selection is enabled for all first level attributes.</w:t>
      </w:r>
      <w:r>
        <w:br/>
        <w:t>Filtering on sub-resources may be available depending on the compliance level supported by an implementation.</w:t>
      </w:r>
    </w:p>
    <w:p w:rsidR="004F5EBC" w:rsidRDefault="004F5EBC"/>
    <w:p w:rsidR="004F5EBC" w:rsidRDefault="00960940">
      <w:r>
        <w:rPr>
          <w:b/>
        </w:rPr>
        <w:t>Usage Samples</w:t>
      </w:r>
    </w:p>
    <w:p w:rsidR="004F5EBC" w:rsidRDefault="00960940">
      <w:r>
        <w:t>Here's an example of a request for retrieving a specific monitor for service activation.</w:t>
      </w:r>
    </w:p>
    <w:tbl>
      <w:tblPr>
        <w:tblStyle w:val="JsonRequest"/>
        <w:tblW w:w="0" w:type="auto"/>
        <w:tblLook w:val="04A0" w:firstRow="1" w:lastRow="0" w:firstColumn="1" w:lastColumn="0" w:noHBand="0" w:noVBand="1"/>
      </w:tblPr>
      <w:tblGrid>
        <w:gridCol w:w="10051"/>
      </w:tblGrid>
      <w:tr w:rsidR="004F5EBC" w:rsidTr="004F5EBC">
        <w:tc>
          <w:tcPr>
            <w:tcW w:w="10205" w:type="dxa"/>
          </w:tcPr>
          <w:p w:rsidR="004F5EBC" w:rsidRDefault="00960940">
            <w:r>
              <w:rPr>
                <w:b/>
              </w:rPr>
              <w:br/>
              <w:t>Request</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GET {apiRoot}/monitor/44555</w:t>
            </w:r>
            <w:r>
              <w:rPr>
                <w:sz w:val="20"/>
              </w:rPr>
              <w:br/>
              <w:t>Accept: application/json</w:t>
            </w:r>
            <w:r>
              <w:rPr>
                <w:sz w:val="20"/>
              </w:rPr>
              <w:br/>
            </w:r>
            <w:r>
              <w:rPr>
                <w:sz w:val="20"/>
              </w:rPr>
              <w:br/>
            </w:r>
          </w:p>
        </w:tc>
      </w:tr>
      <w:tr w:rsidR="004F5EBC" w:rsidTr="004F5EBC">
        <w:tc>
          <w:tcPr>
            <w:tcW w:w="10205" w:type="dxa"/>
          </w:tcPr>
          <w:p w:rsidR="004F5EBC" w:rsidRDefault="00960940">
            <w:r>
              <w:rPr>
                <w:b/>
              </w:rPr>
              <w:br/>
              <w:t>Response</w:t>
            </w:r>
            <w:r>
              <w:rPr>
                <w:b/>
              </w:rPr>
              <w:br/>
            </w:r>
          </w:p>
        </w:tc>
      </w:tr>
      <w:tr w:rsidR="004F5EBC" w:rsidTr="004F5EBC">
        <w:trPr>
          <w:cnfStyle w:val="000000010000" w:firstRow="0" w:lastRow="0" w:firstColumn="0" w:lastColumn="0" w:oddVBand="0" w:evenVBand="0" w:oddHBand="0" w:evenHBand="1" w:firstRowFirstColumn="0" w:firstRowLastColumn="0" w:lastRowFirstColumn="0" w:lastRowLastColumn="0"/>
        </w:trPr>
        <w:tc>
          <w:tcPr>
            <w:tcW w:w="10205" w:type="dxa"/>
          </w:tcPr>
          <w:p w:rsidR="004F5EBC" w:rsidRDefault="00960940">
            <w:r>
              <w:rPr>
                <w:sz w:val="20"/>
              </w:rPr>
              <w:t>200</w:t>
            </w:r>
            <w:r>
              <w:rPr>
                <w:sz w:val="20"/>
              </w:rPr>
              <w:br/>
            </w:r>
            <w:r>
              <w:rPr>
                <w:sz w:val="20"/>
              </w:rPr>
              <w:br/>
              <w:t>{</w:t>
            </w:r>
            <w:r>
              <w:rPr>
                <w:sz w:val="20"/>
              </w:rPr>
              <w:br/>
              <w:t xml:space="preserve">    "id": "44555", </w:t>
            </w:r>
            <w:r>
              <w:rPr>
                <w:sz w:val="20"/>
              </w:rPr>
              <w:br/>
              <w:t xml:space="preserve">    "href": "https://mycsp.com:8080/tmf-api/ServiceActivationAndConfiguration/v4/monitor/44555", </w:t>
            </w:r>
            <w:r>
              <w:rPr>
                <w:sz w:val="20"/>
              </w:rPr>
              <w:br/>
              <w:t xml:space="preserve">    "state": "In Progress", </w:t>
            </w:r>
            <w:r>
              <w:rPr>
                <w:sz w:val="20"/>
              </w:rPr>
              <w:br/>
              <w:t xml:space="preserve">    "request": {</w:t>
            </w:r>
            <w:r>
              <w:rPr>
                <w:sz w:val="20"/>
              </w:rPr>
              <w:br/>
              <w:t xml:space="preserve">        "method": "http", </w:t>
            </w:r>
            <w:r>
              <w:rPr>
                <w:sz w:val="20"/>
              </w:rPr>
              <w:br/>
              <w:t xml:space="preserve">        "to": "https://mycsp.com:5050/netAPIs/activate", </w:t>
            </w:r>
            <w:r>
              <w:rPr>
                <w:sz w:val="20"/>
              </w:rPr>
              <w:br/>
              <w:t xml:space="preserve">        "body": "ACTIVATE BBAND 144445", </w:t>
            </w:r>
            <w:r>
              <w:rPr>
                <w:sz w:val="20"/>
              </w:rPr>
              <w:br/>
              <w:t xml:space="preserve">        "header": [</w:t>
            </w:r>
            <w:r>
              <w:rPr>
                <w:sz w:val="20"/>
              </w:rPr>
              <w:br/>
              <w:t xml:space="preserve">            {</w:t>
            </w:r>
            <w:r>
              <w:rPr>
                <w:sz w:val="20"/>
              </w:rPr>
              <w:br/>
              <w:t xml:space="preserve">                "name": "locale", </w:t>
            </w:r>
            <w:r>
              <w:rPr>
                <w:sz w:val="20"/>
              </w:rPr>
              <w:br/>
              <w:t xml:space="preserve">                "value": "en-us"</w:t>
            </w:r>
            <w:r>
              <w:rPr>
                <w:sz w:val="20"/>
              </w:rPr>
              <w:br/>
              <w:t xml:space="preserve">            }</w:t>
            </w:r>
            <w:r>
              <w:rPr>
                <w:sz w:val="20"/>
              </w:rPr>
              <w:br/>
              <w:t xml:space="preserve">        ]</w:t>
            </w:r>
            <w:r>
              <w:rPr>
                <w:sz w:val="20"/>
              </w:rPr>
              <w:br/>
              <w:t xml:space="preserve">    }, </w:t>
            </w:r>
            <w:r>
              <w:rPr>
                <w:sz w:val="20"/>
              </w:rPr>
              <w:br/>
              <w:t xml:space="preserve">    "response": {</w:t>
            </w:r>
            <w:r>
              <w:rPr>
                <w:sz w:val="20"/>
              </w:rPr>
              <w:br/>
              <w:t xml:space="preserve">        "statusCode": "344", </w:t>
            </w:r>
            <w:r>
              <w:rPr>
                <w:sz w:val="20"/>
              </w:rPr>
              <w:br/>
              <w:t xml:space="preserve">        "body": "ACTIVATE BBAND 144445 REQUEST RECEIVED PENDING", </w:t>
            </w:r>
            <w:r>
              <w:rPr>
                <w:sz w:val="20"/>
              </w:rPr>
              <w:br/>
              <w:t xml:space="preserve">        "header": [</w:t>
            </w:r>
            <w:r>
              <w:rPr>
                <w:sz w:val="20"/>
              </w:rPr>
              <w:br/>
              <w:t xml:space="preserve">            {</w:t>
            </w:r>
            <w:r>
              <w:rPr>
                <w:sz w:val="20"/>
              </w:rPr>
              <w:br/>
              <w:t xml:space="preserve">                "name": "locale", </w:t>
            </w:r>
            <w:r>
              <w:rPr>
                <w:sz w:val="20"/>
              </w:rPr>
              <w:br/>
              <w:t xml:space="preserve">                "value": "en-us"</w:t>
            </w:r>
            <w:r>
              <w:rPr>
                <w:sz w:val="20"/>
              </w:rPr>
              <w:br/>
              <w:t xml:space="preserve">            }</w:t>
            </w:r>
            <w:r>
              <w:rPr>
                <w:sz w:val="20"/>
              </w:rPr>
              <w:br/>
              <w:t xml:space="preserve">        ]</w:t>
            </w:r>
            <w:r>
              <w:rPr>
                <w:sz w:val="20"/>
              </w:rPr>
              <w:br/>
              <w:t xml:space="preserve">    }, </w:t>
            </w:r>
            <w:r>
              <w:rPr>
                <w:sz w:val="20"/>
              </w:rPr>
              <w:br/>
              <w:t xml:space="preserve">    "sourceHref": "https://mycsp.com:8080/tmf-api/ServiceActivationAndConfiguration/v4/service/5351", </w:t>
            </w:r>
            <w:r>
              <w:rPr>
                <w:sz w:val="20"/>
              </w:rPr>
              <w:br/>
              <w:t xml:space="preserve">    "@type": "Monitor"</w:t>
            </w:r>
            <w:r>
              <w:rPr>
                <w:sz w:val="20"/>
              </w:rPr>
              <w:br/>
              <w:t>}</w:t>
            </w:r>
            <w:r>
              <w:rPr>
                <w:sz w:val="20"/>
              </w:rPr>
              <w:br/>
            </w:r>
          </w:p>
        </w:tc>
      </w:tr>
    </w:tbl>
    <w:p w:rsidR="00307929" w:rsidRPr="001D18D6" w:rsidRDefault="00307929" w:rsidP="000136A0">
      <w:pPr>
        <w:rPr>
          <w:rFonts w:cs="Helvetica"/>
          <w:sz w:val="24"/>
          <w:lang w:eastAsia="it-IT"/>
        </w:rPr>
      </w:pPr>
      <w:bookmarkStart w:id="53" w:name="_Ref234978967"/>
      <w:bookmarkStart w:id="54" w:name="_Toc235288517"/>
      <w:bookmarkStart w:id="55" w:name="_Toc236554611"/>
      <w:bookmarkStart w:id="56" w:name="_Toc236554912"/>
      <w:bookmarkStart w:id="57" w:name="_Toc236555375"/>
      <w:bookmarkStart w:id="58" w:name="_Toc225613455"/>
      <w:bookmarkStart w:id="59" w:name="_Toc225603244"/>
      <w:bookmarkStart w:id="60" w:name="_Ref226733430"/>
      <w:bookmarkStart w:id="61" w:name="_Ref230885009"/>
      <w:bookmarkStart w:id="62" w:name="_Ref231980155"/>
      <w:bookmarkStart w:id="63" w:name="_Ref232940733"/>
      <w:bookmarkStart w:id="64" w:name="_Ref232940829"/>
      <w:bookmarkEnd w:id="33"/>
      <w:bookmarkEnd w:id="34"/>
      <w:bookmarkEnd w:id="35"/>
      <w:bookmarkEnd w:id="36"/>
      <w:bookmarkEnd w:id="37"/>
      <w:bookmarkEnd w:id="38"/>
      <w:bookmarkEnd w:id="39"/>
      <w:bookmarkEnd w:id="40"/>
      <w:bookmarkEnd w:id="41"/>
      <w:bookmarkEnd w:id="42"/>
    </w:p>
    <w:p w:rsidR="004D2586" w:rsidRPr="001D18D6" w:rsidRDefault="004D2586" w:rsidP="004D2586">
      <w:pPr>
        <w:pStyle w:val="Heading1"/>
        <w:rPr>
          <w:lang w:val="en-US"/>
        </w:rPr>
      </w:pPr>
      <w:bookmarkStart w:id="65" w:name="_Toc2184955"/>
      <w:r w:rsidRPr="001D18D6">
        <w:rPr>
          <w:lang w:val="en-US"/>
        </w:rPr>
        <w:t>API NOTIFICATIO</w:t>
      </w:r>
      <w:r w:rsidR="00E805CA" w:rsidRPr="001D18D6">
        <w:rPr>
          <w:lang w:val="en-US"/>
        </w:rPr>
        <w:t>NS</w:t>
      </w:r>
      <w:bookmarkEnd w:id="65"/>
    </w:p>
    <w:p w:rsidR="00EF63E8" w:rsidRPr="001D18D6" w:rsidRDefault="00EF63E8" w:rsidP="00EF63E8">
      <w:pPr>
        <w:rPr>
          <w:rFonts w:cs="Helvetica"/>
          <w:sz w:val="24"/>
          <w:lang w:eastAsia="it-IT"/>
        </w:rPr>
      </w:pPr>
      <w:r w:rsidRPr="001D18D6">
        <w:rPr>
          <w:rFonts w:cs="Helvetica"/>
          <w:sz w:val="24"/>
          <w:lang w:eastAsia="it-IT"/>
        </w:rPr>
        <w:t>For every single of operation on the entities use the following templates and provide sample REST notification POST calls.</w:t>
      </w:r>
    </w:p>
    <w:p w:rsidR="00EF63E8" w:rsidRPr="001D18D6" w:rsidRDefault="00EF63E8" w:rsidP="00EF63E8">
      <w:pPr>
        <w:rPr>
          <w:rFonts w:cs="Helvetica"/>
          <w:sz w:val="24"/>
          <w:lang w:eastAsia="it-IT"/>
        </w:rPr>
      </w:pPr>
      <w:r w:rsidRPr="001D18D6">
        <w:rPr>
          <w:rFonts w:cs="Helvetica"/>
          <w:sz w:val="24"/>
          <w:lang w:eastAsia="it-IT"/>
        </w:rPr>
        <w:t xml:space="preserve">It is assumed that the Pub/Sub uses the Register and UnRegister mechanisms described in the REST Guidelines </w:t>
      </w:r>
      <w:r w:rsidR="004801FE">
        <w:rPr>
          <w:rFonts w:cs="Helvetica"/>
          <w:sz w:val="24"/>
          <w:lang w:eastAsia="it-IT"/>
        </w:rPr>
        <w:t>part 1</w:t>
      </w:r>
      <w:r w:rsidR="004801FE" w:rsidRPr="00BA4878">
        <w:rPr>
          <w:rFonts w:cs="Helvetica"/>
          <w:sz w:val="24"/>
          <w:lang w:eastAsia="it-IT"/>
        </w:rPr>
        <w:t>.</w:t>
      </w:r>
      <w:r w:rsidR="004801FE">
        <w:rPr>
          <w:rFonts w:cs="Helvetica"/>
          <w:sz w:val="24"/>
          <w:lang w:eastAsia="it-IT"/>
        </w:rPr>
        <w:t xml:space="preserve"> Refer to the guidelines for more details</w:t>
      </w:r>
      <w:r w:rsidRPr="001D18D6">
        <w:rPr>
          <w:rFonts w:cs="Helvetica"/>
          <w:sz w:val="24"/>
          <w:lang w:eastAsia="it-IT"/>
        </w:rPr>
        <w:t>.</w:t>
      </w:r>
    </w:p>
    <w:p w:rsidR="00EF63E8" w:rsidRPr="001D18D6" w:rsidRDefault="00EF63E8" w:rsidP="00DD6BFC">
      <w:pPr>
        <w:pStyle w:val="Heading2"/>
        <w:tabs>
          <w:tab w:val="left" w:pos="1008"/>
        </w:tabs>
        <w:rPr>
          <w:rFonts w:cs="Times New Roman"/>
          <w:lang w:val="en-US" w:eastAsia="zh-CN"/>
        </w:rPr>
      </w:pPr>
      <w:bookmarkStart w:id="66" w:name="_Toc2184956"/>
      <w:r w:rsidRPr="001D18D6">
        <w:rPr>
          <w:rFonts w:cs="Times New Roman"/>
          <w:lang w:val="en-US" w:eastAsia="zh-CN"/>
        </w:rPr>
        <w:t>Register listener</w:t>
      </w:r>
      <w:bookmarkEnd w:id="66"/>
    </w:p>
    <w:p w:rsidR="00EF63E8" w:rsidRPr="001D18D6" w:rsidRDefault="00EF63E8" w:rsidP="00EF63E8">
      <w:r w:rsidRPr="001D18D6">
        <w:rPr>
          <w:rFonts w:ascii="Courier" w:hAnsi="Courier"/>
          <w:b/>
          <w:sz w:val="28"/>
        </w:rPr>
        <w:t xml:space="preserve">  POST /hub</w:t>
      </w:r>
    </w:p>
    <w:p w:rsidR="00EF63E8" w:rsidRPr="001D18D6" w:rsidRDefault="00EF63E8" w:rsidP="00EF63E8">
      <w:r w:rsidRPr="001D18D6">
        <w:rPr>
          <w:b/>
        </w:rPr>
        <w:t>Description</w:t>
      </w:r>
    </w:p>
    <w:p w:rsidR="00EF63E8" w:rsidRPr="001D18D6" w:rsidRDefault="00EF63E8" w:rsidP="00EF63E8">
      <w:r w:rsidRPr="001D18D6">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rsidR="00EF63E8" w:rsidRPr="001D18D6" w:rsidRDefault="00EF63E8" w:rsidP="00EF63E8">
      <w:r w:rsidRPr="001D18D6">
        <w:rPr>
          <w:b/>
        </w:rPr>
        <w:t>Behavior</w:t>
      </w:r>
    </w:p>
    <w:p w:rsidR="00EF63E8" w:rsidRPr="001D18D6" w:rsidRDefault="00EF63E8" w:rsidP="00EF63E8">
      <w:r w:rsidRPr="001D18D6">
        <w:t>Returns HTTP/1.1 status code 204 if the request was successful.</w:t>
      </w:r>
    </w:p>
    <w:p w:rsidR="00EF63E8" w:rsidRPr="001D18D6" w:rsidRDefault="00EF63E8" w:rsidP="00EF63E8">
      <w:r w:rsidRPr="001D18D6">
        <w:t>Returns HTTP/1.1 status code 409 if request is not successful.</w:t>
      </w:r>
    </w:p>
    <w:p w:rsidR="00EF63E8" w:rsidRPr="001D18D6" w:rsidRDefault="00EF63E8" w:rsidP="00EF63E8">
      <w:r w:rsidRPr="001D18D6">
        <w:rPr>
          <w:b/>
        </w:rPr>
        <w:t>Usage Samples</w:t>
      </w:r>
    </w:p>
    <w:p w:rsidR="00EF63E8" w:rsidRPr="001D18D6" w:rsidRDefault="00EF63E8" w:rsidP="00EF63E8">
      <w:r w:rsidRPr="001D18D6">
        <w:t>Here's an example of a request for registering a listener.</w:t>
      </w:r>
    </w:p>
    <w:p w:rsidR="00EF63E8" w:rsidRPr="001D18D6" w:rsidRDefault="00EF63E8" w:rsidP="00EF63E8"/>
    <w:tbl>
      <w:tblPr>
        <w:tblStyle w:val="JsonRequest"/>
        <w:tblW w:w="0" w:type="auto"/>
        <w:tblLook w:val="04A0" w:firstRow="1" w:lastRow="0" w:firstColumn="1" w:lastColumn="0" w:noHBand="0" w:noVBand="1"/>
      </w:tblPr>
      <w:tblGrid>
        <w:gridCol w:w="10051"/>
      </w:tblGrid>
      <w:tr w:rsidR="00EF63E8" w:rsidRPr="001D18D6" w:rsidTr="00960940">
        <w:tc>
          <w:tcPr>
            <w:tcW w:w="10205" w:type="dxa"/>
          </w:tcPr>
          <w:p w:rsidR="00EF63E8" w:rsidRPr="001D18D6" w:rsidRDefault="00EF63E8" w:rsidP="00960940">
            <w:r w:rsidRPr="001D18D6">
              <w:rPr>
                <w:b/>
              </w:rPr>
              <w:br/>
              <w:t>Request</w:t>
            </w:r>
            <w:r w:rsidRPr="001D18D6">
              <w:rPr>
                <w:b/>
              </w:rPr>
              <w:br/>
            </w:r>
          </w:p>
        </w:tc>
      </w:tr>
      <w:tr w:rsidR="00EF63E8" w:rsidRPr="001D18D6" w:rsidTr="00960940">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1D18D6" w:rsidRDefault="00EF63E8" w:rsidP="00960940">
            <w:pPr>
              <w:rPr>
                <w:sz w:val="20"/>
              </w:rPr>
            </w:pPr>
            <w:r w:rsidRPr="001D18D6">
              <w:rPr>
                <w:sz w:val="20"/>
              </w:rPr>
              <w:t>POST /api/hub</w:t>
            </w:r>
          </w:p>
          <w:p w:rsidR="00EF63E8" w:rsidRPr="001D18D6" w:rsidRDefault="00EF63E8" w:rsidP="00960940">
            <w:pPr>
              <w:rPr>
                <w:sz w:val="20"/>
              </w:rPr>
            </w:pPr>
            <w:r w:rsidRPr="001D18D6">
              <w:rPr>
                <w:sz w:val="20"/>
              </w:rPr>
              <w:t>Accept: application/json</w:t>
            </w:r>
          </w:p>
          <w:p w:rsidR="00EF63E8" w:rsidRPr="001D18D6" w:rsidRDefault="00EF63E8" w:rsidP="00960940">
            <w:pPr>
              <w:rPr>
                <w:sz w:val="20"/>
              </w:rPr>
            </w:pPr>
          </w:p>
          <w:p w:rsidR="00EF63E8" w:rsidRPr="001D18D6" w:rsidRDefault="00EF63E8" w:rsidP="00960940">
            <w:r w:rsidRPr="001D18D6">
              <w:rPr>
                <w:sz w:val="20"/>
              </w:rPr>
              <w:t>{"callback": "http://in.listener.com"}</w:t>
            </w:r>
            <w:r w:rsidRPr="001D18D6">
              <w:rPr>
                <w:sz w:val="20"/>
              </w:rPr>
              <w:br/>
            </w:r>
          </w:p>
        </w:tc>
      </w:tr>
      <w:tr w:rsidR="00EF63E8" w:rsidRPr="001D18D6" w:rsidTr="00960940">
        <w:tc>
          <w:tcPr>
            <w:tcW w:w="10205" w:type="dxa"/>
          </w:tcPr>
          <w:p w:rsidR="00EF63E8" w:rsidRPr="001D18D6" w:rsidRDefault="00EF63E8" w:rsidP="00960940">
            <w:r w:rsidRPr="001D18D6">
              <w:rPr>
                <w:b/>
              </w:rPr>
              <w:br/>
              <w:t>Response</w:t>
            </w:r>
            <w:r w:rsidRPr="001D18D6">
              <w:rPr>
                <w:b/>
              </w:rPr>
              <w:br/>
            </w:r>
          </w:p>
        </w:tc>
      </w:tr>
      <w:tr w:rsidR="00EF63E8" w:rsidRPr="001D18D6" w:rsidTr="00960940">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1D18D6" w:rsidRDefault="00EF63E8" w:rsidP="00960940">
            <w:pPr>
              <w:rPr>
                <w:sz w:val="20"/>
              </w:rPr>
            </w:pPr>
            <w:r w:rsidRPr="001D18D6">
              <w:rPr>
                <w:sz w:val="20"/>
              </w:rPr>
              <w:t>201</w:t>
            </w:r>
          </w:p>
          <w:p w:rsidR="00EF63E8" w:rsidRPr="001D18D6" w:rsidRDefault="00EF63E8" w:rsidP="00960940">
            <w:pPr>
              <w:rPr>
                <w:sz w:val="20"/>
              </w:rPr>
            </w:pPr>
            <w:r w:rsidRPr="001D18D6">
              <w:rPr>
                <w:sz w:val="20"/>
              </w:rPr>
              <w:t>Content-Type: application/json</w:t>
            </w:r>
          </w:p>
          <w:p w:rsidR="00EF63E8" w:rsidRPr="001D18D6" w:rsidRDefault="00EF63E8" w:rsidP="00960940">
            <w:pPr>
              <w:rPr>
                <w:sz w:val="20"/>
              </w:rPr>
            </w:pPr>
            <w:r w:rsidRPr="001D18D6">
              <w:rPr>
                <w:sz w:val="20"/>
              </w:rPr>
              <w:t>Location: /api/hub/42</w:t>
            </w:r>
          </w:p>
          <w:p w:rsidR="00EF63E8" w:rsidRPr="001D18D6" w:rsidRDefault="00EF63E8" w:rsidP="00960940">
            <w:pPr>
              <w:rPr>
                <w:sz w:val="20"/>
              </w:rPr>
            </w:pPr>
          </w:p>
          <w:p w:rsidR="00EF63E8" w:rsidRPr="001D18D6" w:rsidRDefault="00EF63E8" w:rsidP="00960940">
            <w:pPr>
              <w:rPr>
                <w:sz w:val="20"/>
              </w:rPr>
            </w:pPr>
            <w:r w:rsidRPr="001D18D6">
              <w:rPr>
                <w:sz w:val="20"/>
              </w:rPr>
              <w:t>{"id":"42","callback":"http://in.listener.com","query":null}</w:t>
            </w:r>
          </w:p>
          <w:p w:rsidR="00EF63E8" w:rsidRPr="001D18D6" w:rsidRDefault="00EF63E8" w:rsidP="00960940"/>
        </w:tc>
      </w:tr>
    </w:tbl>
    <w:p w:rsidR="002F0E3A" w:rsidRPr="001D18D6" w:rsidRDefault="002F0E3A" w:rsidP="00EF63E8">
      <w:pPr>
        <w:rPr>
          <w:rFonts w:cs="Helvetica"/>
          <w:sz w:val="24"/>
          <w:lang w:eastAsia="it-IT"/>
        </w:rPr>
      </w:pPr>
    </w:p>
    <w:p w:rsidR="002F0E3A" w:rsidRPr="001D18D6" w:rsidRDefault="002F0E3A">
      <w:pPr>
        <w:rPr>
          <w:rFonts w:cs="Helvetica"/>
          <w:sz w:val="24"/>
          <w:lang w:eastAsia="it-IT"/>
        </w:rPr>
      </w:pPr>
      <w:r w:rsidRPr="001D18D6">
        <w:rPr>
          <w:rFonts w:cs="Helvetica"/>
          <w:sz w:val="24"/>
          <w:lang w:eastAsia="it-IT"/>
        </w:rPr>
        <w:br w:type="page"/>
      </w:r>
    </w:p>
    <w:p w:rsidR="00EF63E8" w:rsidRPr="001D18D6" w:rsidRDefault="00EF63E8" w:rsidP="00EF63E8">
      <w:pPr>
        <w:rPr>
          <w:rFonts w:cs="Helvetica"/>
          <w:sz w:val="24"/>
          <w:lang w:eastAsia="it-IT"/>
        </w:rPr>
      </w:pPr>
    </w:p>
    <w:p w:rsidR="00EF63E8" w:rsidRPr="001D18D6" w:rsidRDefault="00EF63E8" w:rsidP="00DD6BFC">
      <w:pPr>
        <w:pStyle w:val="Heading2"/>
        <w:tabs>
          <w:tab w:val="left" w:pos="1008"/>
        </w:tabs>
        <w:rPr>
          <w:rFonts w:cs="Times New Roman"/>
          <w:lang w:val="en-US" w:eastAsia="zh-CN"/>
        </w:rPr>
      </w:pPr>
      <w:bookmarkStart w:id="67" w:name="_Toc2184957"/>
      <w:r w:rsidRPr="001D18D6">
        <w:rPr>
          <w:rFonts w:cs="Times New Roman"/>
          <w:lang w:val="en-US" w:eastAsia="zh-CN"/>
        </w:rPr>
        <w:t>Unregister listener</w:t>
      </w:r>
      <w:bookmarkEnd w:id="67"/>
    </w:p>
    <w:p w:rsidR="00EF63E8" w:rsidRPr="001D18D6" w:rsidRDefault="00EF63E8" w:rsidP="00EF63E8">
      <w:r w:rsidRPr="001D18D6">
        <w:rPr>
          <w:rFonts w:ascii="Courier" w:hAnsi="Courier"/>
          <w:b/>
          <w:sz w:val="28"/>
        </w:rPr>
        <w:t xml:space="preserve">  DELETE /hub/{id}</w:t>
      </w:r>
    </w:p>
    <w:p w:rsidR="00EF63E8" w:rsidRPr="001D18D6" w:rsidRDefault="00EF63E8" w:rsidP="00EF63E8">
      <w:r w:rsidRPr="001D18D6">
        <w:rPr>
          <w:b/>
        </w:rPr>
        <w:t>Description</w:t>
      </w:r>
    </w:p>
    <w:p w:rsidR="00EF63E8" w:rsidRPr="001D18D6" w:rsidRDefault="00EF63E8" w:rsidP="00EF63E8">
      <w:r w:rsidRPr="001D18D6">
        <w:t>Clears the communication endpoint address that was set by creating the Hub.</w:t>
      </w:r>
    </w:p>
    <w:p w:rsidR="00EF63E8" w:rsidRPr="001D18D6" w:rsidRDefault="00EF63E8" w:rsidP="00EF63E8">
      <w:r w:rsidRPr="001D18D6">
        <w:rPr>
          <w:b/>
        </w:rPr>
        <w:t>Behavior</w:t>
      </w:r>
    </w:p>
    <w:p w:rsidR="00EF63E8" w:rsidRPr="001D18D6" w:rsidRDefault="00EF63E8" w:rsidP="00EF63E8">
      <w:r w:rsidRPr="001D18D6">
        <w:t>Returns HTTP/1.1 status code 204 if the request was successful.</w:t>
      </w:r>
    </w:p>
    <w:p w:rsidR="00EF63E8" w:rsidRPr="001D18D6" w:rsidRDefault="00EF63E8" w:rsidP="00EF63E8">
      <w:r w:rsidRPr="001D18D6">
        <w:t>Returns HTTP/1.1 status code 404 if the resource is not found.</w:t>
      </w:r>
    </w:p>
    <w:p w:rsidR="00EF63E8" w:rsidRPr="001D18D6" w:rsidRDefault="00EF63E8" w:rsidP="00EF63E8">
      <w:r w:rsidRPr="001D18D6">
        <w:rPr>
          <w:b/>
        </w:rPr>
        <w:t>Usage Samples</w:t>
      </w:r>
    </w:p>
    <w:p w:rsidR="00EF63E8" w:rsidRPr="001D18D6" w:rsidRDefault="00EF63E8" w:rsidP="00EF63E8">
      <w:r w:rsidRPr="001D18D6">
        <w:t>Here's an example of a request for un-registering a listener.</w:t>
      </w:r>
    </w:p>
    <w:tbl>
      <w:tblPr>
        <w:tblStyle w:val="JsonRequest"/>
        <w:tblW w:w="0" w:type="auto"/>
        <w:tblLook w:val="04A0" w:firstRow="1" w:lastRow="0" w:firstColumn="1" w:lastColumn="0" w:noHBand="0" w:noVBand="1"/>
      </w:tblPr>
      <w:tblGrid>
        <w:gridCol w:w="10051"/>
      </w:tblGrid>
      <w:tr w:rsidR="00EF63E8" w:rsidRPr="001D18D6" w:rsidTr="00960940">
        <w:tc>
          <w:tcPr>
            <w:tcW w:w="10205" w:type="dxa"/>
          </w:tcPr>
          <w:p w:rsidR="00EF63E8" w:rsidRPr="001D18D6" w:rsidRDefault="00EF63E8" w:rsidP="00960940">
            <w:r w:rsidRPr="001D18D6">
              <w:rPr>
                <w:b/>
              </w:rPr>
              <w:br/>
              <w:t>Request</w:t>
            </w:r>
            <w:r w:rsidRPr="001D18D6">
              <w:rPr>
                <w:b/>
              </w:rPr>
              <w:br/>
            </w:r>
          </w:p>
        </w:tc>
      </w:tr>
      <w:tr w:rsidR="00EF63E8" w:rsidRPr="001D18D6" w:rsidTr="00960940">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1D18D6" w:rsidRDefault="00EF63E8" w:rsidP="00960940">
            <w:pPr>
              <w:rPr>
                <w:sz w:val="20"/>
              </w:rPr>
            </w:pPr>
            <w:r w:rsidRPr="001D18D6">
              <w:rPr>
                <w:sz w:val="20"/>
              </w:rPr>
              <w:t>DELETE /api/hub/42</w:t>
            </w:r>
          </w:p>
          <w:p w:rsidR="00EF63E8" w:rsidRPr="001D18D6" w:rsidRDefault="00EF63E8" w:rsidP="00960940">
            <w:pPr>
              <w:rPr>
                <w:sz w:val="20"/>
              </w:rPr>
            </w:pPr>
            <w:r w:rsidRPr="001D18D6">
              <w:rPr>
                <w:sz w:val="20"/>
              </w:rPr>
              <w:t>Accept: application/json</w:t>
            </w:r>
            <w:r w:rsidRPr="001D18D6">
              <w:rPr>
                <w:sz w:val="20"/>
              </w:rPr>
              <w:br/>
            </w:r>
          </w:p>
        </w:tc>
      </w:tr>
      <w:tr w:rsidR="00EF63E8" w:rsidRPr="001D18D6" w:rsidTr="00960940">
        <w:tc>
          <w:tcPr>
            <w:tcW w:w="10205" w:type="dxa"/>
          </w:tcPr>
          <w:p w:rsidR="00EF63E8" w:rsidRPr="001D18D6" w:rsidRDefault="00EF63E8" w:rsidP="00960940">
            <w:r w:rsidRPr="001D18D6">
              <w:rPr>
                <w:b/>
              </w:rPr>
              <w:br/>
              <w:t>Response</w:t>
            </w:r>
            <w:r w:rsidRPr="001D18D6">
              <w:rPr>
                <w:b/>
              </w:rPr>
              <w:br/>
            </w:r>
          </w:p>
        </w:tc>
      </w:tr>
      <w:tr w:rsidR="00EF63E8" w:rsidRPr="001D18D6" w:rsidTr="00960940">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1D18D6" w:rsidRDefault="00EF63E8" w:rsidP="00960940">
            <w:pPr>
              <w:rPr>
                <w:sz w:val="20"/>
              </w:rPr>
            </w:pPr>
            <w:r w:rsidRPr="001D18D6">
              <w:rPr>
                <w:sz w:val="20"/>
              </w:rPr>
              <w:t>204</w:t>
            </w:r>
          </w:p>
        </w:tc>
      </w:tr>
    </w:tbl>
    <w:p w:rsidR="00EF63E8" w:rsidRPr="001D18D6" w:rsidRDefault="00EF63E8" w:rsidP="00EF63E8">
      <w:pPr>
        <w:rPr>
          <w:rFonts w:cs="Helvetica"/>
          <w:sz w:val="24"/>
          <w:lang w:eastAsia="it-IT"/>
        </w:rPr>
      </w:pPr>
    </w:p>
    <w:p w:rsidR="00EF63E8" w:rsidRPr="001D18D6" w:rsidRDefault="00EF63E8" w:rsidP="00DD6BFC">
      <w:pPr>
        <w:pStyle w:val="Heading2"/>
        <w:tabs>
          <w:tab w:val="left" w:pos="1008"/>
        </w:tabs>
        <w:rPr>
          <w:rFonts w:cs="Times New Roman"/>
          <w:lang w:val="en-US" w:eastAsia="zh-CN"/>
        </w:rPr>
      </w:pPr>
      <w:bookmarkStart w:id="68" w:name="_Toc2184958"/>
      <w:r w:rsidRPr="001D18D6">
        <w:rPr>
          <w:rFonts w:cs="Times New Roman"/>
          <w:lang w:val="en-US" w:eastAsia="zh-CN"/>
        </w:rPr>
        <w:t>Publish Event to listener</w:t>
      </w:r>
      <w:bookmarkEnd w:id="68"/>
    </w:p>
    <w:p w:rsidR="00EF63E8" w:rsidRPr="001D18D6" w:rsidRDefault="00EF63E8" w:rsidP="00EF63E8">
      <w:r w:rsidRPr="001D18D6">
        <w:rPr>
          <w:rFonts w:ascii="Courier" w:hAnsi="Courier"/>
          <w:b/>
          <w:sz w:val="28"/>
        </w:rPr>
        <w:t xml:space="preserve">  POST /client/listener</w:t>
      </w:r>
    </w:p>
    <w:p w:rsidR="00EF63E8" w:rsidRPr="001D18D6" w:rsidRDefault="00EF63E8" w:rsidP="00EF63E8">
      <w:r w:rsidRPr="001D18D6">
        <w:rPr>
          <w:b/>
        </w:rPr>
        <w:t>Description</w:t>
      </w:r>
    </w:p>
    <w:p w:rsidR="00EF63E8" w:rsidRPr="001D18D6" w:rsidRDefault="00EF63E8" w:rsidP="00EF63E8">
      <w:r w:rsidRPr="001D18D6">
        <w:t>Clears the communication endpoint address that was set by creating the Hub.</w:t>
      </w:r>
    </w:p>
    <w:p w:rsidR="00EF63E8" w:rsidRPr="001D18D6" w:rsidRDefault="00EF63E8" w:rsidP="00EF63E8">
      <w:r w:rsidRPr="001D18D6">
        <w:rPr>
          <w:rFonts w:cs="Helvetica"/>
          <w:sz w:val="24"/>
          <w:lang w:eastAsia="it-IT"/>
        </w:rPr>
        <w:t>Provides to a registered listener the description of the event that was raised. The /client/listener url is the callback url passed when registering the listener.</w:t>
      </w:r>
    </w:p>
    <w:p w:rsidR="00EF63E8" w:rsidRPr="001D18D6" w:rsidRDefault="00EF63E8" w:rsidP="00EF63E8">
      <w:r w:rsidRPr="001D18D6">
        <w:rPr>
          <w:b/>
        </w:rPr>
        <w:t>Behavior</w:t>
      </w:r>
    </w:p>
    <w:p w:rsidR="00EF63E8" w:rsidRPr="001D18D6" w:rsidRDefault="00EF63E8" w:rsidP="00EF63E8">
      <w:r w:rsidRPr="001D18D6">
        <w:t xml:space="preserve">Returns HTTP/1.1 status code 201 if the service is able to set the configuration. </w:t>
      </w:r>
    </w:p>
    <w:p w:rsidR="00EF63E8" w:rsidRPr="001D18D6" w:rsidRDefault="00EF63E8" w:rsidP="00EF63E8">
      <w:r w:rsidRPr="001D18D6">
        <w:rPr>
          <w:b/>
        </w:rPr>
        <w:t>Usage Samples</w:t>
      </w:r>
    </w:p>
    <w:p w:rsidR="00EF63E8" w:rsidRPr="001D18D6" w:rsidRDefault="00EF63E8" w:rsidP="00EF63E8">
      <w:r w:rsidRPr="001D18D6">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051"/>
      </w:tblGrid>
      <w:tr w:rsidR="00EF63E8" w:rsidRPr="001D18D6" w:rsidTr="00960940">
        <w:tc>
          <w:tcPr>
            <w:tcW w:w="10205" w:type="dxa"/>
          </w:tcPr>
          <w:p w:rsidR="00EF63E8" w:rsidRPr="001D18D6" w:rsidRDefault="00EF63E8" w:rsidP="00960940">
            <w:r w:rsidRPr="001D18D6">
              <w:rPr>
                <w:b/>
              </w:rPr>
              <w:br/>
              <w:t>Request</w:t>
            </w:r>
            <w:r w:rsidRPr="001D18D6">
              <w:rPr>
                <w:b/>
              </w:rPr>
              <w:br/>
            </w:r>
          </w:p>
        </w:tc>
      </w:tr>
      <w:tr w:rsidR="00EF63E8" w:rsidRPr="001D18D6" w:rsidTr="00960940">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1D18D6" w:rsidRDefault="00EF63E8" w:rsidP="00960940">
            <w:pPr>
              <w:rPr>
                <w:sz w:val="20"/>
              </w:rPr>
            </w:pPr>
            <w:r w:rsidRPr="001D18D6">
              <w:rPr>
                <w:sz w:val="20"/>
              </w:rPr>
              <w:t>POST /client/listener</w:t>
            </w:r>
          </w:p>
          <w:p w:rsidR="00EF63E8" w:rsidRPr="001D18D6" w:rsidRDefault="00EF63E8" w:rsidP="00960940">
            <w:pPr>
              <w:rPr>
                <w:sz w:val="20"/>
              </w:rPr>
            </w:pPr>
            <w:r w:rsidRPr="001D18D6">
              <w:rPr>
                <w:sz w:val="20"/>
              </w:rPr>
              <w:t>Accept: application/json</w:t>
            </w:r>
          </w:p>
          <w:p w:rsidR="00EF63E8" w:rsidRPr="001D18D6" w:rsidRDefault="00EF63E8" w:rsidP="00960940">
            <w:pPr>
              <w:rPr>
                <w:sz w:val="20"/>
              </w:rPr>
            </w:pPr>
          </w:p>
          <w:p w:rsidR="00EF63E8" w:rsidRPr="001D18D6" w:rsidRDefault="00EF63E8" w:rsidP="00960940">
            <w:pPr>
              <w:rPr>
                <w:sz w:val="20"/>
              </w:rPr>
            </w:pPr>
            <w:r w:rsidRPr="001D18D6">
              <w:rPr>
                <w:sz w:val="20"/>
              </w:rPr>
              <w:t>{</w:t>
            </w:r>
          </w:p>
          <w:p w:rsidR="00EF63E8" w:rsidRPr="001D18D6" w:rsidRDefault="00EF63E8" w:rsidP="00960940">
            <w:pPr>
              <w:rPr>
                <w:sz w:val="20"/>
              </w:rPr>
            </w:pPr>
            <w:r w:rsidRPr="001D18D6">
              <w:rPr>
                <w:sz w:val="20"/>
              </w:rPr>
              <w:t xml:space="preserve">    "event": { </w:t>
            </w:r>
          </w:p>
          <w:p w:rsidR="00EF63E8" w:rsidRPr="001D18D6" w:rsidRDefault="00EF63E8" w:rsidP="00960940">
            <w:pPr>
              <w:rPr>
                <w:sz w:val="20"/>
              </w:rPr>
            </w:pPr>
            <w:r w:rsidRPr="001D18D6">
              <w:rPr>
                <w:sz w:val="20"/>
              </w:rPr>
              <w:t xml:space="preserve">                EVENT BODY </w:t>
            </w:r>
          </w:p>
          <w:p w:rsidR="00EF63E8" w:rsidRPr="001D18D6" w:rsidRDefault="00EF63E8" w:rsidP="00960940">
            <w:pPr>
              <w:rPr>
                <w:sz w:val="20"/>
              </w:rPr>
            </w:pPr>
            <w:r w:rsidRPr="001D18D6">
              <w:rPr>
                <w:sz w:val="20"/>
              </w:rPr>
              <w:t xml:space="preserve">            },</w:t>
            </w:r>
          </w:p>
          <w:p w:rsidR="00EF63E8" w:rsidRPr="001D18D6" w:rsidRDefault="00EF63E8" w:rsidP="00960940">
            <w:pPr>
              <w:rPr>
                <w:sz w:val="20"/>
              </w:rPr>
            </w:pPr>
            <w:r w:rsidRPr="001D18D6">
              <w:rPr>
                <w:sz w:val="20"/>
              </w:rPr>
              <w:t xml:space="preserve">    "eventType": "EVENT_TYPE"</w:t>
            </w:r>
          </w:p>
          <w:p w:rsidR="00EF63E8" w:rsidRPr="001D18D6" w:rsidRDefault="00EF63E8" w:rsidP="00960940">
            <w:pPr>
              <w:rPr>
                <w:sz w:val="20"/>
              </w:rPr>
            </w:pPr>
            <w:r w:rsidRPr="001D18D6">
              <w:rPr>
                <w:sz w:val="20"/>
              </w:rPr>
              <w:t>}</w:t>
            </w:r>
            <w:r w:rsidRPr="001D18D6">
              <w:rPr>
                <w:sz w:val="20"/>
              </w:rPr>
              <w:br/>
            </w:r>
          </w:p>
        </w:tc>
      </w:tr>
      <w:tr w:rsidR="00EF63E8" w:rsidRPr="001D18D6" w:rsidTr="00960940">
        <w:tc>
          <w:tcPr>
            <w:tcW w:w="10205" w:type="dxa"/>
          </w:tcPr>
          <w:p w:rsidR="00EF63E8" w:rsidRPr="001D18D6" w:rsidRDefault="00EF63E8" w:rsidP="00960940">
            <w:r w:rsidRPr="001D18D6">
              <w:rPr>
                <w:b/>
              </w:rPr>
              <w:br/>
              <w:t>Response</w:t>
            </w:r>
            <w:r w:rsidRPr="001D18D6">
              <w:rPr>
                <w:b/>
              </w:rPr>
              <w:br/>
            </w:r>
          </w:p>
        </w:tc>
      </w:tr>
      <w:tr w:rsidR="00EF63E8" w:rsidRPr="001D18D6" w:rsidTr="00960940">
        <w:trPr>
          <w:cnfStyle w:val="000000010000" w:firstRow="0" w:lastRow="0" w:firstColumn="0" w:lastColumn="0" w:oddVBand="0" w:evenVBand="0" w:oddHBand="0" w:evenHBand="1" w:firstRowFirstColumn="0" w:firstRowLastColumn="0" w:lastRowFirstColumn="0" w:lastRowLastColumn="0"/>
        </w:trPr>
        <w:tc>
          <w:tcPr>
            <w:tcW w:w="10205" w:type="dxa"/>
          </w:tcPr>
          <w:p w:rsidR="00EF63E8" w:rsidRPr="001D18D6" w:rsidRDefault="00EF63E8" w:rsidP="00960940">
            <w:pPr>
              <w:rPr>
                <w:sz w:val="20"/>
              </w:rPr>
            </w:pPr>
            <w:r w:rsidRPr="001D18D6">
              <w:rPr>
                <w:sz w:val="20"/>
              </w:rPr>
              <w:t>201</w:t>
            </w:r>
          </w:p>
        </w:tc>
      </w:tr>
    </w:tbl>
    <w:p w:rsidR="00EF63E8" w:rsidRPr="001D18D6" w:rsidRDefault="00EF63E8" w:rsidP="00EF63E8">
      <w:pPr>
        <w:rPr>
          <w:rFonts w:cs="Helvetica"/>
          <w:sz w:val="24"/>
          <w:lang w:eastAsia="it-IT"/>
        </w:rPr>
      </w:pPr>
    </w:p>
    <w:p w:rsidR="00EF63E8" w:rsidRPr="001D18D6" w:rsidRDefault="00EF63E8" w:rsidP="00EF63E8">
      <w:pPr>
        <w:spacing w:after="0" w:line="240" w:lineRule="auto"/>
        <w:rPr>
          <w:rFonts w:eastAsia="Calibri" w:cs="Helvetica"/>
          <w:sz w:val="24"/>
          <w:szCs w:val="22"/>
          <w:lang w:eastAsia="it-IT"/>
        </w:rPr>
      </w:pPr>
      <w:r w:rsidRPr="001D18D6">
        <w:rPr>
          <w:rFonts w:cs="Helvetica"/>
          <w:sz w:val="24"/>
          <w:lang w:eastAsia="it-IT"/>
        </w:rPr>
        <w:t xml:space="preserve">For detailed examples on the general TM Forum notification mechanism, </w:t>
      </w:r>
      <w:r w:rsidRPr="001D18D6">
        <w:rPr>
          <w:rFonts w:eastAsia="Calibri" w:cs="Helvetica"/>
          <w:sz w:val="24"/>
          <w:szCs w:val="22"/>
          <w:lang w:eastAsia="it-IT"/>
        </w:rPr>
        <w:t>see the TMF REST Design Guidelines</w:t>
      </w:r>
      <w:r w:rsidR="004801FE">
        <w:rPr>
          <w:rFonts w:eastAsia="Calibri" w:cs="Helvetica"/>
          <w:sz w:val="24"/>
          <w:szCs w:val="22"/>
          <w:lang w:eastAsia="it-IT"/>
        </w:rPr>
        <w:t xml:space="preserve"> Part 1 document</w:t>
      </w:r>
      <w:r w:rsidRPr="001D18D6">
        <w:rPr>
          <w:rFonts w:eastAsia="Calibri" w:cs="Helvetica"/>
          <w:sz w:val="24"/>
          <w:szCs w:val="22"/>
          <w:lang w:eastAsia="it-IT"/>
        </w:rPr>
        <w:t>.</w:t>
      </w:r>
    </w:p>
    <w:p w:rsidR="00C67AD2" w:rsidRPr="001D18D6" w:rsidRDefault="00C67AD2" w:rsidP="00EF63E8">
      <w:pPr>
        <w:spacing w:after="0" w:line="240" w:lineRule="auto"/>
        <w:rPr>
          <w:rFonts w:eastAsia="Calibri" w:cs="Helvetica"/>
          <w:sz w:val="24"/>
          <w:szCs w:val="22"/>
          <w:lang w:eastAsia="it-IT"/>
        </w:rPr>
      </w:pPr>
    </w:p>
    <w:p w:rsidR="00C67AD2" w:rsidRPr="001D18D6" w:rsidRDefault="00C67AD2" w:rsidP="00EF63E8">
      <w:pPr>
        <w:spacing w:after="0" w:line="240" w:lineRule="auto"/>
        <w:rPr>
          <w:rFonts w:eastAsia="Calibri" w:cs="Helvetica"/>
          <w:sz w:val="24"/>
          <w:szCs w:val="22"/>
          <w:lang w:eastAsia="it-IT"/>
        </w:rPr>
      </w:pPr>
    </w:p>
    <w:p w:rsidR="0073239B" w:rsidRPr="001D18D6" w:rsidRDefault="0073239B" w:rsidP="0073239B">
      <w:pPr>
        <w:spacing w:after="0" w:line="240" w:lineRule="auto"/>
        <w:rPr>
          <w:rFonts w:eastAsia="Calibri" w:cs="Helvetica"/>
          <w:sz w:val="24"/>
          <w:szCs w:val="22"/>
          <w:lang w:eastAsia="it-IT"/>
        </w:rPr>
      </w:pPr>
    </w:p>
    <w:p w:rsidR="000136A0" w:rsidRPr="001D18D6" w:rsidRDefault="000136A0" w:rsidP="000136A0">
      <w:pPr>
        <w:sectPr w:rsidR="000136A0" w:rsidRPr="001D18D6" w:rsidSect="004E3E77">
          <w:headerReference w:type="even" r:id="rId15"/>
          <w:headerReference w:type="default" r:id="rId16"/>
          <w:footerReference w:type="even" r:id="rId17"/>
          <w:footerReference w:type="default" r:id="rId18"/>
          <w:headerReference w:type="first" r:id="rId19"/>
          <w:footerReference w:type="first" r:id="rId20"/>
          <w:pgSz w:w="11906" w:h="16838"/>
          <w:pgMar w:top="1138" w:right="993" w:bottom="1411" w:left="568" w:header="720" w:footer="720" w:gutter="0"/>
          <w:cols w:space="720"/>
          <w:titlePg/>
          <w:docGrid w:linePitch="360"/>
        </w:sectPr>
      </w:pPr>
    </w:p>
    <w:p w:rsidR="00A7563A" w:rsidRPr="001D18D6" w:rsidRDefault="00A7563A" w:rsidP="00A7563A">
      <w:pPr>
        <w:pStyle w:val="Heading1"/>
        <w:rPr>
          <w:lang w:val="en-US"/>
        </w:rPr>
      </w:pPr>
      <w:bookmarkStart w:id="69" w:name="_Toc362514703"/>
      <w:bookmarkStart w:id="70" w:name="_Toc404092939"/>
      <w:bookmarkStart w:id="71" w:name="_Toc2184959"/>
      <w:bookmarkEnd w:id="53"/>
      <w:bookmarkEnd w:id="54"/>
      <w:bookmarkEnd w:id="55"/>
      <w:bookmarkEnd w:id="56"/>
      <w:bookmarkEnd w:id="57"/>
      <w:bookmarkEnd w:id="58"/>
      <w:bookmarkEnd w:id="59"/>
      <w:bookmarkEnd w:id="60"/>
      <w:bookmarkEnd w:id="61"/>
      <w:bookmarkEnd w:id="62"/>
      <w:bookmarkEnd w:id="63"/>
      <w:bookmarkEnd w:id="64"/>
      <w:r w:rsidRPr="001D18D6">
        <w:rPr>
          <w:lang w:val="en-US"/>
        </w:rPr>
        <w:t>Acknowledgements</w:t>
      </w:r>
      <w:bookmarkEnd w:id="69"/>
      <w:bookmarkEnd w:id="70"/>
      <w:bookmarkEnd w:id="71"/>
    </w:p>
    <w:p w:rsidR="002360E3" w:rsidRPr="001D18D6" w:rsidRDefault="002360E3" w:rsidP="00B85DF0"/>
    <w:p w:rsidR="00CA2BB0" w:rsidRPr="001D18D6" w:rsidRDefault="008300CC" w:rsidP="00DD6BFC">
      <w:pPr>
        <w:pStyle w:val="Heading2"/>
        <w:tabs>
          <w:tab w:val="left" w:pos="1008"/>
        </w:tabs>
        <w:rPr>
          <w:rFonts w:cs="Times New Roman"/>
          <w:lang w:val="en-US" w:eastAsia="zh-CN"/>
        </w:rPr>
      </w:pPr>
      <w:bookmarkStart w:id="72" w:name="_Toc203490686"/>
      <w:bookmarkStart w:id="73" w:name="_Toc225613461"/>
      <w:bookmarkStart w:id="74" w:name="_Toc225603250"/>
      <w:bookmarkStart w:id="75" w:name="_Toc235288526"/>
      <w:bookmarkStart w:id="76" w:name="_Toc2184960"/>
      <w:r>
        <w:rPr>
          <w:rFonts w:cs="Times New Roman"/>
          <w:lang w:val="en-US" w:eastAsia="zh-CN"/>
        </w:rPr>
        <w:t xml:space="preserve">Version </w:t>
      </w:r>
      <w:r w:rsidR="00CA2BB0" w:rsidRPr="001D18D6">
        <w:rPr>
          <w:rFonts w:cs="Times New Roman"/>
          <w:lang w:val="en-US" w:eastAsia="zh-CN"/>
        </w:rPr>
        <w:t>History</w:t>
      </w:r>
      <w:bookmarkEnd w:id="72"/>
      <w:bookmarkEnd w:id="73"/>
      <w:bookmarkEnd w:id="74"/>
      <w:bookmarkEnd w:id="75"/>
      <w:bookmarkEnd w:id="76"/>
    </w:p>
    <w:p w:rsidR="00E8036D" w:rsidRPr="001D18D6" w:rsidRDefault="00E8036D" w:rsidP="00E8036D"/>
    <w:tbl>
      <w:tblPr>
        <w:tblW w:w="9214" w:type="dxa"/>
        <w:tblInd w:w="108" w:type="dxa"/>
        <w:tblLayout w:type="fixed"/>
        <w:tblLook w:val="0000" w:firstRow="0" w:lastRow="0" w:firstColumn="0" w:lastColumn="0" w:noHBand="0" w:noVBand="0"/>
      </w:tblPr>
      <w:tblGrid>
        <w:gridCol w:w="1630"/>
        <w:gridCol w:w="1489"/>
        <w:gridCol w:w="2551"/>
        <w:gridCol w:w="3544"/>
      </w:tblGrid>
      <w:tr w:rsidR="00E8036D" w:rsidRPr="001D18D6" w:rsidTr="002C7EC3">
        <w:tc>
          <w:tcPr>
            <w:tcW w:w="1630" w:type="dxa"/>
            <w:tcBorders>
              <w:top w:val="single" w:sz="4" w:space="0" w:color="000000"/>
              <w:left w:val="single" w:sz="4" w:space="0" w:color="000000"/>
              <w:bottom w:val="single" w:sz="4" w:space="0" w:color="000000"/>
            </w:tcBorders>
            <w:shd w:val="clear" w:color="auto" w:fill="F3F3F3"/>
          </w:tcPr>
          <w:p w:rsidR="00E8036D" w:rsidRPr="001D18D6" w:rsidRDefault="00E8036D" w:rsidP="00960940">
            <w:pPr>
              <w:snapToGrid w:val="0"/>
              <w:rPr>
                <w:b/>
                <w:bCs/>
              </w:rPr>
            </w:pPr>
            <w:r w:rsidRPr="001D18D6">
              <w:rPr>
                <w:b/>
                <w:bCs/>
              </w:rPr>
              <w:t>Release Number</w:t>
            </w:r>
          </w:p>
        </w:tc>
        <w:tc>
          <w:tcPr>
            <w:tcW w:w="1489" w:type="dxa"/>
            <w:tcBorders>
              <w:top w:val="single" w:sz="4" w:space="0" w:color="000000"/>
              <w:left w:val="single" w:sz="4" w:space="0" w:color="000000"/>
              <w:bottom w:val="single" w:sz="4" w:space="0" w:color="000000"/>
            </w:tcBorders>
            <w:shd w:val="clear" w:color="auto" w:fill="F3F3F3"/>
          </w:tcPr>
          <w:p w:rsidR="00E8036D" w:rsidRPr="001D18D6" w:rsidRDefault="00E8036D" w:rsidP="00960940">
            <w:pPr>
              <w:snapToGrid w:val="0"/>
              <w:rPr>
                <w:b/>
                <w:bCs/>
              </w:rPr>
            </w:pPr>
            <w:r w:rsidRPr="001D18D6">
              <w:rPr>
                <w:b/>
                <w:bCs/>
              </w:rPr>
              <w:t xml:space="preserve">Date </w:t>
            </w:r>
          </w:p>
        </w:tc>
        <w:tc>
          <w:tcPr>
            <w:tcW w:w="2551" w:type="dxa"/>
            <w:tcBorders>
              <w:top w:val="single" w:sz="4" w:space="0" w:color="000000"/>
              <w:left w:val="single" w:sz="4" w:space="0" w:color="000000"/>
              <w:bottom w:val="single" w:sz="4" w:space="0" w:color="000000"/>
            </w:tcBorders>
            <w:shd w:val="clear" w:color="auto" w:fill="F3F3F3"/>
          </w:tcPr>
          <w:p w:rsidR="00E8036D" w:rsidRPr="001D18D6" w:rsidRDefault="00E8036D" w:rsidP="00960940">
            <w:pPr>
              <w:snapToGrid w:val="0"/>
              <w:rPr>
                <w:b/>
                <w:bCs/>
              </w:rPr>
            </w:pPr>
            <w:r w:rsidRPr="001D18D6">
              <w:rPr>
                <w:b/>
                <w:bCs/>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rsidR="00E8036D" w:rsidRPr="001D18D6" w:rsidRDefault="00E8036D" w:rsidP="00960940">
            <w:pPr>
              <w:snapToGrid w:val="0"/>
              <w:rPr>
                <w:b/>
                <w:bCs/>
              </w:rPr>
            </w:pPr>
            <w:r w:rsidRPr="001D18D6">
              <w:rPr>
                <w:b/>
                <w:bCs/>
              </w:rPr>
              <w:t xml:space="preserve">Description </w:t>
            </w:r>
          </w:p>
        </w:tc>
      </w:tr>
      <w:tr w:rsidR="000558B9" w:rsidRPr="001D18D6" w:rsidTr="002C7EC3">
        <w:tc>
          <w:tcPr>
            <w:tcW w:w="1630" w:type="dxa"/>
            <w:tcBorders>
              <w:top w:val="single" w:sz="4" w:space="0" w:color="auto"/>
              <w:left w:val="single" w:sz="4" w:space="0" w:color="auto"/>
              <w:bottom w:val="single" w:sz="4" w:space="0" w:color="auto"/>
              <w:right w:val="single" w:sz="4" w:space="0" w:color="auto"/>
            </w:tcBorders>
          </w:tcPr>
          <w:p w:rsidR="000558B9" w:rsidRPr="001D18D6" w:rsidRDefault="000558B9" w:rsidP="000558B9">
            <w:pPr>
              <w:snapToGrid w:val="0"/>
            </w:pPr>
            <w:r>
              <w:t>Version 1.0.0</w:t>
            </w:r>
          </w:p>
        </w:tc>
        <w:tc>
          <w:tcPr>
            <w:tcW w:w="1489" w:type="dxa"/>
            <w:tcBorders>
              <w:top w:val="single" w:sz="4" w:space="0" w:color="auto"/>
              <w:left w:val="single" w:sz="4" w:space="0" w:color="auto"/>
              <w:bottom w:val="single" w:sz="4" w:space="0" w:color="auto"/>
              <w:right w:val="single" w:sz="4" w:space="0" w:color="auto"/>
            </w:tcBorders>
          </w:tcPr>
          <w:p w:rsidR="000558B9" w:rsidRPr="001D18D6" w:rsidRDefault="000558B9" w:rsidP="000558B9">
            <w:pPr>
              <w:snapToGrid w:val="0"/>
            </w:pPr>
            <w:r>
              <w:t>12 Nov 2015</w:t>
            </w:r>
          </w:p>
        </w:tc>
        <w:tc>
          <w:tcPr>
            <w:tcW w:w="2551" w:type="dxa"/>
            <w:tcBorders>
              <w:top w:val="single" w:sz="4" w:space="0" w:color="auto"/>
              <w:left w:val="single" w:sz="4" w:space="0" w:color="auto"/>
              <w:bottom w:val="single" w:sz="4" w:space="0" w:color="auto"/>
              <w:right w:val="single" w:sz="4" w:space="0" w:color="auto"/>
            </w:tcBorders>
          </w:tcPr>
          <w:p w:rsidR="000558B9" w:rsidRDefault="000558B9" w:rsidP="000558B9">
            <w:pPr>
              <w:spacing w:line="240" w:lineRule="auto"/>
            </w:pPr>
            <w:r>
              <w:t>Pierre Gauthier</w:t>
            </w:r>
          </w:p>
          <w:p w:rsidR="000558B9" w:rsidRPr="001D18D6" w:rsidRDefault="000558B9" w:rsidP="000558B9">
            <w:pPr>
              <w:snapToGrid w:val="0"/>
            </w:pPr>
            <w:r>
              <w:t>TM Forum</w:t>
            </w:r>
          </w:p>
        </w:tc>
        <w:tc>
          <w:tcPr>
            <w:tcW w:w="3544" w:type="dxa"/>
            <w:tcBorders>
              <w:top w:val="single" w:sz="4" w:space="0" w:color="auto"/>
              <w:left w:val="single" w:sz="4" w:space="0" w:color="auto"/>
              <w:bottom w:val="single" w:sz="4" w:space="0" w:color="auto"/>
              <w:right w:val="single" w:sz="4" w:space="0" w:color="auto"/>
            </w:tcBorders>
          </w:tcPr>
          <w:p w:rsidR="000558B9" w:rsidRPr="001D18D6" w:rsidRDefault="000558B9" w:rsidP="000558B9">
            <w:pPr>
              <w:snapToGrid w:val="0"/>
            </w:pPr>
            <w:r>
              <w:t>Submitted for Fx15.5</w:t>
            </w:r>
          </w:p>
        </w:tc>
      </w:tr>
      <w:tr w:rsidR="000558B9" w:rsidRPr="001D18D6" w:rsidTr="002C7EC3">
        <w:tc>
          <w:tcPr>
            <w:tcW w:w="1630" w:type="dxa"/>
            <w:tcBorders>
              <w:top w:val="single" w:sz="4" w:space="0" w:color="auto"/>
              <w:left w:val="single" w:sz="4" w:space="0" w:color="auto"/>
              <w:bottom w:val="single" w:sz="4" w:space="0" w:color="auto"/>
              <w:right w:val="single" w:sz="4" w:space="0" w:color="auto"/>
            </w:tcBorders>
          </w:tcPr>
          <w:p w:rsidR="000558B9" w:rsidRPr="001D18D6" w:rsidRDefault="000558B9" w:rsidP="000558B9">
            <w:pPr>
              <w:snapToGrid w:val="0"/>
              <w:rPr>
                <w:bCs/>
              </w:rPr>
            </w:pPr>
            <w:r>
              <w:t>Version 1.0.1</w:t>
            </w:r>
          </w:p>
        </w:tc>
        <w:tc>
          <w:tcPr>
            <w:tcW w:w="1489" w:type="dxa"/>
            <w:tcBorders>
              <w:top w:val="single" w:sz="4" w:space="0" w:color="auto"/>
              <w:left w:val="single" w:sz="4" w:space="0" w:color="auto"/>
              <w:bottom w:val="single" w:sz="4" w:space="0" w:color="auto"/>
              <w:right w:val="single" w:sz="4" w:space="0" w:color="auto"/>
            </w:tcBorders>
          </w:tcPr>
          <w:p w:rsidR="000558B9" w:rsidRPr="001D18D6" w:rsidRDefault="000558B9" w:rsidP="000558B9">
            <w:pPr>
              <w:snapToGrid w:val="0"/>
              <w:rPr>
                <w:bCs/>
              </w:rPr>
            </w:pPr>
            <w:r>
              <w:t>12 Nov 2015</w:t>
            </w:r>
          </w:p>
        </w:tc>
        <w:tc>
          <w:tcPr>
            <w:tcW w:w="2551" w:type="dxa"/>
            <w:tcBorders>
              <w:top w:val="single" w:sz="4" w:space="0" w:color="auto"/>
              <w:left w:val="single" w:sz="4" w:space="0" w:color="auto"/>
              <w:bottom w:val="single" w:sz="4" w:space="0" w:color="auto"/>
              <w:right w:val="single" w:sz="4" w:space="0" w:color="auto"/>
            </w:tcBorders>
          </w:tcPr>
          <w:p w:rsidR="000558B9" w:rsidRDefault="000558B9" w:rsidP="000558B9">
            <w:pPr>
              <w:spacing w:line="240" w:lineRule="auto"/>
            </w:pPr>
            <w:r>
              <w:t>Alicja Kawecki</w:t>
            </w:r>
          </w:p>
          <w:p w:rsidR="000558B9" w:rsidRPr="001D18D6" w:rsidRDefault="000558B9" w:rsidP="000558B9">
            <w:pPr>
              <w:snapToGrid w:val="0"/>
              <w:rPr>
                <w:bCs/>
              </w:rPr>
            </w:pPr>
            <w:r>
              <w:t>TM Forum</w:t>
            </w:r>
          </w:p>
        </w:tc>
        <w:tc>
          <w:tcPr>
            <w:tcW w:w="3544" w:type="dxa"/>
            <w:tcBorders>
              <w:top w:val="single" w:sz="4" w:space="0" w:color="auto"/>
              <w:left w:val="single" w:sz="4" w:space="0" w:color="auto"/>
              <w:bottom w:val="single" w:sz="4" w:space="0" w:color="auto"/>
              <w:right w:val="single" w:sz="4" w:space="0" w:color="auto"/>
            </w:tcBorders>
          </w:tcPr>
          <w:p w:rsidR="000558B9" w:rsidRPr="001D18D6" w:rsidRDefault="000558B9" w:rsidP="000558B9">
            <w:pPr>
              <w:snapToGrid w:val="0"/>
              <w:rPr>
                <w:bCs/>
              </w:rPr>
            </w:pPr>
            <w:r>
              <w:t>Updated cover, header; minor formatting/style corrections prior to publishing</w:t>
            </w:r>
          </w:p>
        </w:tc>
      </w:tr>
      <w:tr w:rsidR="000558B9" w:rsidRPr="001D18D6" w:rsidTr="002C7EC3">
        <w:tc>
          <w:tcPr>
            <w:tcW w:w="1630" w:type="dxa"/>
            <w:tcBorders>
              <w:top w:val="single" w:sz="4" w:space="0" w:color="auto"/>
              <w:left w:val="single" w:sz="4" w:space="0" w:color="auto"/>
              <w:bottom w:val="single" w:sz="4" w:space="0" w:color="auto"/>
              <w:right w:val="single" w:sz="4" w:space="0" w:color="auto"/>
            </w:tcBorders>
          </w:tcPr>
          <w:p w:rsidR="000558B9" w:rsidRPr="001D18D6" w:rsidRDefault="000558B9" w:rsidP="000558B9">
            <w:pPr>
              <w:snapToGrid w:val="0"/>
              <w:rPr>
                <w:rFonts w:cs="Arial"/>
                <w:szCs w:val="22"/>
              </w:rPr>
            </w:pPr>
            <w:r>
              <w:t>Version 1.0.2</w:t>
            </w:r>
          </w:p>
        </w:tc>
        <w:tc>
          <w:tcPr>
            <w:tcW w:w="1489" w:type="dxa"/>
            <w:tcBorders>
              <w:top w:val="single" w:sz="4" w:space="0" w:color="auto"/>
              <w:left w:val="single" w:sz="4" w:space="0" w:color="auto"/>
              <w:bottom w:val="single" w:sz="4" w:space="0" w:color="auto"/>
              <w:right w:val="single" w:sz="4" w:space="0" w:color="auto"/>
            </w:tcBorders>
          </w:tcPr>
          <w:p w:rsidR="000558B9" w:rsidRPr="001D18D6" w:rsidRDefault="008300CC" w:rsidP="000558B9">
            <w:pPr>
              <w:snapToGrid w:val="0"/>
              <w:rPr>
                <w:rFonts w:cs="Arial"/>
                <w:szCs w:val="22"/>
                <w:lang w:eastAsia="zh-CN"/>
              </w:rPr>
            </w:pPr>
            <w:r>
              <w:t>0</w:t>
            </w:r>
            <w:r w:rsidR="000558B9">
              <w:t>2 May 2016</w:t>
            </w:r>
          </w:p>
        </w:tc>
        <w:tc>
          <w:tcPr>
            <w:tcW w:w="2551" w:type="dxa"/>
            <w:tcBorders>
              <w:top w:val="single" w:sz="4" w:space="0" w:color="auto"/>
              <w:left w:val="single" w:sz="4" w:space="0" w:color="auto"/>
              <w:bottom w:val="single" w:sz="4" w:space="0" w:color="auto"/>
              <w:right w:val="single" w:sz="4" w:space="0" w:color="auto"/>
            </w:tcBorders>
          </w:tcPr>
          <w:p w:rsidR="000558B9" w:rsidRDefault="000558B9" w:rsidP="000558B9">
            <w:pPr>
              <w:spacing w:line="240" w:lineRule="auto"/>
            </w:pPr>
            <w:r>
              <w:t>Alicja Kawecki,</w:t>
            </w:r>
          </w:p>
          <w:p w:rsidR="000558B9" w:rsidRPr="001D18D6" w:rsidRDefault="000558B9" w:rsidP="000558B9">
            <w:pPr>
              <w:spacing w:after="0" w:line="240" w:lineRule="auto"/>
              <w:rPr>
                <w:rFonts w:cs="Arial"/>
                <w:szCs w:val="22"/>
                <w:lang w:eastAsia="zh-CN"/>
              </w:rPr>
            </w:pPr>
            <w:r>
              <w:t>TM Forum</w:t>
            </w:r>
          </w:p>
        </w:tc>
        <w:tc>
          <w:tcPr>
            <w:tcW w:w="3544" w:type="dxa"/>
            <w:tcBorders>
              <w:top w:val="single" w:sz="4" w:space="0" w:color="auto"/>
              <w:left w:val="single" w:sz="4" w:space="0" w:color="auto"/>
              <w:bottom w:val="single" w:sz="4" w:space="0" w:color="auto"/>
              <w:right w:val="single" w:sz="4" w:space="0" w:color="auto"/>
            </w:tcBorders>
          </w:tcPr>
          <w:p w:rsidR="000558B9" w:rsidRPr="001D18D6" w:rsidRDefault="000558B9" w:rsidP="000558B9">
            <w:pPr>
              <w:snapToGrid w:val="0"/>
              <w:rPr>
                <w:rFonts w:cs="Arial"/>
                <w:szCs w:val="22"/>
                <w:lang w:eastAsia="zh-CN"/>
              </w:rPr>
            </w:pPr>
            <w:r>
              <w:t>Updated cover, footer, Notice to reflect TM Forum Approved status</w:t>
            </w:r>
          </w:p>
        </w:tc>
      </w:tr>
      <w:tr w:rsidR="000558B9" w:rsidRPr="001D18D6" w:rsidTr="002C7EC3">
        <w:tc>
          <w:tcPr>
            <w:tcW w:w="1630" w:type="dxa"/>
            <w:tcBorders>
              <w:top w:val="single" w:sz="4" w:space="0" w:color="auto"/>
              <w:left w:val="single" w:sz="4" w:space="0" w:color="auto"/>
              <w:bottom w:val="single" w:sz="4" w:space="0" w:color="auto"/>
              <w:right w:val="single" w:sz="4" w:space="0" w:color="auto"/>
            </w:tcBorders>
          </w:tcPr>
          <w:p w:rsidR="000558B9" w:rsidRPr="001D18D6" w:rsidRDefault="000558B9" w:rsidP="00960940">
            <w:pPr>
              <w:snapToGrid w:val="0"/>
              <w:rPr>
                <w:rFonts w:cs="Arial"/>
                <w:szCs w:val="22"/>
              </w:rPr>
            </w:pPr>
            <w:r>
              <w:rPr>
                <w:rFonts w:cs="Arial"/>
                <w:szCs w:val="22"/>
              </w:rPr>
              <w:t>Version 4.0.0</w:t>
            </w:r>
          </w:p>
        </w:tc>
        <w:tc>
          <w:tcPr>
            <w:tcW w:w="1489" w:type="dxa"/>
            <w:tcBorders>
              <w:top w:val="single" w:sz="4" w:space="0" w:color="auto"/>
              <w:left w:val="single" w:sz="4" w:space="0" w:color="auto"/>
              <w:bottom w:val="single" w:sz="4" w:space="0" w:color="auto"/>
              <w:right w:val="single" w:sz="4" w:space="0" w:color="auto"/>
            </w:tcBorders>
          </w:tcPr>
          <w:p w:rsidR="000558B9" w:rsidRPr="001D18D6" w:rsidRDefault="000558B9" w:rsidP="00960940">
            <w:pPr>
              <w:snapToGrid w:val="0"/>
              <w:rPr>
                <w:rFonts w:cs="Arial"/>
                <w:szCs w:val="22"/>
                <w:lang w:eastAsia="zh-CN"/>
              </w:rPr>
            </w:pPr>
            <w:r>
              <w:rPr>
                <w:rFonts w:cs="Arial"/>
                <w:szCs w:val="22"/>
                <w:lang w:eastAsia="zh-CN"/>
              </w:rPr>
              <w:t>14 Jan 2019</w:t>
            </w:r>
          </w:p>
        </w:tc>
        <w:tc>
          <w:tcPr>
            <w:tcW w:w="2551" w:type="dxa"/>
            <w:tcBorders>
              <w:top w:val="single" w:sz="4" w:space="0" w:color="auto"/>
              <w:left w:val="single" w:sz="4" w:space="0" w:color="auto"/>
              <w:bottom w:val="single" w:sz="4" w:space="0" w:color="auto"/>
              <w:right w:val="single" w:sz="4" w:space="0" w:color="auto"/>
            </w:tcBorders>
          </w:tcPr>
          <w:p w:rsidR="000558B9" w:rsidRDefault="000558B9" w:rsidP="00960940">
            <w:pPr>
              <w:spacing w:after="0" w:line="240" w:lineRule="auto"/>
              <w:rPr>
                <w:rFonts w:cs="Arial"/>
                <w:szCs w:val="22"/>
                <w:lang w:eastAsia="zh-CN"/>
              </w:rPr>
            </w:pPr>
            <w:r>
              <w:rPr>
                <w:rFonts w:cs="Arial"/>
                <w:szCs w:val="22"/>
                <w:lang w:eastAsia="zh-CN"/>
              </w:rPr>
              <w:t>Jonathan Goldberg</w:t>
            </w:r>
          </w:p>
          <w:p w:rsidR="000558B9" w:rsidRDefault="000558B9" w:rsidP="00960940">
            <w:pPr>
              <w:spacing w:after="0" w:line="240" w:lineRule="auto"/>
              <w:rPr>
                <w:rFonts w:cs="Arial"/>
                <w:szCs w:val="22"/>
                <w:lang w:eastAsia="zh-CN"/>
              </w:rPr>
            </w:pPr>
            <w:r>
              <w:rPr>
                <w:rFonts w:cs="Arial"/>
                <w:szCs w:val="22"/>
                <w:lang w:eastAsia="zh-CN"/>
              </w:rPr>
              <w:t>Amdocs</w:t>
            </w:r>
          </w:p>
          <w:p w:rsidR="000558B9" w:rsidRPr="001D18D6" w:rsidRDefault="009A19D0" w:rsidP="00960940">
            <w:pPr>
              <w:spacing w:after="0" w:line="240" w:lineRule="auto"/>
              <w:rPr>
                <w:rFonts w:cs="Arial"/>
                <w:szCs w:val="22"/>
                <w:lang w:eastAsia="zh-CN"/>
              </w:rPr>
            </w:pPr>
            <w:hyperlink r:id="rId21" w:history="1">
              <w:r w:rsidR="000558B9" w:rsidRPr="000558B9">
                <w:rPr>
                  <w:rStyle w:val="Hyperlink"/>
                  <w:rFonts w:cs="Arial"/>
                  <w:sz w:val="14"/>
                  <w:szCs w:val="14"/>
                  <w:lang w:eastAsia="zh-CN"/>
                </w:rPr>
                <w:t>Jonathan.Goldberg@amdocs.com</w:t>
              </w:r>
            </w:hyperlink>
          </w:p>
        </w:tc>
        <w:tc>
          <w:tcPr>
            <w:tcW w:w="3544" w:type="dxa"/>
            <w:tcBorders>
              <w:top w:val="single" w:sz="4" w:space="0" w:color="auto"/>
              <w:left w:val="single" w:sz="4" w:space="0" w:color="auto"/>
              <w:bottom w:val="single" w:sz="4" w:space="0" w:color="auto"/>
              <w:right w:val="single" w:sz="4" w:space="0" w:color="auto"/>
            </w:tcBorders>
          </w:tcPr>
          <w:p w:rsidR="000558B9" w:rsidRPr="001D18D6" w:rsidRDefault="000558B9" w:rsidP="00971007">
            <w:pPr>
              <w:snapToGrid w:val="0"/>
              <w:rPr>
                <w:rFonts w:cs="Arial"/>
                <w:szCs w:val="22"/>
                <w:lang w:eastAsia="zh-CN"/>
              </w:rPr>
            </w:pPr>
            <w:r>
              <w:rPr>
                <w:rFonts w:cs="Arial"/>
                <w:szCs w:val="22"/>
                <w:lang w:eastAsia="zh-CN"/>
              </w:rPr>
              <w:t>Schema alignment for NaaS APIs</w:t>
            </w:r>
          </w:p>
        </w:tc>
      </w:tr>
    </w:tbl>
    <w:p w:rsidR="00E8036D" w:rsidRPr="001D18D6" w:rsidRDefault="00E8036D" w:rsidP="00E8036D"/>
    <w:p w:rsidR="008300CC" w:rsidRPr="001D18D6" w:rsidRDefault="008300CC" w:rsidP="008300CC">
      <w:pPr>
        <w:pStyle w:val="Heading2"/>
        <w:tabs>
          <w:tab w:val="left" w:pos="1008"/>
        </w:tabs>
        <w:rPr>
          <w:rFonts w:cs="Times New Roman"/>
          <w:lang w:val="en-US" w:eastAsia="zh-CN"/>
        </w:rPr>
      </w:pPr>
      <w:bookmarkStart w:id="77" w:name="_Toc2184961"/>
      <w:bookmarkStart w:id="78" w:name="_Toc405208298"/>
      <w:r w:rsidRPr="001D18D6">
        <w:rPr>
          <w:rFonts w:cs="Times New Roman"/>
          <w:lang w:val="en-US" w:eastAsia="zh-CN"/>
        </w:rPr>
        <w:t>Release History</w:t>
      </w:r>
      <w:bookmarkEnd w:id="77"/>
    </w:p>
    <w:tbl>
      <w:tblPr>
        <w:tblW w:w="9214" w:type="dxa"/>
        <w:tblInd w:w="108" w:type="dxa"/>
        <w:tblLayout w:type="fixed"/>
        <w:tblLook w:val="0000" w:firstRow="0" w:lastRow="0" w:firstColumn="0" w:lastColumn="0" w:noHBand="0" w:noVBand="0"/>
      </w:tblPr>
      <w:tblGrid>
        <w:gridCol w:w="1630"/>
        <w:gridCol w:w="1489"/>
        <w:gridCol w:w="2551"/>
        <w:gridCol w:w="3544"/>
      </w:tblGrid>
      <w:tr w:rsidR="008300CC" w:rsidRPr="008300CC" w:rsidTr="00960940">
        <w:tc>
          <w:tcPr>
            <w:tcW w:w="1630" w:type="dxa"/>
            <w:tcBorders>
              <w:top w:val="single" w:sz="4" w:space="0" w:color="000000"/>
              <w:left w:val="single" w:sz="4" w:space="0" w:color="000000"/>
              <w:bottom w:val="single" w:sz="4" w:space="0" w:color="000000"/>
            </w:tcBorders>
            <w:shd w:val="clear" w:color="auto" w:fill="F3F3F3"/>
          </w:tcPr>
          <w:p w:rsidR="008300CC" w:rsidRPr="008300CC" w:rsidRDefault="008300CC" w:rsidP="008300CC">
            <w:pPr>
              <w:snapToGrid w:val="0"/>
              <w:rPr>
                <w:rFonts w:ascii="Helvetica" w:hAnsi="Helvetica"/>
                <w:b/>
                <w:bCs/>
                <w:color w:val="auto"/>
              </w:rPr>
            </w:pPr>
            <w:r w:rsidRPr="008300CC">
              <w:rPr>
                <w:rFonts w:ascii="Helvetica" w:hAnsi="Helvetica"/>
                <w:b/>
                <w:bCs/>
                <w:color w:val="auto"/>
              </w:rPr>
              <w:t>Release Number</w:t>
            </w:r>
          </w:p>
        </w:tc>
        <w:tc>
          <w:tcPr>
            <w:tcW w:w="1489" w:type="dxa"/>
            <w:tcBorders>
              <w:top w:val="single" w:sz="4" w:space="0" w:color="000000"/>
              <w:left w:val="single" w:sz="4" w:space="0" w:color="000000"/>
              <w:bottom w:val="single" w:sz="4" w:space="0" w:color="000000"/>
            </w:tcBorders>
            <w:shd w:val="clear" w:color="auto" w:fill="F3F3F3"/>
          </w:tcPr>
          <w:p w:rsidR="008300CC" w:rsidRPr="008300CC" w:rsidRDefault="008300CC" w:rsidP="008300CC">
            <w:pPr>
              <w:snapToGrid w:val="0"/>
              <w:rPr>
                <w:rFonts w:ascii="Helvetica" w:hAnsi="Helvetica"/>
                <w:b/>
                <w:bCs/>
                <w:color w:val="auto"/>
              </w:rPr>
            </w:pPr>
            <w:r w:rsidRPr="008300CC">
              <w:rPr>
                <w:rFonts w:ascii="Helvetica" w:hAnsi="Helvetica"/>
                <w:b/>
                <w:bCs/>
                <w:color w:val="auto"/>
              </w:rPr>
              <w:t xml:space="preserve">Date </w:t>
            </w:r>
          </w:p>
        </w:tc>
        <w:tc>
          <w:tcPr>
            <w:tcW w:w="2551" w:type="dxa"/>
            <w:tcBorders>
              <w:top w:val="single" w:sz="4" w:space="0" w:color="000000"/>
              <w:left w:val="single" w:sz="4" w:space="0" w:color="000000"/>
              <w:bottom w:val="single" w:sz="4" w:space="0" w:color="000000"/>
            </w:tcBorders>
            <w:shd w:val="clear" w:color="auto" w:fill="F3F3F3"/>
          </w:tcPr>
          <w:p w:rsidR="008300CC" w:rsidRPr="008300CC" w:rsidRDefault="008300CC" w:rsidP="008300CC">
            <w:pPr>
              <w:snapToGrid w:val="0"/>
              <w:rPr>
                <w:rFonts w:ascii="Helvetica" w:hAnsi="Helvetica"/>
                <w:b/>
                <w:bCs/>
                <w:color w:val="auto"/>
              </w:rPr>
            </w:pPr>
            <w:r w:rsidRPr="008300CC">
              <w:rPr>
                <w:rFonts w:ascii="Helvetica" w:hAnsi="Helvetica"/>
                <w:b/>
                <w:bCs/>
                <w:color w:val="auto"/>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rsidR="008300CC" w:rsidRPr="008300CC" w:rsidRDefault="008300CC" w:rsidP="008300CC">
            <w:pPr>
              <w:snapToGrid w:val="0"/>
              <w:rPr>
                <w:rFonts w:ascii="Helvetica" w:hAnsi="Helvetica"/>
                <w:b/>
                <w:bCs/>
                <w:color w:val="auto"/>
              </w:rPr>
            </w:pPr>
            <w:r w:rsidRPr="008300CC">
              <w:rPr>
                <w:rFonts w:ascii="Helvetica" w:hAnsi="Helvetica"/>
                <w:b/>
                <w:bCs/>
                <w:color w:val="auto"/>
              </w:rPr>
              <w:t xml:space="preserve">Description </w:t>
            </w:r>
          </w:p>
        </w:tc>
      </w:tr>
      <w:tr w:rsidR="008300CC" w:rsidRPr="008300CC" w:rsidTr="00960940">
        <w:tc>
          <w:tcPr>
            <w:tcW w:w="1630" w:type="dxa"/>
            <w:tcBorders>
              <w:top w:val="single" w:sz="4" w:space="0" w:color="auto"/>
              <w:left w:val="single" w:sz="4" w:space="0" w:color="auto"/>
              <w:bottom w:val="single" w:sz="4" w:space="0" w:color="auto"/>
              <w:right w:val="single" w:sz="4" w:space="0" w:color="auto"/>
            </w:tcBorders>
          </w:tcPr>
          <w:p w:rsidR="008300CC" w:rsidRPr="008300CC" w:rsidRDefault="008300CC" w:rsidP="008300CC">
            <w:pPr>
              <w:snapToGrid w:val="0"/>
              <w:rPr>
                <w:rFonts w:cs="Calibri"/>
                <w:color w:val="auto"/>
                <w:szCs w:val="22"/>
              </w:rPr>
            </w:pPr>
            <w:r w:rsidRPr="008300CC">
              <w:rPr>
                <w:rFonts w:cs="Calibri"/>
                <w:color w:val="auto"/>
              </w:rPr>
              <w:t>15.5.1</w:t>
            </w:r>
          </w:p>
        </w:tc>
        <w:tc>
          <w:tcPr>
            <w:tcW w:w="1489" w:type="dxa"/>
            <w:tcBorders>
              <w:top w:val="single" w:sz="4" w:space="0" w:color="auto"/>
              <w:left w:val="single" w:sz="4" w:space="0" w:color="auto"/>
              <w:bottom w:val="single" w:sz="4" w:space="0" w:color="auto"/>
              <w:right w:val="single" w:sz="4" w:space="0" w:color="auto"/>
            </w:tcBorders>
          </w:tcPr>
          <w:p w:rsidR="008300CC" w:rsidRPr="008300CC" w:rsidRDefault="008300CC" w:rsidP="008300CC">
            <w:pPr>
              <w:snapToGrid w:val="0"/>
              <w:rPr>
                <w:rFonts w:cs="Calibri"/>
                <w:color w:val="auto"/>
                <w:szCs w:val="22"/>
                <w:lang w:eastAsia="zh-CN"/>
              </w:rPr>
            </w:pPr>
            <w:r w:rsidRPr="008300CC">
              <w:rPr>
                <w:rFonts w:cs="Calibri"/>
                <w:color w:val="auto"/>
              </w:rPr>
              <w:t>02 May 2016</w:t>
            </w:r>
          </w:p>
        </w:tc>
        <w:tc>
          <w:tcPr>
            <w:tcW w:w="2551" w:type="dxa"/>
            <w:tcBorders>
              <w:top w:val="single" w:sz="4" w:space="0" w:color="auto"/>
              <w:left w:val="single" w:sz="4" w:space="0" w:color="auto"/>
              <w:bottom w:val="single" w:sz="4" w:space="0" w:color="auto"/>
              <w:right w:val="single" w:sz="4" w:space="0" w:color="auto"/>
            </w:tcBorders>
          </w:tcPr>
          <w:p w:rsidR="008300CC" w:rsidRPr="008300CC" w:rsidRDefault="008300CC" w:rsidP="008300CC">
            <w:pPr>
              <w:spacing w:after="0" w:line="240" w:lineRule="auto"/>
              <w:rPr>
                <w:rFonts w:cs="Calibri"/>
                <w:color w:val="auto"/>
              </w:rPr>
            </w:pPr>
            <w:r w:rsidRPr="008300CC">
              <w:rPr>
                <w:rFonts w:cs="Calibri"/>
                <w:color w:val="auto"/>
              </w:rPr>
              <w:t>Alicja Kawecki,</w:t>
            </w:r>
          </w:p>
          <w:p w:rsidR="008300CC" w:rsidRPr="008300CC" w:rsidRDefault="008300CC" w:rsidP="008300CC">
            <w:pPr>
              <w:spacing w:after="0" w:line="240" w:lineRule="auto"/>
              <w:rPr>
                <w:rFonts w:cs="Calibri"/>
                <w:color w:val="auto"/>
                <w:szCs w:val="22"/>
                <w:lang w:eastAsia="zh-CN"/>
              </w:rPr>
            </w:pPr>
            <w:r w:rsidRPr="008300CC">
              <w:rPr>
                <w:rFonts w:cs="Calibri"/>
                <w:color w:val="auto"/>
              </w:rPr>
              <w:t>TM Forum</w:t>
            </w:r>
          </w:p>
        </w:tc>
        <w:tc>
          <w:tcPr>
            <w:tcW w:w="3544" w:type="dxa"/>
            <w:tcBorders>
              <w:top w:val="single" w:sz="4" w:space="0" w:color="auto"/>
              <w:left w:val="single" w:sz="4" w:space="0" w:color="auto"/>
              <w:bottom w:val="single" w:sz="4" w:space="0" w:color="auto"/>
              <w:right w:val="single" w:sz="4" w:space="0" w:color="auto"/>
            </w:tcBorders>
          </w:tcPr>
          <w:p w:rsidR="008300CC" w:rsidRPr="008300CC" w:rsidRDefault="008300CC" w:rsidP="008300CC">
            <w:pPr>
              <w:snapToGrid w:val="0"/>
              <w:rPr>
                <w:rFonts w:cs="Calibri"/>
                <w:color w:val="auto"/>
                <w:szCs w:val="22"/>
                <w:lang w:eastAsia="zh-CN"/>
              </w:rPr>
            </w:pPr>
            <w:r w:rsidRPr="008300CC">
              <w:rPr>
                <w:rFonts w:cs="Calibri"/>
                <w:color w:val="auto"/>
                <w:szCs w:val="22"/>
                <w:lang w:eastAsia="zh-CN"/>
              </w:rPr>
              <w:t>Updated to reflect TM Forum Approved Status</w:t>
            </w:r>
          </w:p>
        </w:tc>
      </w:tr>
      <w:tr w:rsidR="008300CC" w:rsidRPr="008300CC" w:rsidTr="00960940">
        <w:tc>
          <w:tcPr>
            <w:tcW w:w="1630" w:type="dxa"/>
            <w:tcBorders>
              <w:top w:val="single" w:sz="4" w:space="0" w:color="auto"/>
              <w:left w:val="single" w:sz="4" w:space="0" w:color="auto"/>
              <w:bottom w:val="single" w:sz="4" w:space="0" w:color="auto"/>
              <w:right w:val="single" w:sz="4" w:space="0" w:color="auto"/>
            </w:tcBorders>
          </w:tcPr>
          <w:p w:rsidR="008300CC" w:rsidRPr="008300CC" w:rsidRDefault="008300CC" w:rsidP="008300CC">
            <w:pPr>
              <w:snapToGrid w:val="0"/>
              <w:rPr>
                <w:rFonts w:cs="Calibri"/>
                <w:color w:val="auto"/>
                <w:szCs w:val="22"/>
              </w:rPr>
            </w:pPr>
            <w:r w:rsidRPr="008300CC">
              <w:rPr>
                <w:rFonts w:cs="Calibri"/>
                <w:color w:val="auto"/>
                <w:szCs w:val="22"/>
              </w:rPr>
              <w:t>18.5.0</w:t>
            </w:r>
          </w:p>
        </w:tc>
        <w:tc>
          <w:tcPr>
            <w:tcW w:w="1489" w:type="dxa"/>
            <w:tcBorders>
              <w:top w:val="single" w:sz="4" w:space="0" w:color="auto"/>
              <w:left w:val="single" w:sz="4" w:space="0" w:color="auto"/>
              <w:bottom w:val="single" w:sz="4" w:space="0" w:color="auto"/>
              <w:right w:val="single" w:sz="4" w:space="0" w:color="auto"/>
            </w:tcBorders>
          </w:tcPr>
          <w:p w:rsidR="008300CC" w:rsidRPr="008300CC" w:rsidRDefault="008300CC" w:rsidP="008300CC">
            <w:pPr>
              <w:snapToGrid w:val="0"/>
              <w:rPr>
                <w:rFonts w:cs="Calibri"/>
                <w:color w:val="auto"/>
                <w:szCs w:val="22"/>
                <w:lang w:eastAsia="zh-CN"/>
              </w:rPr>
            </w:pPr>
            <w:r w:rsidRPr="008300CC">
              <w:rPr>
                <w:rFonts w:cs="Calibri"/>
                <w:color w:val="auto"/>
                <w:szCs w:val="22"/>
                <w:lang w:eastAsia="zh-CN"/>
              </w:rPr>
              <w:t>14 Jan 2019</w:t>
            </w:r>
          </w:p>
        </w:tc>
        <w:tc>
          <w:tcPr>
            <w:tcW w:w="2551" w:type="dxa"/>
            <w:tcBorders>
              <w:top w:val="single" w:sz="4" w:space="0" w:color="auto"/>
              <w:left w:val="single" w:sz="4" w:space="0" w:color="auto"/>
              <w:bottom w:val="single" w:sz="4" w:space="0" w:color="auto"/>
              <w:right w:val="single" w:sz="4" w:space="0" w:color="auto"/>
            </w:tcBorders>
          </w:tcPr>
          <w:p w:rsidR="008300CC" w:rsidRPr="008300CC" w:rsidRDefault="008300CC" w:rsidP="008300CC">
            <w:pPr>
              <w:spacing w:after="0" w:line="240" w:lineRule="auto"/>
              <w:rPr>
                <w:rFonts w:cs="Calibri"/>
                <w:color w:val="auto"/>
                <w:szCs w:val="22"/>
                <w:lang w:eastAsia="zh-CN"/>
              </w:rPr>
            </w:pPr>
            <w:r w:rsidRPr="008300CC">
              <w:rPr>
                <w:rFonts w:cs="Calibri"/>
                <w:color w:val="auto"/>
                <w:szCs w:val="22"/>
                <w:lang w:eastAsia="zh-CN"/>
              </w:rPr>
              <w:t>Jonathan Goldberg</w:t>
            </w:r>
          </w:p>
          <w:p w:rsidR="008300CC" w:rsidRPr="008300CC" w:rsidRDefault="008300CC" w:rsidP="008300CC">
            <w:pPr>
              <w:spacing w:after="0" w:line="240" w:lineRule="auto"/>
              <w:rPr>
                <w:rFonts w:cs="Calibri"/>
                <w:color w:val="auto"/>
                <w:szCs w:val="22"/>
                <w:lang w:eastAsia="zh-CN"/>
              </w:rPr>
            </w:pPr>
            <w:r w:rsidRPr="008300CC">
              <w:rPr>
                <w:rFonts w:cs="Calibri"/>
                <w:color w:val="auto"/>
                <w:szCs w:val="22"/>
                <w:lang w:eastAsia="zh-CN"/>
              </w:rPr>
              <w:t>Amdocs</w:t>
            </w:r>
          </w:p>
          <w:p w:rsidR="008300CC" w:rsidRPr="008300CC" w:rsidRDefault="009A19D0" w:rsidP="008300CC">
            <w:pPr>
              <w:spacing w:after="0" w:line="240" w:lineRule="auto"/>
              <w:rPr>
                <w:rFonts w:cs="Calibri"/>
                <w:color w:val="auto"/>
                <w:szCs w:val="22"/>
                <w:lang w:eastAsia="zh-CN"/>
              </w:rPr>
            </w:pPr>
            <w:hyperlink r:id="rId22" w:history="1">
              <w:r w:rsidR="008300CC" w:rsidRPr="008300CC">
                <w:rPr>
                  <w:rFonts w:cs="Calibri"/>
                  <w:color w:val="0000FF"/>
                  <w:sz w:val="14"/>
                  <w:szCs w:val="14"/>
                  <w:u w:val="single"/>
                  <w:lang w:eastAsia="zh-CN"/>
                </w:rPr>
                <w:t>Jonathan.Goldberg@amdocs.com</w:t>
              </w:r>
            </w:hyperlink>
          </w:p>
        </w:tc>
        <w:tc>
          <w:tcPr>
            <w:tcW w:w="3544" w:type="dxa"/>
            <w:tcBorders>
              <w:top w:val="single" w:sz="4" w:space="0" w:color="auto"/>
              <w:left w:val="single" w:sz="4" w:space="0" w:color="auto"/>
              <w:bottom w:val="single" w:sz="4" w:space="0" w:color="auto"/>
              <w:right w:val="single" w:sz="4" w:space="0" w:color="auto"/>
            </w:tcBorders>
          </w:tcPr>
          <w:p w:rsidR="008300CC" w:rsidRPr="008300CC" w:rsidRDefault="008300CC" w:rsidP="008300CC">
            <w:pPr>
              <w:snapToGrid w:val="0"/>
              <w:rPr>
                <w:rFonts w:cs="Calibri"/>
                <w:color w:val="auto"/>
                <w:szCs w:val="22"/>
                <w:lang w:eastAsia="zh-CN"/>
              </w:rPr>
            </w:pPr>
            <w:r w:rsidRPr="008300CC">
              <w:rPr>
                <w:rFonts w:cs="Calibri"/>
                <w:color w:val="auto"/>
                <w:szCs w:val="22"/>
                <w:lang w:eastAsia="zh-CN"/>
              </w:rPr>
              <w:t>Schema alignment for NaaS APIs</w:t>
            </w:r>
          </w:p>
        </w:tc>
      </w:tr>
    </w:tbl>
    <w:p w:rsidR="008300CC" w:rsidRPr="001D18D6" w:rsidRDefault="008300CC" w:rsidP="008300CC"/>
    <w:p w:rsidR="00E8036D" w:rsidRPr="001D18D6" w:rsidRDefault="00E8036D" w:rsidP="00DD6BFC">
      <w:pPr>
        <w:pStyle w:val="Heading2"/>
        <w:tabs>
          <w:tab w:val="left" w:pos="1008"/>
        </w:tabs>
        <w:rPr>
          <w:rFonts w:cs="Times New Roman"/>
          <w:lang w:val="en-US" w:eastAsia="zh-CN"/>
        </w:rPr>
      </w:pPr>
      <w:bookmarkStart w:id="79" w:name="_Toc2184962"/>
      <w:r w:rsidRPr="001D18D6">
        <w:rPr>
          <w:rFonts w:cs="Times New Roman"/>
          <w:lang w:val="en-US" w:eastAsia="zh-CN"/>
        </w:rPr>
        <w:t>Contributors to Document</w:t>
      </w:r>
      <w:bookmarkEnd w:id="78"/>
      <w:bookmarkEnd w:id="79"/>
    </w:p>
    <w:p w:rsidR="008300CC" w:rsidRPr="001D18D6" w:rsidRDefault="008300CC" w:rsidP="008300CC">
      <w:pPr>
        <w:tabs>
          <w:tab w:val="left" w:pos="2100"/>
        </w:tabs>
      </w:pPr>
    </w:p>
    <w:tbl>
      <w:tblPr>
        <w:tblStyle w:val="TableGrid"/>
        <w:tblW w:w="0" w:type="auto"/>
        <w:tblLook w:val="04A0" w:firstRow="1" w:lastRow="0" w:firstColumn="1" w:lastColumn="0" w:noHBand="0" w:noVBand="1"/>
      </w:tblPr>
      <w:tblGrid>
        <w:gridCol w:w="4539"/>
        <w:gridCol w:w="4535"/>
      </w:tblGrid>
      <w:tr w:rsidR="0049136C" w:rsidRPr="001D18D6" w:rsidTr="00960940">
        <w:tc>
          <w:tcPr>
            <w:tcW w:w="4539" w:type="dxa"/>
          </w:tcPr>
          <w:p w:rsidR="0049136C" w:rsidRPr="001D18D6" w:rsidRDefault="000558B9" w:rsidP="00960940">
            <w:pPr>
              <w:rPr>
                <w:rFonts w:cs="Calibri"/>
                <w:lang w:eastAsia="zh-CN"/>
              </w:rPr>
            </w:pPr>
            <w:r>
              <w:rPr>
                <w:rFonts w:cs="Calibri"/>
                <w:lang w:eastAsia="zh-CN"/>
              </w:rPr>
              <w:t>Andrew Forth</w:t>
            </w:r>
          </w:p>
        </w:tc>
        <w:tc>
          <w:tcPr>
            <w:tcW w:w="4535" w:type="dxa"/>
          </w:tcPr>
          <w:p w:rsidR="0049136C" w:rsidRPr="001D18D6" w:rsidRDefault="000558B9" w:rsidP="00960940">
            <w:pPr>
              <w:rPr>
                <w:rFonts w:cs="Calibri"/>
                <w:lang w:eastAsia="zh-CN"/>
              </w:rPr>
            </w:pPr>
            <w:r>
              <w:rPr>
                <w:rFonts w:cs="Calibri"/>
                <w:lang w:eastAsia="zh-CN"/>
              </w:rPr>
              <w:t>Amdocs</w:t>
            </w:r>
          </w:p>
        </w:tc>
      </w:tr>
      <w:tr w:rsidR="0049136C" w:rsidRPr="001D18D6" w:rsidTr="00960940">
        <w:tc>
          <w:tcPr>
            <w:tcW w:w="4539" w:type="dxa"/>
          </w:tcPr>
          <w:p w:rsidR="0049136C" w:rsidRPr="001D18D6" w:rsidRDefault="000558B9" w:rsidP="00960940">
            <w:pPr>
              <w:rPr>
                <w:rFonts w:cs="Calibri"/>
                <w:lang w:eastAsia="zh-CN"/>
              </w:rPr>
            </w:pPr>
            <w:r>
              <w:rPr>
                <w:rFonts w:cs="Calibri"/>
                <w:lang w:eastAsia="zh-CN"/>
              </w:rPr>
              <w:t>August-Wilhelm Jagau</w:t>
            </w:r>
          </w:p>
        </w:tc>
        <w:tc>
          <w:tcPr>
            <w:tcW w:w="4535" w:type="dxa"/>
          </w:tcPr>
          <w:p w:rsidR="0049136C" w:rsidRPr="001D18D6" w:rsidRDefault="000558B9" w:rsidP="00960940">
            <w:pPr>
              <w:rPr>
                <w:rFonts w:cs="Calibri"/>
                <w:lang w:eastAsia="zh-CN"/>
              </w:rPr>
            </w:pPr>
            <w:r>
              <w:rPr>
                <w:rFonts w:cs="Calibri"/>
                <w:lang w:eastAsia="zh-CN"/>
              </w:rPr>
              <w:t>Ericsson</w:t>
            </w:r>
          </w:p>
        </w:tc>
      </w:tr>
      <w:tr w:rsidR="000558B9" w:rsidRPr="001D18D6" w:rsidTr="00960940">
        <w:tc>
          <w:tcPr>
            <w:tcW w:w="4539" w:type="dxa"/>
          </w:tcPr>
          <w:p w:rsidR="000558B9" w:rsidRPr="001D18D6" w:rsidRDefault="000558B9" w:rsidP="000558B9">
            <w:pPr>
              <w:rPr>
                <w:rFonts w:cs="Calibri"/>
                <w:lang w:eastAsia="zh-CN"/>
              </w:rPr>
            </w:pPr>
            <w:r w:rsidRPr="001D18D6">
              <w:rPr>
                <w:rFonts w:cs="Calibri"/>
              </w:rPr>
              <w:t>Pierre Gauthier</w:t>
            </w:r>
          </w:p>
        </w:tc>
        <w:tc>
          <w:tcPr>
            <w:tcW w:w="4535" w:type="dxa"/>
          </w:tcPr>
          <w:p w:rsidR="000558B9" w:rsidRPr="001D18D6" w:rsidRDefault="000558B9" w:rsidP="000558B9">
            <w:pPr>
              <w:rPr>
                <w:rFonts w:cs="Calibri"/>
                <w:lang w:eastAsia="zh-CN"/>
              </w:rPr>
            </w:pPr>
            <w:r w:rsidRPr="001D18D6">
              <w:rPr>
                <w:rFonts w:cs="Calibri"/>
              </w:rPr>
              <w:t>TM Forum</w:t>
            </w:r>
          </w:p>
        </w:tc>
      </w:tr>
      <w:tr w:rsidR="000558B9" w:rsidRPr="001D18D6" w:rsidTr="00960940">
        <w:tc>
          <w:tcPr>
            <w:tcW w:w="4539" w:type="dxa"/>
          </w:tcPr>
          <w:p w:rsidR="000558B9" w:rsidRPr="001D18D6" w:rsidRDefault="000558B9" w:rsidP="000558B9">
            <w:pPr>
              <w:rPr>
                <w:rFonts w:cs="Calibri"/>
                <w:lang w:eastAsia="zh-CN"/>
              </w:rPr>
            </w:pPr>
            <w:r>
              <w:rPr>
                <w:rFonts w:cs="Calibri"/>
              </w:rPr>
              <w:t>Jonathan Goldberg</w:t>
            </w:r>
          </w:p>
        </w:tc>
        <w:tc>
          <w:tcPr>
            <w:tcW w:w="4535" w:type="dxa"/>
          </w:tcPr>
          <w:p w:rsidR="000558B9" w:rsidRPr="001D18D6" w:rsidRDefault="000558B9" w:rsidP="000558B9">
            <w:pPr>
              <w:rPr>
                <w:rFonts w:cs="Calibri"/>
                <w:lang w:eastAsia="zh-CN"/>
              </w:rPr>
            </w:pPr>
            <w:r>
              <w:rPr>
                <w:rFonts w:cs="Calibri"/>
              </w:rPr>
              <w:t>Amdocs</w:t>
            </w:r>
          </w:p>
        </w:tc>
      </w:tr>
    </w:tbl>
    <w:p w:rsidR="00FC6405" w:rsidRPr="001D18D6" w:rsidRDefault="00FC6405" w:rsidP="00FC6405"/>
    <w:sectPr w:rsidR="00FC6405" w:rsidRPr="001D18D6" w:rsidSect="00F1518C">
      <w:headerReference w:type="default" r:id="rId23"/>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9D0" w:rsidRDefault="009A19D0">
      <w:r>
        <w:separator/>
      </w:r>
    </w:p>
    <w:p w:rsidR="009A19D0" w:rsidRDefault="009A19D0"/>
  </w:endnote>
  <w:endnote w:type="continuationSeparator" w:id="0">
    <w:p w:rsidR="009A19D0" w:rsidRDefault="009A19D0">
      <w:r>
        <w:continuationSeparator/>
      </w:r>
    </w:p>
    <w:p w:rsidR="009A19D0" w:rsidRDefault="009A19D0"/>
  </w:endnote>
  <w:endnote w:type="continuationNotice" w:id="1">
    <w:p w:rsidR="009A19D0" w:rsidRDefault="009A19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940" w:rsidRDefault="00960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940" w:rsidRPr="00C35A8C" w:rsidRDefault="00960940" w:rsidP="00C67AD2">
    <w:pPr>
      <w:pStyle w:val="Footer"/>
      <w:tabs>
        <w:tab w:val="left" w:pos="3828"/>
      </w:tabs>
      <w:ind w:left="180"/>
      <w:rPr>
        <w:rFonts w:ascii="Arial" w:hAnsi="Arial" w:cs="Arial"/>
        <w:color w:val="262626"/>
        <w:sz w:val="18"/>
        <w:szCs w:val="18"/>
      </w:rPr>
    </w:pPr>
    <w:r>
      <w:rPr>
        <w:rFonts w:ascii="Arial" w:hAnsi="Arial" w:cs="Arial"/>
        <w:color w:val="262626"/>
        <w:sz w:val="18"/>
        <w:szCs w:val="18"/>
      </w:rPr>
      <w:t xml:space="preserve">© TM Forum 2019. All Rights Reserved                                                                                            </w:t>
    </w:r>
    <w:r w:rsidRPr="00C35A8C">
      <w:rPr>
        <w:rFonts w:ascii="Arial" w:hAnsi="Arial" w:cs="Arial"/>
        <w:color w:val="262626"/>
        <w:sz w:val="18"/>
        <w:szCs w:val="18"/>
      </w:rPr>
      <w:t xml:space="preserve">Page </w:t>
    </w:r>
    <w:r w:rsidRPr="00C35A8C">
      <w:rPr>
        <w:rStyle w:val="PageNumber"/>
        <w:rFonts w:ascii="Arial" w:hAnsi="Arial" w:cs="Arial"/>
        <w:color w:val="262626"/>
        <w:sz w:val="18"/>
        <w:szCs w:val="18"/>
      </w:rPr>
      <w:fldChar w:fldCharType="begin"/>
    </w:r>
    <w:r w:rsidRPr="00C35A8C">
      <w:rPr>
        <w:rStyle w:val="PageNumber"/>
        <w:rFonts w:ascii="Arial" w:hAnsi="Arial" w:cs="Arial"/>
        <w:color w:val="262626"/>
        <w:sz w:val="18"/>
        <w:szCs w:val="18"/>
      </w:rPr>
      <w:instrText xml:space="preserve"> PAGE </w:instrText>
    </w:r>
    <w:r w:rsidRPr="00C35A8C">
      <w:rPr>
        <w:rStyle w:val="PageNumber"/>
        <w:rFonts w:ascii="Arial" w:hAnsi="Arial" w:cs="Arial"/>
        <w:color w:val="262626"/>
        <w:sz w:val="18"/>
        <w:szCs w:val="18"/>
      </w:rPr>
      <w:fldChar w:fldCharType="separate"/>
    </w:r>
    <w:r w:rsidR="006813C2">
      <w:rPr>
        <w:rStyle w:val="PageNumber"/>
        <w:rFonts w:ascii="Arial" w:hAnsi="Arial" w:cs="Arial"/>
        <w:noProof/>
        <w:color w:val="262626"/>
        <w:sz w:val="18"/>
        <w:szCs w:val="18"/>
      </w:rPr>
      <w:t>8</w:t>
    </w:r>
    <w:r w:rsidRPr="00C35A8C">
      <w:rPr>
        <w:rStyle w:val="PageNumber"/>
        <w:rFonts w:ascii="Arial" w:hAnsi="Arial" w:cs="Arial"/>
        <w:color w:val="262626"/>
        <w:sz w:val="18"/>
        <w:szCs w:val="18"/>
      </w:rPr>
      <w:fldChar w:fldCharType="end"/>
    </w:r>
    <w:r w:rsidRPr="00C35A8C">
      <w:rPr>
        <w:rStyle w:val="PageNumber"/>
        <w:rFonts w:ascii="Arial" w:hAnsi="Arial" w:cs="Arial"/>
        <w:color w:val="262626"/>
        <w:sz w:val="18"/>
        <w:szCs w:val="18"/>
      </w:rPr>
      <w:t xml:space="preserve"> </w:t>
    </w:r>
    <w:r>
      <w:rPr>
        <w:rStyle w:val="PageNumber"/>
        <w:rFonts w:ascii="Arial" w:hAnsi="Arial" w:cs="Arial"/>
        <w:color w:val="262626"/>
        <w:sz w:val="18"/>
        <w:szCs w:val="18"/>
      </w:rPr>
      <w:t xml:space="preserve">of </w:t>
    </w:r>
    <w:r w:rsidRPr="00C35A8C">
      <w:rPr>
        <w:rStyle w:val="PageNumber"/>
        <w:rFonts w:ascii="Arial" w:hAnsi="Arial" w:cs="Arial"/>
        <w:color w:val="262626"/>
        <w:sz w:val="18"/>
        <w:szCs w:val="18"/>
      </w:rPr>
      <w:fldChar w:fldCharType="begin"/>
    </w:r>
    <w:r w:rsidRPr="00C35A8C">
      <w:rPr>
        <w:rStyle w:val="PageNumber"/>
        <w:rFonts w:ascii="Arial" w:hAnsi="Arial" w:cs="Arial"/>
        <w:color w:val="262626"/>
        <w:sz w:val="18"/>
        <w:szCs w:val="18"/>
      </w:rPr>
      <w:instrText xml:space="preserve"> </w:instrText>
    </w:r>
    <w:r>
      <w:rPr>
        <w:rStyle w:val="PageNumber"/>
        <w:rFonts w:ascii="Arial" w:hAnsi="Arial" w:cs="Arial"/>
        <w:color w:val="262626"/>
        <w:sz w:val="18"/>
        <w:szCs w:val="18"/>
      </w:rPr>
      <w:instrText>NUMPAGES</w:instrText>
    </w:r>
    <w:r w:rsidRPr="00C35A8C">
      <w:rPr>
        <w:rStyle w:val="PageNumber"/>
        <w:rFonts w:ascii="Arial" w:hAnsi="Arial" w:cs="Arial"/>
        <w:color w:val="262626"/>
        <w:sz w:val="18"/>
        <w:szCs w:val="18"/>
      </w:rPr>
      <w:instrText xml:space="preserve"> </w:instrText>
    </w:r>
    <w:r w:rsidRPr="00C35A8C">
      <w:rPr>
        <w:rStyle w:val="PageNumber"/>
        <w:rFonts w:ascii="Arial" w:hAnsi="Arial" w:cs="Arial"/>
        <w:color w:val="262626"/>
        <w:sz w:val="18"/>
        <w:szCs w:val="18"/>
      </w:rPr>
      <w:fldChar w:fldCharType="separate"/>
    </w:r>
    <w:r w:rsidR="006813C2">
      <w:rPr>
        <w:rStyle w:val="PageNumber"/>
        <w:rFonts w:ascii="Arial" w:hAnsi="Arial" w:cs="Arial"/>
        <w:noProof/>
        <w:color w:val="262626"/>
        <w:sz w:val="18"/>
        <w:szCs w:val="18"/>
      </w:rPr>
      <w:t>37</w:t>
    </w:r>
    <w:r w:rsidRPr="00C35A8C">
      <w:rPr>
        <w:rStyle w:val="PageNumber"/>
        <w:rFonts w:ascii="Arial" w:hAnsi="Arial" w:cs="Arial"/>
        <w:color w:val="262626"/>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940" w:rsidRPr="00C35A8C" w:rsidRDefault="00960940" w:rsidP="003B5038">
    <w:pPr>
      <w:pStyle w:val="Covercopyright"/>
      <w:jc w:val="left"/>
      <w:rPr>
        <w:rFonts w:ascii="Arial" w:hAnsi="Arial" w:cs="Arial"/>
        <w:sz w:val="18"/>
        <w:szCs w:val="18"/>
      </w:rPr>
    </w:pPr>
    <w:r w:rsidRPr="00C35A8C">
      <w:rPr>
        <w:rFonts w:ascii="Arial" w:hAnsi="Arial" w:cs="Arial"/>
        <w:sz w:val="18"/>
        <w:szCs w:val="18"/>
      </w:rPr>
      <w:sym w:font="Symbol" w:char="F0E3"/>
    </w:r>
    <w:r>
      <w:rPr>
        <w:rFonts w:ascii="Arial" w:hAnsi="Arial" w:cs="Arial"/>
        <w:sz w:val="18"/>
        <w:szCs w:val="18"/>
      </w:rPr>
      <w:t>TM Forum 2019</w:t>
    </w:r>
    <w:r w:rsidRPr="00C35A8C">
      <w:rPr>
        <w:rFonts w:ascii="Arial" w:hAnsi="Arial" w:cs="Arial"/>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9D0" w:rsidRDefault="009A19D0">
      <w:r>
        <w:separator/>
      </w:r>
    </w:p>
    <w:p w:rsidR="009A19D0" w:rsidRDefault="009A19D0"/>
  </w:footnote>
  <w:footnote w:type="continuationSeparator" w:id="0">
    <w:p w:rsidR="009A19D0" w:rsidRDefault="009A19D0">
      <w:r>
        <w:continuationSeparator/>
      </w:r>
    </w:p>
    <w:p w:rsidR="009A19D0" w:rsidRDefault="009A19D0"/>
  </w:footnote>
  <w:footnote w:type="continuationNotice" w:id="1">
    <w:p w:rsidR="009A19D0" w:rsidRDefault="009A19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940" w:rsidRDefault="009609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940" w:rsidRDefault="00960940" w:rsidP="00C86A45">
    <w:pPr>
      <w:pStyle w:val="Header"/>
    </w:pPr>
    <w:r>
      <w:rPr>
        <w:noProof/>
        <w:lang w:val="en-IE" w:eastAsia="en-IE"/>
      </w:rPr>
      <w:drawing>
        <wp:anchor distT="0" distB="0" distL="114300" distR="114300" simplePos="0" relativeHeight="251659264"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Pr="00F40FE9">
      <w:rPr>
        <w:noProof/>
        <w:lang w:val="fr-FR" w:eastAsia="fr-FR"/>
      </w:rPr>
      <w:t>Service Activation and Configuration</w:t>
    </w:r>
    <w:r w:rsidRPr="00656A3B">
      <w:t xml:space="preserve"> API</w:t>
    </w:r>
    <w:r>
      <w:t xml:space="preserve"> REST Specification</w:t>
    </w:r>
  </w:p>
  <w:p w:rsidR="00960940" w:rsidRPr="004E3E77" w:rsidRDefault="00960940" w:rsidP="00C86A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940" w:rsidRDefault="00960940">
    <w:pPr>
      <w:pStyle w:val="Header"/>
    </w:pPr>
    <w:r>
      <w:rPr>
        <w:noProof/>
        <w:lang w:val="en-IE" w:eastAsia="en-IE"/>
      </w:rPr>
      <w:drawing>
        <wp:anchor distT="0" distB="0" distL="114300" distR="114300" simplePos="0" relativeHeight="251657216"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940" w:rsidRDefault="00960940" w:rsidP="00C86A45">
    <w:pPr>
      <w:pStyle w:val="Header"/>
    </w:pPr>
    <w:r>
      <w:rPr>
        <w:noProof/>
        <w:lang w:val="en-IE" w:eastAsia="en-IE"/>
      </w:rPr>
      <w:drawing>
        <wp:anchor distT="0" distB="0" distL="114300" distR="114300" simplePos="0" relativeHeight="251663360"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Pr="00F40FE9">
      <w:rPr>
        <w:noProof/>
        <w:lang w:val="fr-FR" w:eastAsia="fr-FR"/>
      </w:rPr>
      <w:t>Service Activation and Configuration</w:t>
    </w:r>
    <w:r w:rsidRPr="00656A3B">
      <w:t xml:space="preserve"> API</w:t>
    </w:r>
    <w:r>
      <w:t xml:space="preserve"> REST Specification</w:t>
    </w:r>
  </w:p>
  <w:p w:rsidR="00960940" w:rsidRPr="004E3E77" w:rsidRDefault="00960940" w:rsidP="00C86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C6431E"/>
    <w:multiLevelType w:val="hybridMultilevel"/>
    <w:tmpl w:val="257A0CCE"/>
    <w:lvl w:ilvl="0" w:tplc="E25EE32E">
      <w:numFmt w:val="bullet"/>
      <w:lvlText w:val="-"/>
      <w:lvlJc w:val="left"/>
      <w:pPr>
        <w:ind w:left="420" w:hanging="42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0" w15:restartNumberingAfterBreak="0">
    <w:nsid w:val="54B13F68"/>
    <w:multiLevelType w:val="hybridMultilevel"/>
    <w:tmpl w:val="6A62B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6D9823CC"/>
    <w:multiLevelType w:val="hybridMultilevel"/>
    <w:tmpl w:val="01C4F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8"/>
  </w:num>
  <w:num w:numId="5">
    <w:abstractNumId w:val="9"/>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2"/>
  </w:num>
  <w:num w:numId="9">
    <w:abstractNumId w:val="5"/>
  </w:num>
  <w:num w:numId="10">
    <w:abstractNumId w:val="11"/>
  </w:num>
  <w:num w:numId="11">
    <w:abstractNumId w:val="7"/>
  </w:num>
  <w:num w:numId="12">
    <w:abstractNumId w:val="10"/>
  </w:num>
  <w:num w:numId="1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720"/>
  <w:hyphenationZone w:val="283"/>
  <w:doNotHyphenateCaps/>
  <w:drawingGridHorizontalSpacing w:val="100"/>
  <w:displayHorizontalDrawingGridEvery w:val="2"/>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33B4B"/>
    <w:rsid w:val="00040C31"/>
    <w:rsid w:val="00041418"/>
    <w:rsid w:val="00041693"/>
    <w:rsid w:val="00041C17"/>
    <w:rsid w:val="00043FDB"/>
    <w:rsid w:val="00044637"/>
    <w:rsid w:val="000448A2"/>
    <w:rsid w:val="000452D2"/>
    <w:rsid w:val="00046C6A"/>
    <w:rsid w:val="00046E20"/>
    <w:rsid w:val="00053A75"/>
    <w:rsid w:val="000558B9"/>
    <w:rsid w:val="00062A01"/>
    <w:rsid w:val="00062FD8"/>
    <w:rsid w:val="00063871"/>
    <w:rsid w:val="00065268"/>
    <w:rsid w:val="00065AF2"/>
    <w:rsid w:val="000663A1"/>
    <w:rsid w:val="00066EED"/>
    <w:rsid w:val="00067E3B"/>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46F1"/>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18D6"/>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104C"/>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C10"/>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9C5"/>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69DF"/>
    <w:rsid w:val="00407086"/>
    <w:rsid w:val="004075F7"/>
    <w:rsid w:val="00407BED"/>
    <w:rsid w:val="00410F79"/>
    <w:rsid w:val="00411228"/>
    <w:rsid w:val="004126BB"/>
    <w:rsid w:val="00412B82"/>
    <w:rsid w:val="00412E5D"/>
    <w:rsid w:val="004143D4"/>
    <w:rsid w:val="00415757"/>
    <w:rsid w:val="00415DF5"/>
    <w:rsid w:val="004163AA"/>
    <w:rsid w:val="00416EAD"/>
    <w:rsid w:val="004171DA"/>
    <w:rsid w:val="004179CE"/>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546E"/>
    <w:rsid w:val="00437BD0"/>
    <w:rsid w:val="0044098A"/>
    <w:rsid w:val="00441AEF"/>
    <w:rsid w:val="00441F42"/>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1FE"/>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6C"/>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4A4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5EBC"/>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3DC"/>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665"/>
    <w:rsid w:val="005C3F18"/>
    <w:rsid w:val="005C40C3"/>
    <w:rsid w:val="005C4655"/>
    <w:rsid w:val="005C4922"/>
    <w:rsid w:val="005C5D6C"/>
    <w:rsid w:val="005C5DBB"/>
    <w:rsid w:val="005C71F1"/>
    <w:rsid w:val="005C7328"/>
    <w:rsid w:val="005C75C1"/>
    <w:rsid w:val="005C7792"/>
    <w:rsid w:val="005D0454"/>
    <w:rsid w:val="005D13C4"/>
    <w:rsid w:val="005D261D"/>
    <w:rsid w:val="005D272B"/>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3ABC"/>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755"/>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3C2"/>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D4633"/>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E6E2F"/>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62C0"/>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0CC"/>
    <w:rsid w:val="00830D1E"/>
    <w:rsid w:val="00831864"/>
    <w:rsid w:val="00831E10"/>
    <w:rsid w:val="00833957"/>
    <w:rsid w:val="00833C98"/>
    <w:rsid w:val="00835BA0"/>
    <w:rsid w:val="00836047"/>
    <w:rsid w:val="008360E7"/>
    <w:rsid w:val="00836C6F"/>
    <w:rsid w:val="00836F8D"/>
    <w:rsid w:val="008373CC"/>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6477"/>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0940"/>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19D0"/>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16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61B"/>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3DC3"/>
    <w:rsid w:val="00A94594"/>
    <w:rsid w:val="00A94836"/>
    <w:rsid w:val="00A952ED"/>
    <w:rsid w:val="00AA01B5"/>
    <w:rsid w:val="00AA01D0"/>
    <w:rsid w:val="00AA02B7"/>
    <w:rsid w:val="00AA065A"/>
    <w:rsid w:val="00AA3148"/>
    <w:rsid w:val="00AA548E"/>
    <w:rsid w:val="00AA5EE3"/>
    <w:rsid w:val="00AA6869"/>
    <w:rsid w:val="00AA6C77"/>
    <w:rsid w:val="00AA77A7"/>
    <w:rsid w:val="00AB0411"/>
    <w:rsid w:val="00AB2460"/>
    <w:rsid w:val="00AB2834"/>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016"/>
    <w:rsid w:val="00AD4A52"/>
    <w:rsid w:val="00AD5181"/>
    <w:rsid w:val="00AD5B53"/>
    <w:rsid w:val="00AD799A"/>
    <w:rsid w:val="00AE13EC"/>
    <w:rsid w:val="00AE2F73"/>
    <w:rsid w:val="00AE3A30"/>
    <w:rsid w:val="00AE3D5F"/>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2F83"/>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19F"/>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6FBF"/>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2DA0"/>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745"/>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746"/>
    <w:rsid w:val="00D72910"/>
    <w:rsid w:val="00D73B8D"/>
    <w:rsid w:val="00D7565B"/>
    <w:rsid w:val="00D75C06"/>
    <w:rsid w:val="00D768B2"/>
    <w:rsid w:val="00D76950"/>
    <w:rsid w:val="00D77F7A"/>
    <w:rsid w:val="00D804F3"/>
    <w:rsid w:val="00D807C3"/>
    <w:rsid w:val="00D80ED3"/>
    <w:rsid w:val="00D811D5"/>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5EB"/>
    <w:rsid w:val="00DD4985"/>
    <w:rsid w:val="00DD5277"/>
    <w:rsid w:val="00DD63CF"/>
    <w:rsid w:val="00DD6BEC"/>
    <w:rsid w:val="00DD6BF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5A7E"/>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5EA1"/>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4F34"/>
    <w:rsid w:val="00EE57FD"/>
    <w:rsid w:val="00EE58E4"/>
    <w:rsid w:val="00EE675D"/>
    <w:rsid w:val="00EE6A53"/>
    <w:rsid w:val="00EE7768"/>
    <w:rsid w:val="00EE7AE2"/>
    <w:rsid w:val="00EE7C83"/>
    <w:rsid w:val="00EE7D12"/>
    <w:rsid w:val="00EF2E9A"/>
    <w:rsid w:val="00EF2FBA"/>
    <w:rsid w:val="00EF3E4F"/>
    <w:rsid w:val="00EF4255"/>
    <w:rsid w:val="00EF44B0"/>
    <w:rsid w:val="00EF44DA"/>
    <w:rsid w:val="00EF5056"/>
    <w:rsid w:val="00EF5A10"/>
    <w:rsid w:val="00EF63E8"/>
    <w:rsid w:val="00EF6C88"/>
    <w:rsid w:val="00EF70C0"/>
    <w:rsid w:val="00EF7872"/>
    <w:rsid w:val="00EF7D8F"/>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40FE9"/>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0AC9"/>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96F61"/>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A24F28F4-C635-47FF-8022-B6624AAA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iPriority="99"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6FBF"/>
    <w:rPr>
      <w:rFonts w:ascii="Calibri" w:hAnsi="Calibri"/>
      <w:color w:val="000000" w:themeColor="text1"/>
      <w:sz w:val="22"/>
      <w:szCs w:val="24"/>
      <w:lang w:val="en-US" w:eastAsia="en-US"/>
    </w:rPr>
  </w:style>
  <w:style w:type="paragraph" w:styleId="Heading1">
    <w:name w:val="heading 1"/>
    <w:aliases w:val="heading 1,H1,PIM 1,h1,1st level,Section Head,l1,&amp;3,List level 1,1,H11,H12,H13,H14,H15,H16,H17,标书1,h11,heading 1TOC,Header 1,Header1,SAHeading 1,Head1,Heading apps,123321,H111,H121,H131,H141,H151,H161,H18,H112,H122,H132,H142,H152,H162"/>
    <w:basedOn w:val="Normal"/>
    <w:next w:val="Normal"/>
    <w:link w:val="Heading1Char1"/>
    <w:uiPriority w:val="9"/>
    <w:qFormat/>
    <w:rsid w:val="00BB6FBF"/>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Heading2">
    <w:name w:val="heading 2"/>
    <w:basedOn w:val="Heading1"/>
    <w:next w:val="Normal"/>
    <w:link w:val="Heading2Char1"/>
    <w:uiPriority w:val="9"/>
    <w:qFormat/>
    <w:rsid w:val="00BB6FBF"/>
    <w:pPr>
      <w:pageBreakBefore w:val="0"/>
      <w:outlineLvl w:val="1"/>
    </w:pPr>
    <w:rPr>
      <w:rFonts w:ascii="Calibri" w:hAnsi="Calibri"/>
      <w:b/>
      <w:bCs w:val="0"/>
      <w:noProof w:val="0"/>
      <w:color w:val="000000" w:themeColor="text1"/>
      <w:sz w:val="28"/>
    </w:rPr>
  </w:style>
  <w:style w:type="paragraph" w:styleId="Heading3">
    <w:name w:val="heading 3"/>
    <w:aliases w:val="heading 3,h3,H3,level_3,PIM 3,Level 3 Head,Heading 3 - old,sect1.2.3,sect1.2.31,sect1.2.32,sect1.2.311,sect1.2.33,sect1.2.312,Bold Head,bh,BOD 0,3rd level,3,Head 3,二级节名,heading 3TOC,l3,PRTM Heading 3,CT,Heading 2.3,1.2.3.,Titles,(Alt+3),prop3"/>
    <w:basedOn w:val="Heading2"/>
    <w:next w:val="Normal"/>
    <w:link w:val="Heading3Char1"/>
    <w:uiPriority w:val="9"/>
    <w:qFormat/>
    <w:rsid w:val="00BB6FBF"/>
    <w:pPr>
      <w:spacing w:before="300"/>
      <w:outlineLvl w:val="2"/>
    </w:pPr>
    <w:rPr>
      <w:color w:val="C00000"/>
      <w:sz w:val="24"/>
    </w:rPr>
  </w:style>
  <w:style w:type="paragraph" w:styleId="Heading4">
    <w:name w:val="heading 4"/>
    <w:aliases w:val="h4,OD Heading 4"/>
    <w:basedOn w:val="Heading3"/>
    <w:next w:val="Normal"/>
    <w:link w:val="Heading4Char"/>
    <w:qFormat/>
    <w:rsid w:val="00BB6FBF"/>
    <w:pPr>
      <w:numPr>
        <w:ilvl w:val="3"/>
        <w:numId w:val="4"/>
      </w:numPr>
      <w:tabs>
        <w:tab w:val="num" w:pos="1440"/>
      </w:tabs>
      <w:outlineLvl w:val="3"/>
    </w:pPr>
    <w:rPr>
      <w:b w:val="0"/>
      <w:bCs/>
      <w:i/>
      <w:color w:val="000080"/>
      <w:sz w:val="22"/>
      <w:szCs w:val="22"/>
    </w:rPr>
  </w:style>
  <w:style w:type="paragraph" w:styleId="Heading5">
    <w:name w:val="heading 5"/>
    <w:basedOn w:val="Heading4"/>
    <w:next w:val="Normal"/>
    <w:link w:val="Heading5Char"/>
    <w:qFormat/>
    <w:rsid w:val="00BB6FBF"/>
    <w:pPr>
      <w:numPr>
        <w:ilvl w:val="4"/>
      </w:numPr>
      <w:spacing w:after="60"/>
      <w:outlineLvl w:val="4"/>
    </w:pPr>
    <w:rPr>
      <w:bCs w:val="0"/>
      <w:iCs/>
    </w:rPr>
  </w:style>
  <w:style w:type="paragraph" w:styleId="Heading6">
    <w:name w:val="heading 6"/>
    <w:basedOn w:val="HeadingBase"/>
    <w:next w:val="Normal"/>
    <w:link w:val="Heading6Char"/>
    <w:qFormat/>
    <w:rsid w:val="00BB6FBF"/>
    <w:pPr>
      <w:spacing w:before="120" w:after="120"/>
      <w:ind w:left="1440"/>
      <w:outlineLvl w:val="5"/>
    </w:pPr>
    <w:rPr>
      <w:i/>
      <w:spacing w:val="0"/>
    </w:rPr>
  </w:style>
  <w:style w:type="paragraph" w:styleId="Heading7">
    <w:name w:val="heading 7"/>
    <w:basedOn w:val="HeadingBase"/>
    <w:next w:val="Normal"/>
    <w:link w:val="Heading7Char"/>
    <w:qFormat/>
    <w:rsid w:val="00BB6FBF"/>
    <w:pPr>
      <w:outlineLvl w:val="6"/>
    </w:pPr>
    <w:rPr>
      <w:sz w:val="20"/>
    </w:rPr>
  </w:style>
  <w:style w:type="paragraph" w:styleId="Heading8">
    <w:name w:val="heading 8"/>
    <w:basedOn w:val="HeadingBase"/>
    <w:next w:val="Normal"/>
    <w:link w:val="Heading8Char"/>
    <w:qFormat/>
    <w:rsid w:val="00BB6FBF"/>
    <w:pPr>
      <w:outlineLvl w:val="7"/>
    </w:pPr>
    <w:rPr>
      <w:i/>
      <w:sz w:val="18"/>
    </w:rPr>
  </w:style>
  <w:style w:type="paragraph" w:styleId="Heading9">
    <w:name w:val="heading 9"/>
    <w:basedOn w:val="HeadingBase"/>
    <w:next w:val="Normal"/>
    <w:link w:val="Heading9Char"/>
    <w:qFormat/>
    <w:rsid w:val="00BB6FBF"/>
    <w:pPr>
      <w:outlineLvl w:val="8"/>
    </w:pPr>
    <w:rPr>
      <w:sz w:val="18"/>
    </w:rPr>
  </w:style>
  <w:style w:type="character" w:default="1" w:styleId="DefaultParagraphFont">
    <w:name w:val="Default Paragraph Font"/>
    <w:uiPriority w:val="1"/>
    <w:semiHidden/>
    <w:unhideWhenUsed/>
    <w:rsid w:val="00BB6F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6FBF"/>
  </w:style>
  <w:style w:type="character" w:customStyle="1" w:styleId="Heading1Char1">
    <w:name w:val="Heading 1 Char1"/>
    <w:aliases w:val="heading 1 Char,H1 Char,PIM 1 Char,h1 Char,1st level Char,Section Head Char,l1 Char,&amp;3 Char,List level 1 Char,1 Char,H11 Char,H12 Char,H13 Char,H14 Char,H15 Char,H16 Char,H17 Char,标书1 Char,h11 Char,heading 1TOC Char,Header 1 Char,H18 Char"/>
    <w:link w:val="Heading1"/>
    <w:uiPriority w:val="9"/>
    <w:locked/>
    <w:rsid w:val="00BB6FBF"/>
    <w:rPr>
      <w:rFonts w:ascii="Georgia" w:eastAsiaTheme="minorEastAsia" w:hAnsi="Georgia" w:cstheme="minorBidi"/>
      <w:bCs/>
      <w:noProof/>
      <w:color w:val="C00000"/>
      <w:spacing w:val="15"/>
      <w:sz w:val="40"/>
      <w:szCs w:val="28"/>
      <w:lang w:val="en-GB" w:eastAsia="en-US"/>
    </w:rPr>
  </w:style>
  <w:style w:type="character" w:customStyle="1" w:styleId="Heading2Char1">
    <w:name w:val="Heading 2 Char1"/>
    <w:link w:val="Heading2"/>
    <w:uiPriority w:val="9"/>
    <w:locked/>
    <w:rsid w:val="00BB6FBF"/>
    <w:rPr>
      <w:rFonts w:ascii="Calibri" w:eastAsiaTheme="minorEastAsia" w:hAnsi="Calibri" w:cstheme="minorBidi"/>
      <w:b/>
      <w:color w:val="000000" w:themeColor="text1"/>
      <w:spacing w:val="15"/>
      <w:sz w:val="28"/>
      <w:szCs w:val="28"/>
      <w:lang w:val="en-GB" w:eastAsia="en-US"/>
    </w:rPr>
  </w:style>
  <w:style w:type="character" w:customStyle="1" w:styleId="Heading3Char1">
    <w:name w:val="Heading 3 Char1"/>
    <w:aliases w:val="heading 3 Char,h3 Char,H3 Char,level_3 Char,PIM 3 Char,Level 3 Head Char,Heading 3 - old Char,sect1.2.3 Char,sect1.2.31 Char,sect1.2.32 Char,sect1.2.311 Char,sect1.2.33 Char,sect1.2.312 Char,Bold Head Char,bh Char,BOD 0 Char,3 Char"/>
    <w:link w:val="Heading3"/>
    <w:uiPriority w:val="9"/>
    <w:locked/>
    <w:rsid w:val="00BB6FBF"/>
    <w:rPr>
      <w:rFonts w:ascii="Calibri" w:eastAsiaTheme="minorEastAsia" w:hAnsi="Calibri" w:cstheme="minorBidi"/>
      <w:b/>
      <w:color w:val="C00000"/>
      <w:spacing w:val="15"/>
      <w:sz w:val="24"/>
      <w:szCs w:val="28"/>
      <w:lang w:val="en-GB" w:eastAsia="en-US"/>
    </w:rPr>
  </w:style>
  <w:style w:type="character" w:customStyle="1" w:styleId="Heading4Char">
    <w:name w:val="Heading 4 Char"/>
    <w:aliases w:val="h4 Char,OD Heading 4 Char"/>
    <w:link w:val="Heading4"/>
    <w:locked/>
    <w:rsid w:val="00BB6FBF"/>
    <w:rPr>
      <w:rFonts w:ascii="Calibri" w:eastAsiaTheme="minorEastAsia" w:hAnsi="Calibri" w:cstheme="minorBidi"/>
      <w:bCs/>
      <w:i/>
      <w:color w:val="000080"/>
      <w:spacing w:val="15"/>
      <w:sz w:val="22"/>
      <w:szCs w:val="22"/>
      <w:lang w:val="en-GB" w:eastAsia="en-US"/>
    </w:rPr>
  </w:style>
  <w:style w:type="character" w:customStyle="1" w:styleId="Heading5Char">
    <w:name w:val="Heading 5 Char"/>
    <w:link w:val="Heading5"/>
    <w:locked/>
    <w:rsid w:val="00BB6FBF"/>
    <w:rPr>
      <w:rFonts w:ascii="Calibri" w:eastAsiaTheme="minorEastAsia" w:hAnsi="Calibri" w:cstheme="minorBidi"/>
      <w:i/>
      <w:iCs/>
      <w:color w:val="000080"/>
      <w:spacing w:val="15"/>
      <w:sz w:val="22"/>
      <w:szCs w:val="22"/>
      <w:lang w:val="en-GB" w:eastAsia="en-US"/>
    </w:rPr>
  </w:style>
  <w:style w:type="character" w:customStyle="1" w:styleId="Heading6Char">
    <w:name w:val="Heading 6 Char"/>
    <w:link w:val="Heading6"/>
    <w:locked/>
    <w:rsid w:val="00BB6FBF"/>
    <w:rPr>
      <w:rFonts w:ascii="Calibri" w:hAnsi="Calibri"/>
      <w:i/>
      <w:color w:val="000000" w:themeColor="text1"/>
      <w:kern w:val="1"/>
      <w:sz w:val="22"/>
      <w:lang w:val="en-US" w:eastAsia="ar-SA"/>
    </w:rPr>
  </w:style>
  <w:style w:type="character" w:customStyle="1" w:styleId="Heading7Char">
    <w:name w:val="Heading 7 Char"/>
    <w:link w:val="Heading7"/>
    <w:locked/>
    <w:rsid w:val="00BB6FBF"/>
    <w:rPr>
      <w:rFonts w:ascii="Calibri" w:hAnsi="Calibri"/>
      <w:color w:val="000000" w:themeColor="text1"/>
      <w:spacing w:val="-4"/>
      <w:kern w:val="1"/>
      <w:lang w:val="en-US" w:eastAsia="ar-SA"/>
    </w:rPr>
  </w:style>
  <w:style w:type="character" w:customStyle="1" w:styleId="Heading8Char">
    <w:name w:val="Heading 8 Char"/>
    <w:link w:val="Heading8"/>
    <w:locked/>
    <w:rsid w:val="00BB6FBF"/>
    <w:rPr>
      <w:rFonts w:ascii="Calibri" w:hAnsi="Calibri"/>
      <w:i/>
      <w:color w:val="000000" w:themeColor="text1"/>
      <w:spacing w:val="-4"/>
      <w:kern w:val="1"/>
      <w:sz w:val="18"/>
      <w:lang w:val="en-US" w:eastAsia="ar-SA"/>
    </w:rPr>
  </w:style>
  <w:style w:type="character" w:customStyle="1" w:styleId="Heading9Char">
    <w:name w:val="Heading 9 Char"/>
    <w:link w:val="Heading9"/>
    <w:locked/>
    <w:rsid w:val="00BB6FBF"/>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BB6FBF"/>
    <w:pPr>
      <w:pageBreakBefore/>
      <w:spacing w:before="240" w:after="120"/>
    </w:pPr>
    <w:rPr>
      <w:b/>
      <w:color w:val="000080"/>
      <w:sz w:val="36"/>
    </w:rPr>
  </w:style>
  <w:style w:type="character" w:styleId="Hyperlink">
    <w:name w:val="Hyperlink"/>
    <w:aliases w:val="超级链接"/>
    <w:uiPriority w:val="99"/>
    <w:rsid w:val="00BB6FBF"/>
    <w:rPr>
      <w:rFonts w:cs="Times New Roman"/>
      <w:color w:val="0000FF"/>
      <w:u w:val="single"/>
    </w:rPr>
  </w:style>
  <w:style w:type="paragraph" w:customStyle="1" w:styleId="Notice">
    <w:name w:val="Notice"/>
    <w:basedOn w:val="Normal"/>
    <w:autoRedefine/>
    <w:rsid w:val="00BB6FBF"/>
    <w:pPr>
      <w:tabs>
        <w:tab w:val="left" w:pos="2160"/>
      </w:tabs>
      <w:spacing w:after="120"/>
      <w:ind w:left="4320"/>
    </w:pPr>
    <w:rPr>
      <w:spacing w:val="-5"/>
      <w:szCs w:val="20"/>
    </w:rPr>
  </w:style>
  <w:style w:type="table" w:customStyle="1" w:styleId="mTOPRequirement">
    <w:name w:val="mTOP Requirement"/>
    <w:rsid w:val="00BB6FBF"/>
    <w:rPr>
      <w:lang w:val="en-US" w:eastAsia="en-US"/>
    </w:rPr>
    <w:tblPr>
      <w:tblCellMar>
        <w:top w:w="0" w:type="dxa"/>
        <w:left w:w="108" w:type="dxa"/>
        <w:bottom w:w="0" w:type="dxa"/>
        <w:right w:w="108" w:type="dxa"/>
      </w:tblCellMar>
    </w:tblPr>
  </w:style>
  <w:style w:type="paragraph" w:styleId="Footer">
    <w:name w:val="footer"/>
    <w:basedOn w:val="Normal"/>
    <w:link w:val="FooterChar"/>
    <w:rsid w:val="00BB6FBF"/>
    <w:pPr>
      <w:tabs>
        <w:tab w:val="center" w:pos="4320"/>
        <w:tab w:val="right" w:pos="8640"/>
      </w:tabs>
    </w:pPr>
  </w:style>
  <w:style w:type="character" w:customStyle="1" w:styleId="FooterChar">
    <w:name w:val="Footer Char"/>
    <w:link w:val="Footer"/>
    <w:locked/>
    <w:rsid w:val="00BB6FBF"/>
    <w:rPr>
      <w:rFonts w:ascii="Calibri" w:hAnsi="Calibri"/>
      <w:color w:val="000000" w:themeColor="text1"/>
      <w:sz w:val="22"/>
      <w:szCs w:val="24"/>
      <w:lang w:val="en-US" w:eastAsia="en-US"/>
    </w:rPr>
  </w:style>
  <w:style w:type="character" w:styleId="PageNumber">
    <w:name w:val="page number"/>
    <w:rsid w:val="00BB6FBF"/>
    <w:rPr>
      <w:rFonts w:cs="Times New Roman"/>
    </w:rPr>
  </w:style>
  <w:style w:type="paragraph" w:customStyle="1" w:styleId="Footer1">
    <w:name w:val="Footer1"/>
    <w:basedOn w:val="Normal"/>
    <w:rsid w:val="00BB6FBF"/>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B6FBF"/>
    <w:pPr>
      <w:tabs>
        <w:tab w:val="right" w:leader="dot" w:pos="10335"/>
      </w:tabs>
      <w:spacing w:after="60" w:line="240" w:lineRule="auto"/>
    </w:pPr>
    <w:rPr>
      <w:noProof/>
    </w:rPr>
  </w:style>
  <w:style w:type="paragraph" w:styleId="TOC2">
    <w:name w:val="toc 2"/>
    <w:basedOn w:val="Normal"/>
    <w:next w:val="Normal"/>
    <w:autoRedefine/>
    <w:uiPriority w:val="39"/>
    <w:rsid w:val="00BB6FBF"/>
    <w:pPr>
      <w:spacing w:after="120"/>
      <w:ind w:left="216"/>
    </w:pPr>
  </w:style>
  <w:style w:type="paragraph" w:customStyle="1" w:styleId="StyleHeading4h4ODHeading4Before6ptAfter6pt">
    <w:name w:val="Style Heading 4h4OD Heading 4 + Before:  6 pt After:  6 pt"/>
    <w:basedOn w:val="Heading4"/>
    <w:rsid w:val="00BB6FBF"/>
    <w:pPr>
      <w:spacing w:before="120"/>
    </w:pPr>
    <w:rPr>
      <w:b/>
      <w:bCs w:val="0"/>
      <w:szCs w:val="20"/>
    </w:rPr>
  </w:style>
  <w:style w:type="paragraph" w:customStyle="1" w:styleId="StyleHeading3h3ODHeading312ptBlackAfter6pt">
    <w:name w:val="Style Heading 3h3OD Heading 3 + 12 pt Black After:  6 pt"/>
    <w:basedOn w:val="Heading3"/>
    <w:rsid w:val="00BB6FB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BB6FB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BB6FB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BB6FBF"/>
    <w:pPr>
      <w:spacing w:before="240"/>
    </w:pPr>
    <w:rPr>
      <w:rFonts w:eastAsia="MS Mincho"/>
      <w:szCs w:val="20"/>
    </w:rPr>
  </w:style>
  <w:style w:type="paragraph" w:customStyle="1" w:styleId="tchtablecellheading">
    <w:name w:val="tch table cell heading"/>
    <w:rsid w:val="00BB6FBF"/>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BB6FBF"/>
    <w:rPr>
      <w:szCs w:val="20"/>
    </w:rPr>
  </w:style>
  <w:style w:type="paragraph" w:customStyle="1" w:styleId="ucpusecaseparagraph">
    <w:name w:val="ucp use case paragraph"/>
    <w:rsid w:val="00BB6FBF"/>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BB6FBF"/>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BB6FBF"/>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BB6FBF"/>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BB6FBF"/>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BB6FBF"/>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BB6FBF"/>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BB6FBF"/>
    <w:pPr>
      <w:spacing w:after="120"/>
      <w:ind w:left="403"/>
    </w:pPr>
  </w:style>
  <w:style w:type="paragraph" w:styleId="TOC4">
    <w:name w:val="toc 4"/>
    <w:basedOn w:val="Normal"/>
    <w:next w:val="Normal"/>
    <w:autoRedefine/>
    <w:semiHidden/>
    <w:rsid w:val="00BB6FBF"/>
    <w:pPr>
      <w:ind w:left="600"/>
    </w:pPr>
  </w:style>
  <w:style w:type="paragraph" w:styleId="TOC5">
    <w:name w:val="toc 5"/>
    <w:basedOn w:val="Normal"/>
    <w:next w:val="Normal"/>
    <w:autoRedefine/>
    <w:semiHidden/>
    <w:rsid w:val="00BB6FBF"/>
    <w:pPr>
      <w:ind w:left="800"/>
    </w:pPr>
  </w:style>
  <w:style w:type="paragraph" w:customStyle="1" w:styleId="Covertitle">
    <w:name w:val="Cover title"/>
    <w:basedOn w:val="Normal"/>
    <w:rsid w:val="00BB6FBF"/>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BB6FBF"/>
    <w:pPr>
      <w:spacing w:before="240"/>
    </w:pPr>
    <w:rPr>
      <w:sz w:val="32"/>
    </w:rPr>
  </w:style>
  <w:style w:type="paragraph" w:customStyle="1" w:styleId="Titlesubtitle">
    <w:name w:val="Title subtitle"/>
    <w:basedOn w:val="Normal"/>
    <w:rsid w:val="00BB6FBF"/>
    <w:pPr>
      <w:tabs>
        <w:tab w:val="right" w:pos="9360"/>
      </w:tabs>
      <w:ind w:left="-835"/>
    </w:pPr>
    <w:rPr>
      <w:i/>
      <w:color w:val="000080"/>
      <w:spacing w:val="-5"/>
      <w:sz w:val="36"/>
      <w:szCs w:val="20"/>
    </w:rPr>
  </w:style>
  <w:style w:type="paragraph" w:customStyle="1" w:styleId="TitleSubtitle0">
    <w:name w:val="Title Subtitle"/>
    <w:basedOn w:val="Normal"/>
    <w:rsid w:val="00BB6FBF"/>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BB6FBF"/>
    <w:pPr>
      <w:widowControl w:val="0"/>
      <w:spacing w:before="240" w:after="120"/>
      <w:jc w:val="center"/>
    </w:pPr>
    <w:rPr>
      <w:rFonts w:eastAsia="MS Mincho"/>
      <w:szCs w:val="20"/>
    </w:rPr>
  </w:style>
  <w:style w:type="paragraph" w:customStyle="1" w:styleId="bodytext">
    <w:name w:val="bodytext"/>
    <w:basedOn w:val="Normal"/>
    <w:rsid w:val="00BB6FBF"/>
    <w:pPr>
      <w:spacing w:after="120"/>
    </w:pPr>
    <w:rPr>
      <w:szCs w:val="20"/>
    </w:rPr>
  </w:style>
  <w:style w:type="paragraph" w:customStyle="1" w:styleId="bodytextromanlist">
    <w:name w:val="bodytext roman list"/>
    <w:basedOn w:val="Normal"/>
    <w:rsid w:val="00BB6FBF"/>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B6FBF"/>
    <w:pPr>
      <w:numPr>
        <w:numId w:val="5"/>
      </w:numPr>
    </w:pPr>
  </w:style>
  <w:style w:type="paragraph" w:styleId="BodyText0">
    <w:name w:val="Body Text"/>
    <w:basedOn w:val="Normal"/>
    <w:link w:val="BodyTextChar1"/>
    <w:rsid w:val="00BB6FBF"/>
    <w:pPr>
      <w:spacing w:after="120"/>
    </w:pPr>
  </w:style>
  <w:style w:type="character" w:customStyle="1" w:styleId="BodyTextChar1">
    <w:name w:val="Body Text Char1"/>
    <w:link w:val="BodyText0"/>
    <w:locked/>
    <w:rsid w:val="00BB6FBF"/>
    <w:rPr>
      <w:rFonts w:ascii="Calibri" w:hAnsi="Calibri"/>
      <w:color w:val="000000" w:themeColor="text1"/>
      <w:sz w:val="22"/>
      <w:szCs w:val="24"/>
      <w:lang w:val="en-US" w:eastAsia="en-US"/>
    </w:rPr>
  </w:style>
  <w:style w:type="paragraph" w:customStyle="1" w:styleId="Bullist">
    <w:name w:val="Bullist"/>
    <w:basedOn w:val="Normal"/>
    <w:autoRedefine/>
    <w:rsid w:val="00BB6FBF"/>
    <w:pPr>
      <w:numPr>
        <w:numId w:val="7"/>
      </w:numPr>
      <w:spacing w:before="60" w:after="60"/>
    </w:pPr>
    <w:rPr>
      <w:szCs w:val="20"/>
    </w:rPr>
  </w:style>
  <w:style w:type="paragraph" w:customStyle="1" w:styleId="BodyTextKeep">
    <w:name w:val="Body Text Keep"/>
    <w:basedOn w:val="Normal"/>
    <w:link w:val="BodyTextKeepChar1"/>
    <w:rsid w:val="00BB6FBF"/>
    <w:pPr>
      <w:spacing w:after="120"/>
      <w:ind w:left="1440"/>
      <w:jc w:val="both"/>
    </w:pPr>
    <w:rPr>
      <w:spacing w:val="-5"/>
      <w:szCs w:val="20"/>
    </w:rPr>
  </w:style>
  <w:style w:type="character" w:customStyle="1" w:styleId="hypertext">
    <w:name w:val="hypertext"/>
    <w:rsid w:val="00BB6FBF"/>
    <w:rPr>
      <w:rFonts w:ascii="Arial" w:hAnsi="Arial"/>
      <w:color w:val="0000FF"/>
      <w:spacing w:val="0"/>
      <w:w w:val="100"/>
      <w:sz w:val="20"/>
      <w:u w:val="thick"/>
      <w:vertAlign w:val="baseline"/>
      <w:lang w:val="en-US" w:eastAsia="x-none"/>
    </w:rPr>
  </w:style>
  <w:style w:type="table" w:styleId="TableGrid">
    <w:name w:val="Table Grid"/>
    <w:aliases w:val="Gridding"/>
    <w:basedOn w:val="TableNormal"/>
    <w:uiPriority w:val="59"/>
    <w:rsid w:val="00BB6FBF"/>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BB6FBF"/>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BB6FBF"/>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BB6FBF"/>
    <w:rPr>
      <w:rFonts w:cs="Times New Roman"/>
      <w:color w:val="800080"/>
      <w:u w:val="single"/>
    </w:rPr>
  </w:style>
  <w:style w:type="paragraph" w:styleId="Header">
    <w:name w:val="header"/>
    <w:basedOn w:val="Normal"/>
    <w:link w:val="HeaderChar1"/>
    <w:rsid w:val="00BB6FBF"/>
    <w:pPr>
      <w:tabs>
        <w:tab w:val="center" w:pos="4153"/>
        <w:tab w:val="right" w:pos="8306"/>
      </w:tabs>
    </w:pPr>
  </w:style>
  <w:style w:type="character" w:customStyle="1" w:styleId="HeaderChar1">
    <w:name w:val="Header Char1"/>
    <w:link w:val="Header"/>
    <w:locked/>
    <w:rsid w:val="00BB6FBF"/>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BB6FBF"/>
    <w:pPr>
      <w:spacing w:after="120"/>
      <w:ind w:left="1440"/>
      <w:jc w:val="both"/>
    </w:pPr>
    <w:rPr>
      <w:spacing w:val="-5"/>
      <w:szCs w:val="20"/>
    </w:rPr>
  </w:style>
  <w:style w:type="paragraph" w:customStyle="1" w:styleId="HeaderEven">
    <w:name w:val="Header Even"/>
    <w:basedOn w:val="Header"/>
    <w:autoRedefine/>
    <w:rsid w:val="00BB6FBF"/>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BB6FBF"/>
    <w:rPr>
      <w:rFonts w:ascii="Calibri" w:hAnsi="Calibri"/>
      <w:color w:val="000000" w:themeColor="text1"/>
      <w:spacing w:val="-5"/>
      <w:sz w:val="22"/>
      <w:lang w:val="en-US" w:eastAsia="en-US"/>
    </w:rPr>
  </w:style>
  <w:style w:type="paragraph" w:customStyle="1" w:styleId="Notes">
    <w:name w:val="Notes"/>
    <w:basedOn w:val="Normal"/>
    <w:rsid w:val="00BB6FBF"/>
    <w:rPr>
      <w:i/>
      <w:szCs w:val="20"/>
    </w:rPr>
  </w:style>
  <w:style w:type="paragraph" w:customStyle="1" w:styleId="HeaderLeft">
    <w:name w:val="Header Left"/>
    <w:basedOn w:val="Normal"/>
    <w:rsid w:val="00BB6FBF"/>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BB6FBF"/>
  </w:style>
  <w:style w:type="paragraph" w:styleId="ListBullet2">
    <w:name w:val="List Bullet 2"/>
    <w:basedOn w:val="Normal"/>
    <w:rsid w:val="00BB6FBF"/>
  </w:style>
  <w:style w:type="paragraph" w:styleId="ListBullet3">
    <w:name w:val="List Bullet 3"/>
    <w:basedOn w:val="Normal"/>
    <w:rsid w:val="00BB6FBF"/>
  </w:style>
  <w:style w:type="paragraph" w:styleId="NormalIndent">
    <w:name w:val="Normal Indent"/>
    <w:basedOn w:val="Normal"/>
    <w:rsid w:val="00BB6FBF"/>
    <w:pPr>
      <w:ind w:left="357"/>
    </w:pPr>
  </w:style>
  <w:style w:type="paragraph" w:styleId="ListNumber2">
    <w:name w:val="List Number 2"/>
    <w:basedOn w:val="Normal"/>
    <w:rsid w:val="00BB6FBF"/>
  </w:style>
  <w:style w:type="paragraph" w:styleId="ListBullet4">
    <w:name w:val="List Bullet 4"/>
    <w:basedOn w:val="Normal"/>
    <w:rsid w:val="00BB6FBF"/>
  </w:style>
  <w:style w:type="paragraph" w:styleId="ListBullet5">
    <w:name w:val="List Bullet 5"/>
    <w:basedOn w:val="Normal"/>
    <w:rsid w:val="00BB6FBF"/>
  </w:style>
  <w:style w:type="paragraph" w:styleId="ListNumber3">
    <w:name w:val="List Number 3"/>
    <w:basedOn w:val="Normal"/>
    <w:rsid w:val="00BB6FBF"/>
    <w:pPr>
      <w:numPr>
        <w:numId w:val="2"/>
      </w:numPr>
    </w:pPr>
  </w:style>
  <w:style w:type="paragraph" w:styleId="ListNumber4">
    <w:name w:val="List Number 4"/>
    <w:basedOn w:val="Normal"/>
    <w:link w:val="ListNumber4Char1"/>
    <w:rsid w:val="00BB6FBF"/>
    <w:pPr>
      <w:numPr>
        <w:numId w:val="3"/>
      </w:numPr>
    </w:pPr>
  </w:style>
  <w:style w:type="paragraph" w:styleId="ListNumber">
    <w:name w:val="List Number"/>
    <w:basedOn w:val="Normal"/>
    <w:link w:val="ListNumberChar"/>
    <w:rsid w:val="00BB6FBF"/>
    <w:pPr>
      <w:numPr>
        <w:numId w:val="1"/>
      </w:numPr>
    </w:pPr>
  </w:style>
  <w:style w:type="paragraph" w:customStyle="1" w:styleId="NormalIndent2">
    <w:name w:val="Normal Indent 2"/>
    <w:basedOn w:val="NormalIndent"/>
    <w:rsid w:val="00BB6FBF"/>
    <w:pPr>
      <w:ind w:left="720"/>
    </w:pPr>
  </w:style>
  <w:style w:type="paragraph" w:customStyle="1" w:styleId="NormalIndent3">
    <w:name w:val="Normal Indent 3"/>
    <w:basedOn w:val="NormalIndent2"/>
    <w:rsid w:val="00BB6FBF"/>
    <w:pPr>
      <w:ind w:left="1077"/>
    </w:pPr>
  </w:style>
  <w:style w:type="paragraph" w:customStyle="1" w:styleId="NormalIndent4">
    <w:name w:val="Normal Indent 4"/>
    <w:basedOn w:val="NormalIndent3"/>
    <w:rsid w:val="00BB6FBF"/>
    <w:pPr>
      <w:ind w:left="1440"/>
    </w:pPr>
  </w:style>
  <w:style w:type="paragraph" w:styleId="BodyText2">
    <w:name w:val="Body Text 2"/>
    <w:basedOn w:val="Normal"/>
    <w:link w:val="BodyText2Char"/>
    <w:rsid w:val="00BB6FBF"/>
    <w:pPr>
      <w:spacing w:after="120" w:line="480" w:lineRule="auto"/>
    </w:pPr>
  </w:style>
  <w:style w:type="character" w:customStyle="1" w:styleId="BodyText2Char">
    <w:name w:val="Body Text 2 Char"/>
    <w:link w:val="BodyText2"/>
    <w:locked/>
    <w:rsid w:val="00BB6FBF"/>
    <w:rPr>
      <w:rFonts w:ascii="Calibri" w:hAnsi="Calibri"/>
      <w:color w:val="000000" w:themeColor="text1"/>
      <w:sz w:val="22"/>
      <w:szCs w:val="24"/>
      <w:lang w:val="en-US" w:eastAsia="en-US"/>
    </w:rPr>
  </w:style>
  <w:style w:type="paragraph" w:styleId="BalloonText">
    <w:name w:val="Balloon Text"/>
    <w:basedOn w:val="Normal"/>
    <w:link w:val="BalloonTextChar"/>
    <w:uiPriority w:val="99"/>
    <w:semiHidden/>
    <w:rsid w:val="00BB6FBF"/>
    <w:rPr>
      <w:rFonts w:ascii="Tahoma" w:hAnsi="Tahoma" w:cs="Tahoma"/>
      <w:sz w:val="16"/>
      <w:szCs w:val="16"/>
    </w:rPr>
  </w:style>
  <w:style w:type="character" w:customStyle="1" w:styleId="BalloonTextChar">
    <w:name w:val="Balloon Text Char"/>
    <w:link w:val="BalloonText"/>
    <w:uiPriority w:val="99"/>
    <w:semiHidden/>
    <w:locked/>
    <w:rsid w:val="00BB6FBF"/>
    <w:rPr>
      <w:rFonts w:ascii="Tahoma" w:hAnsi="Tahoma" w:cs="Tahoma"/>
      <w:color w:val="000000" w:themeColor="text1"/>
      <w:sz w:val="16"/>
      <w:szCs w:val="16"/>
      <w:lang w:val="en-US" w:eastAsia="en-US"/>
    </w:rPr>
  </w:style>
  <w:style w:type="character" w:customStyle="1" w:styleId="WW8Num1z0">
    <w:name w:val="WW8Num1z0"/>
    <w:rsid w:val="00BB6FBF"/>
    <w:rPr>
      <w:rFonts w:ascii="Symbol" w:hAnsi="Symbol"/>
    </w:rPr>
  </w:style>
  <w:style w:type="character" w:customStyle="1" w:styleId="WW8Num2z0">
    <w:name w:val="WW8Num2z0"/>
    <w:rsid w:val="00BB6FBF"/>
    <w:rPr>
      <w:rFonts w:ascii="Symbol" w:hAnsi="Symbol"/>
    </w:rPr>
  </w:style>
  <w:style w:type="character" w:customStyle="1" w:styleId="WW8Num4z0">
    <w:name w:val="WW8Num4z0"/>
    <w:rsid w:val="00BB6FBF"/>
    <w:rPr>
      <w:rFonts w:ascii="Wingdings" w:hAnsi="Wingdings"/>
    </w:rPr>
  </w:style>
  <w:style w:type="character" w:customStyle="1" w:styleId="WW8Num4z1">
    <w:name w:val="WW8Num4z1"/>
    <w:rsid w:val="00BB6FBF"/>
    <w:rPr>
      <w:rFonts w:ascii="Wingdings 2" w:hAnsi="Wingdings 2"/>
    </w:rPr>
  </w:style>
  <w:style w:type="character" w:customStyle="1" w:styleId="WW8Num4z2">
    <w:name w:val="WW8Num4z2"/>
    <w:rsid w:val="00BB6FBF"/>
    <w:rPr>
      <w:rFonts w:ascii="StarSymbol" w:hAnsi="StarSymbol"/>
    </w:rPr>
  </w:style>
  <w:style w:type="character" w:customStyle="1" w:styleId="WW8Num5z0">
    <w:name w:val="WW8Num5z0"/>
    <w:rsid w:val="00BB6FBF"/>
    <w:rPr>
      <w:rFonts w:ascii="Symbol" w:hAnsi="Symbol"/>
      <w:color w:val="auto"/>
      <w:sz w:val="20"/>
    </w:rPr>
  </w:style>
  <w:style w:type="character" w:customStyle="1" w:styleId="WW8Num6z0">
    <w:name w:val="WW8Num6z0"/>
    <w:rsid w:val="00BB6FBF"/>
    <w:rPr>
      <w:rFonts w:ascii="Wingdings" w:hAnsi="Wingdings"/>
      <w:u w:val="none"/>
    </w:rPr>
  </w:style>
  <w:style w:type="character" w:customStyle="1" w:styleId="WW8Num6z1">
    <w:name w:val="WW8Num6z1"/>
    <w:rsid w:val="00BB6FBF"/>
    <w:rPr>
      <w:rFonts w:ascii="Courier New" w:hAnsi="Courier New"/>
    </w:rPr>
  </w:style>
  <w:style w:type="character" w:customStyle="1" w:styleId="WW8Num6z2">
    <w:name w:val="WW8Num6z2"/>
    <w:rsid w:val="00BB6FBF"/>
    <w:rPr>
      <w:rFonts w:ascii="Wingdings" w:hAnsi="Wingdings"/>
    </w:rPr>
  </w:style>
  <w:style w:type="character" w:customStyle="1" w:styleId="WW8Num6z3">
    <w:name w:val="WW8Num6z3"/>
    <w:rsid w:val="00BB6FBF"/>
    <w:rPr>
      <w:rFonts w:ascii="Symbol" w:hAnsi="Symbol"/>
    </w:rPr>
  </w:style>
  <w:style w:type="character" w:customStyle="1" w:styleId="WW8Num7z0">
    <w:name w:val="WW8Num7z0"/>
    <w:rsid w:val="00BB6FBF"/>
    <w:rPr>
      <w:rFonts w:ascii="Wingdings" w:hAnsi="Wingdings"/>
      <w:u w:val="none"/>
    </w:rPr>
  </w:style>
  <w:style w:type="character" w:customStyle="1" w:styleId="WW8Num7z2">
    <w:name w:val="WW8Num7z2"/>
    <w:rsid w:val="00BB6FBF"/>
    <w:rPr>
      <w:rFonts w:ascii="Wingdings" w:hAnsi="Wingdings"/>
    </w:rPr>
  </w:style>
  <w:style w:type="character" w:customStyle="1" w:styleId="WW8Num7z3">
    <w:name w:val="WW8Num7z3"/>
    <w:rsid w:val="00BB6FBF"/>
    <w:rPr>
      <w:rFonts w:ascii="Symbol" w:hAnsi="Symbol"/>
    </w:rPr>
  </w:style>
  <w:style w:type="character" w:customStyle="1" w:styleId="WW8Num7z4">
    <w:name w:val="WW8Num7z4"/>
    <w:rsid w:val="00BB6FBF"/>
    <w:rPr>
      <w:rFonts w:ascii="Courier New" w:hAnsi="Courier New"/>
    </w:rPr>
  </w:style>
  <w:style w:type="character" w:customStyle="1" w:styleId="WW8Num9z1">
    <w:name w:val="WW8Num9z1"/>
    <w:rsid w:val="00BB6FBF"/>
    <w:rPr>
      <w:rFonts w:ascii="Courier New" w:hAnsi="Courier New"/>
    </w:rPr>
  </w:style>
  <w:style w:type="character" w:customStyle="1" w:styleId="WW8Num9z2">
    <w:name w:val="WW8Num9z2"/>
    <w:rsid w:val="00BB6FBF"/>
    <w:rPr>
      <w:rFonts w:ascii="Arial" w:hAnsi="Arial"/>
    </w:rPr>
  </w:style>
  <w:style w:type="character" w:customStyle="1" w:styleId="WW8Num9z3">
    <w:name w:val="WW8Num9z3"/>
    <w:rsid w:val="00BB6FBF"/>
    <w:rPr>
      <w:rFonts w:ascii="Symbol" w:hAnsi="Symbol"/>
    </w:rPr>
  </w:style>
  <w:style w:type="character" w:customStyle="1" w:styleId="WW8Num9z5">
    <w:name w:val="WW8Num9z5"/>
    <w:rsid w:val="00BB6FBF"/>
    <w:rPr>
      <w:rFonts w:ascii="Wingdings" w:hAnsi="Wingdings"/>
    </w:rPr>
  </w:style>
  <w:style w:type="character" w:customStyle="1" w:styleId="WW8Num10z0">
    <w:name w:val="WW8Num10z0"/>
    <w:rsid w:val="00BB6FBF"/>
    <w:rPr>
      <w:rFonts w:ascii="Wingdings" w:hAnsi="Wingdings"/>
      <w:u w:val="none"/>
    </w:rPr>
  </w:style>
  <w:style w:type="character" w:customStyle="1" w:styleId="WW8Num10z1">
    <w:name w:val="WW8Num10z1"/>
    <w:rsid w:val="00BB6FBF"/>
    <w:rPr>
      <w:rFonts w:ascii="Courier New" w:hAnsi="Courier New"/>
    </w:rPr>
  </w:style>
  <w:style w:type="character" w:customStyle="1" w:styleId="WW8Num10z2">
    <w:name w:val="WW8Num10z2"/>
    <w:rsid w:val="00BB6FBF"/>
    <w:rPr>
      <w:rFonts w:ascii="Wingdings" w:hAnsi="Wingdings"/>
    </w:rPr>
  </w:style>
  <w:style w:type="character" w:customStyle="1" w:styleId="WW8Num10z3">
    <w:name w:val="WW8Num10z3"/>
    <w:rsid w:val="00BB6FBF"/>
    <w:rPr>
      <w:rFonts w:ascii="Symbol" w:hAnsi="Symbol"/>
    </w:rPr>
  </w:style>
  <w:style w:type="character" w:customStyle="1" w:styleId="WW8Num13z0">
    <w:name w:val="WW8Num13z0"/>
    <w:rsid w:val="00BB6FBF"/>
    <w:rPr>
      <w:rFonts w:ascii="Wingdings" w:hAnsi="Wingdings"/>
      <w:u w:val="none"/>
    </w:rPr>
  </w:style>
  <w:style w:type="character" w:customStyle="1" w:styleId="WW8Num13z1">
    <w:name w:val="WW8Num13z1"/>
    <w:rsid w:val="00BB6FBF"/>
    <w:rPr>
      <w:rFonts w:ascii="Courier New" w:hAnsi="Courier New"/>
    </w:rPr>
  </w:style>
  <w:style w:type="character" w:customStyle="1" w:styleId="WW8Num13z2">
    <w:name w:val="WW8Num13z2"/>
    <w:rsid w:val="00BB6FBF"/>
    <w:rPr>
      <w:rFonts w:ascii="Wingdings" w:hAnsi="Wingdings"/>
    </w:rPr>
  </w:style>
  <w:style w:type="character" w:customStyle="1" w:styleId="WW8Num13z3">
    <w:name w:val="WW8Num13z3"/>
    <w:rsid w:val="00BB6FBF"/>
    <w:rPr>
      <w:rFonts w:ascii="Symbol" w:hAnsi="Symbol"/>
    </w:rPr>
  </w:style>
  <w:style w:type="character" w:customStyle="1" w:styleId="WW8Num14z0">
    <w:name w:val="WW8Num14z0"/>
    <w:rsid w:val="00BB6FBF"/>
    <w:rPr>
      <w:rFonts w:ascii="Symbol" w:hAnsi="Symbol"/>
    </w:rPr>
  </w:style>
  <w:style w:type="character" w:customStyle="1" w:styleId="WW8Num14z1">
    <w:name w:val="WW8Num14z1"/>
    <w:rsid w:val="00BB6FBF"/>
    <w:rPr>
      <w:rFonts w:ascii="Courier New" w:hAnsi="Courier New"/>
    </w:rPr>
  </w:style>
  <w:style w:type="character" w:customStyle="1" w:styleId="WW8Num14z2">
    <w:name w:val="WW8Num14z2"/>
    <w:rsid w:val="00BB6FBF"/>
    <w:rPr>
      <w:rFonts w:ascii="Wingdings" w:hAnsi="Wingdings"/>
    </w:rPr>
  </w:style>
  <w:style w:type="character" w:customStyle="1" w:styleId="WW8Num15z0">
    <w:name w:val="WW8Num15z0"/>
    <w:rsid w:val="00BB6FBF"/>
    <w:rPr>
      <w:rFonts w:ascii="Symbol" w:hAnsi="Symbol"/>
      <w:sz w:val="20"/>
    </w:rPr>
  </w:style>
  <w:style w:type="character" w:customStyle="1" w:styleId="WW8Num15z1">
    <w:name w:val="WW8Num15z1"/>
    <w:rsid w:val="00BB6FBF"/>
    <w:rPr>
      <w:rFonts w:ascii="Courier New" w:hAnsi="Courier New"/>
      <w:sz w:val="20"/>
    </w:rPr>
  </w:style>
  <w:style w:type="character" w:customStyle="1" w:styleId="WW8Num15z2">
    <w:name w:val="WW8Num15z2"/>
    <w:rsid w:val="00BB6FBF"/>
    <w:rPr>
      <w:rFonts w:ascii="Wingdings" w:hAnsi="Wingdings"/>
      <w:sz w:val="20"/>
    </w:rPr>
  </w:style>
  <w:style w:type="character" w:customStyle="1" w:styleId="WW8Num16z0">
    <w:name w:val="WW8Num16z0"/>
    <w:rsid w:val="00BB6FBF"/>
    <w:rPr>
      <w:rFonts w:ascii="Symbol" w:hAnsi="Symbol"/>
    </w:rPr>
  </w:style>
  <w:style w:type="character" w:customStyle="1" w:styleId="WW8Num20z0">
    <w:name w:val="WW8Num20z0"/>
    <w:rsid w:val="00BB6FBF"/>
    <w:rPr>
      <w:rFonts w:ascii="Wingdings" w:hAnsi="Wingdings"/>
      <w:u w:val="none"/>
    </w:rPr>
  </w:style>
  <w:style w:type="character" w:customStyle="1" w:styleId="WW8Num20z1">
    <w:name w:val="WW8Num20z1"/>
    <w:rsid w:val="00BB6FBF"/>
    <w:rPr>
      <w:rFonts w:ascii="Courier New" w:hAnsi="Courier New"/>
    </w:rPr>
  </w:style>
  <w:style w:type="character" w:customStyle="1" w:styleId="WW8Num20z2">
    <w:name w:val="WW8Num20z2"/>
    <w:rsid w:val="00BB6FBF"/>
    <w:rPr>
      <w:rFonts w:ascii="Wingdings" w:hAnsi="Wingdings"/>
    </w:rPr>
  </w:style>
  <w:style w:type="character" w:customStyle="1" w:styleId="WW8Num20z3">
    <w:name w:val="WW8Num20z3"/>
    <w:rsid w:val="00BB6FBF"/>
    <w:rPr>
      <w:rFonts w:ascii="Symbol" w:hAnsi="Symbol"/>
    </w:rPr>
  </w:style>
  <w:style w:type="character" w:customStyle="1" w:styleId="WW8Num21z0">
    <w:name w:val="WW8Num21z0"/>
    <w:rsid w:val="00BB6FBF"/>
    <w:rPr>
      <w:rFonts w:ascii="Wingdings" w:hAnsi="Wingdings"/>
    </w:rPr>
  </w:style>
  <w:style w:type="character" w:customStyle="1" w:styleId="WW8Num22z0">
    <w:name w:val="WW8Num22z0"/>
    <w:rsid w:val="00BB6FBF"/>
    <w:rPr>
      <w:rFonts w:ascii="Wingdings" w:hAnsi="Wingdings"/>
      <w:u w:val="none"/>
    </w:rPr>
  </w:style>
  <w:style w:type="character" w:customStyle="1" w:styleId="WW8Num22z1">
    <w:name w:val="WW8Num22z1"/>
    <w:rsid w:val="00BB6FBF"/>
    <w:rPr>
      <w:rFonts w:ascii="Courier New" w:hAnsi="Courier New"/>
    </w:rPr>
  </w:style>
  <w:style w:type="character" w:customStyle="1" w:styleId="WW8Num22z2">
    <w:name w:val="WW8Num22z2"/>
    <w:rsid w:val="00BB6FBF"/>
    <w:rPr>
      <w:rFonts w:ascii="Wingdings" w:hAnsi="Wingdings"/>
    </w:rPr>
  </w:style>
  <w:style w:type="character" w:customStyle="1" w:styleId="WW8Num22z3">
    <w:name w:val="WW8Num22z3"/>
    <w:rsid w:val="00BB6FBF"/>
    <w:rPr>
      <w:rFonts w:ascii="Symbol" w:hAnsi="Symbol"/>
    </w:rPr>
  </w:style>
  <w:style w:type="character" w:customStyle="1" w:styleId="WW8Num23z0">
    <w:name w:val="WW8Num23z0"/>
    <w:rsid w:val="00BB6FBF"/>
    <w:rPr>
      <w:rFonts w:ascii="Wingdings" w:hAnsi="Wingdings"/>
      <w:u w:val="none"/>
    </w:rPr>
  </w:style>
  <w:style w:type="character" w:customStyle="1" w:styleId="WW8Num23z1">
    <w:name w:val="WW8Num23z1"/>
    <w:rsid w:val="00BB6FBF"/>
    <w:rPr>
      <w:rFonts w:ascii="Courier New" w:hAnsi="Courier New"/>
    </w:rPr>
  </w:style>
  <w:style w:type="character" w:customStyle="1" w:styleId="WW8Num23z2">
    <w:name w:val="WW8Num23z2"/>
    <w:rsid w:val="00BB6FBF"/>
    <w:rPr>
      <w:rFonts w:ascii="Wingdings" w:hAnsi="Wingdings"/>
    </w:rPr>
  </w:style>
  <w:style w:type="character" w:customStyle="1" w:styleId="WW8Num23z3">
    <w:name w:val="WW8Num23z3"/>
    <w:rsid w:val="00BB6FBF"/>
    <w:rPr>
      <w:rFonts w:ascii="Symbol" w:hAnsi="Symbol"/>
    </w:rPr>
  </w:style>
  <w:style w:type="character" w:customStyle="1" w:styleId="WW8Num26z0">
    <w:name w:val="WW8Num26z0"/>
    <w:rsid w:val="00BB6FBF"/>
    <w:rPr>
      <w:u w:val="none"/>
    </w:rPr>
  </w:style>
  <w:style w:type="character" w:customStyle="1" w:styleId="WW8Num26z1">
    <w:name w:val="WW8Num26z1"/>
    <w:rsid w:val="00BB6FBF"/>
    <w:rPr>
      <w:rFonts w:ascii="Courier New" w:hAnsi="Courier New"/>
    </w:rPr>
  </w:style>
  <w:style w:type="character" w:customStyle="1" w:styleId="WW8Num26z2">
    <w:name w:val="WW8Num26z2"/>
    <w:rsid w:val="00BB6FBF"/>
    <w:rPr>
      <w:rFonts w:ascii="Wingdings" w:hAnsi="Wingdings"/>
    </w:rPr>
  </w:style>
  <w:style w:type="character" w:customStyle="1" w:styleId="WW8Num26z3">
    <w:name w:val="WW8Num26z3"/>
    <w:rsid w:val="00BB6FBF"/>
    <w:rPr>
      <w:rFonts w:ascii="Symbol" w:hAnsi="Symbol"/>
    </w:rPr>
  </w:style>
  <w:style w:type="character" w:customStyle="1" w:styleId="WW8Num27z0">
    <w:name w:val="WW8Num27z0"/>
    <w:rsid w:val="00BB6FBF"/>
    <w:rPr>
      <w:rFonts w:ascii="Symbol" w:hAnsi="Symbol"/>
    </w:rPr>
  </w:style>
  <w:style w:type="character" w:customStyle="1" w:styleId="WW8Num27z1">
    <w:name w:val="WW8Num27z1"/>
    <w:rsid w:val="00BB6FBF"/>
    <w:rPr>
      <w:rFonts w:ascii="Courier New" w:hAnsi="Courier New"/>
    </w:rPr>
  </w:style>
  <w:style w:type="character" w:customStyle="1" w:styleId="WW8Num27z2">
    <w:name w:val="WW8Num27z2"/>
    <w:rsid w:val="00BB6FBF"/>
    <w:rPr>
      <w:rFonts w:ascii="Wingdings" w:hAnsi="Wingdings"/>
    </w:rPr>
  </w:style>
  <w:style w:type="character" w:customStyle="1" w:styleId="WW8Num28z0">
    <w:name w:val="WW8Num28z0"/>
    <w:rsid w:val="00BB6FBF"/>
    <w:rPr>
      <w:rFonts w:ascii="Wingdings" w:hAnsi="Wingdings"/>
      <w:u w:val="none"/>
    </w:rPr>
  </w:style>
  <w:style w:type="character" w:customStyle="1" w:styleId="WW8Num28z1">
    <w:name w:val="WW8Num28z1"/>
    <w:rsid w:val="00BB6FBF"/>
    <w:rPr>
      <w:rFonts w:ascii="Courier New" w:hAnsi="Courier New"/>
    </w:rPr>
  </w:style>
  <w:style w:type="character" w:customStyle="1" w:styleId="WW8Num28z2">
    <w:name w:val="WW8Num28z2"/>
    <w:rsid w:val="00BB6FBF"/>
    <w:rPr>
      <w:rFonts w:ascii="Wingdings" w:hAnsi="Wingdings"/>
    </w:rPr>
  </w:style>
  <w:style w:type="character" w:customStyle="1" w:styleId="WW8Num28z3">
    <w:name w:val="WW8Num28z3"/>
    <w:rsid w:val="00BB6FBF"/>
    <w:rPr>
      <w:rFonts w:ascii="Symbol" w:hAnsi="Symbol"/>
    </w:rPr>
  </w:style>
  <w:style w:type="character" w:customStyle="1" w:styleId="WW8Num29z0">
    <w:name w:val="WW8Num29z0"/>
    <w:rsid w:val="00BB6FBF"/>
    <w:rPr>
      <w:rFonts w:ascii="Symbol" w:hAnsi="Symbol"/>
    </w:rPr>
  </w:style>
  <w:style w:type="character" w:customStyle="1" w:styleId="WW8Num29z1">
    <w:name w:val="WW8Num29z1"/>
    <w:rsid w:val="00BB6FBF"/>
    <w:rPr>
      <w:rFonts w:ascii="Courier New" w:hAnsi="Courier New"/>
    </w:rPr>
  </w:style>
  <w:style w:type="character" w:customStyle="1" w:styleId="WW8Num29z2">
    <w:name w:val="WW8Num29z2"/>
    <w:rsid w:val="00BB6FBF"/>
    <w:rPr>
      <w:rFonts w:ascii="Wingdings" w:hAnsi="Wingdings"/>
    </w:rPr>
  </w:style>
  <w:style w:type="character" w:customStyle="1" w:styleId="WW8Num30z0">
    <w:name w:val="WW8Num30z0"/>
    <w:rsid w:val="00BB6FBF"/>
    <w:rPr>
      <w:rFonts w:ascii="Wingdings" w:hAnsi="Wingdings"/>
    </w:rPr>
  </w:style>
  <w:style w:type="character" w:customStyle="1" w:styleId="WW8Num30z1">
    <w:name w:val="WW8Num30z1"/>
    <w:rsid w:val="00BB6FBF"/>
    <w:rPr>
      <w:rFonts w:ascii="Courier New" w:hAnsi="Courier New"/>
    </w:rPr>
  </w:style>
  <w:style w:type="character" w:customStyle="1" w:styleId="WW8Num30z3">
    <w:name w:val="WW8Num30z3"/>
    <w:rsid w:val="00BB6FBF"/>
    <w:rPr>
      <w:rFonts w:ascii="Symbol" w:hAnsi="Symbol"/>
    </w:rPr>
  </w:style>
  <w:style w:type="character" w:customStyle="1" w:styleId="WW8Num31z0">
    <w:name w:val="WW8Num31z0"/>
    <w:rsid w:val="00BB6FBF"/>
    <w:rPr>
      <w:rFonts w:ascii="Courier New" w:hAnsi="Courier New"/>
    </w:rPr>
  </w:style>
  <w:style w:type="character" w:customStyle="1" w:styleId="WW8Num31z2">
    <w:name w:val="WW8Num31z2"/>
    <w:rsid w:val="00BB6FBF"/>
    <w:rPr>
      <w:rFonts w:ascii="Wingdings" w:hAnsi="Wingdings"/>
    </w:rPr>
  </w:style>
  <w:style w:type="character" w:customStyle="1" w:styleId="WW8Num31z3">
    <w:name w:val="WW8Num31z3"/>
    <w:rsid w:val="00BB6FBF"/>
    <w:rPr>
      <w:rFonts w:ascii="Symbol" w:hAnsi="Symbol"/>
    </w:rPr>
  </w:style>
  <w:style w:type="character" w:customStyle="1" w:styleId="WW8Num32z0">
    <w:name w:val="WW8Num32z0"/>
    <w:rsid w:val="00BB6FBF"/>
    <w:rPr>
      <w:rFonts w:ascii="Symbol" w:hAnsi="Symbol"/>
      <w:color w:val="auto"/>
      <w:sz w:val="20"/>
    </w:rPr>
  </w:style>
  <w:style w:type="character" w:customStyle="1" w:styleId="WW8Num33z0">
    <w:name w:val="WW8Num33z0"/>
    <w:rsid w:val="00BB6FBF"/>
    <w:rPr>
      <w:rFonts w:ascii="Wingdings" w:hAnsi="Wingdings"/>
      <w:u w:val="none"/>
    </w:rPr>
  </w:style>
  <w:style w:type="character" w:customStyle="1" w:styleId="WW8Num33z1">
    <w:name w:val="WW8Num33z1"/>
    <w:rsid w:val="00BB6FBF"/>
    <w:rPr>
      <w:rFonts w:ascii="Courier New" w:hAnsi="Courier New"/>
    </w:rPr>
  </w:style>
  <w:style w:type="character" w:customStyle="1" w:styleId="WW8Num33z2">
    <w:name w:val="WW8Num33z2"/>
    <w:rsid w:val="00BB6FBF"/>
    <w:rPr>
      <w:rFonts w:ascii="Wingdings" w:hAnsi="Wingdings"/>
    </w:rPr>
  </w:style>
  <w:style w:type="character" w:customStyle="1" w:styleId="WW8Num33z3">
    <w:name w:val="WW8Num33z3"/>
    <w:rsid w:val="00BB6FBF"/>
    <w:rPr>
      <w:rFonts w:ascii="Symbol" w:hAnsi="Symbol"/>
    </w:rPr>
  </w:style>
  <w:style w:type="character" w:customStyle="1" w:styleId="WW8Num34z0">
    <w:name w:val="WW8Num34z0"/>
    <w:rsid w:val="00BB6FBF"/>
    <w:rPr>
      <w:rFonts w:ascii="Wingdings" w:hAnsi="Wingdings"/>
    </w:rPr>
  </w:style>
  <w:style w:type="character" w:customStyle="1" w:styleId="WW8Num34z1">
    <w:name w:val="WW8Num34z1"/>
    <w:rsid w:val="00BB6FBF"/>
    <w:rPr>
      <w:rFonts w:ascii="Courier New" w:hAnsi="Courier New"/>
    </w:rPr>
  </w:style>
  <w:style w:type="character" w:customStyle="1" w:styleId="WW8Num34z3">
    <w:name w:val="WW8Num34z3"/>
    <w:rsid w:val="00BB6FBF"/>
    <w:rPr>
      <w:rFonts w:ascii="Symbol" w:hAnsi="Symbol"/>
    </w:rPr>
  </w:style>
  <w:style w:type="character" w:customStyle="1" w:styleId="WW8Num35z0">
    <w:name w:val="WW8Num35z0"/>
    <w:rsid w:val="00BB6FBF"/>
    <w:rPr>
      <w:rFonts w:ascii="Symbol" w:hAnsi="Symbol"/>
    </w:rPr>
  </w:style>
  <w:style w:type="character" w:customStyle="1" w:styleId="WW8Num35z1">
    <w:name w:val="WW8Num35z1"/>
    <w:rsid w:val="00BB6FBF"/>
    <w:rPr>
      <w:rFonts w:ascii="Courier New" w:hAnsi="Courier New"/>
    </w:rPr>
  </w:style>
  <w:style w:type="character" w:customStyle="1" w:styleId="WW8Num35z2">
    <w:name w:val="WW8Num35z2"/>
    <w:rsid w:val="00BB6FBF"/>
    <w:rPr>
      <w:rFonts w:ascii="Wingdings" w:hAnsi="Wingdings"/>
    </w:rPr>
  </w:style>
  <w:style w:type="character" w:customStyle="1" w:styleId="WW8Num38z0">
    <w:name w:val="WW8Num38z0"/>
    <w:rsid w:val="00BB6FBF"/>
    <w:rPr>
      <w:rFonts w:ascii="Symbol" w:hAnsi="Symbol"/>
    </w:rPr>
  </w:style>
  <w:style w:type="character" w:customStyle="1" w:styleId="WW8Num38z1">
    <w:name w:val="WW8Num38z1"/>
    <w:rsid w:val="00BB6FBF"/>
    <w:rPr>
      <w:rFonts w:ascii="Courier New" w:hAnsi="Courier New"/>
    </w:rPr>
  </w:style>
  <w:style w:type="character" w:customStyle="1" w:styleId="WW8Num38z2">
    <w:name w:val="WW8Num38z2"/>
    <w:rsid w:val="00BB6FBF"/>
    <w:rPr>
      <w:rFonts w:ascii="Wingdings" w:hAnsi="Wingdings"/>
    </w:rPr>
  </w:style>
  <w:style w:type="character" w:customStyle="1" w:styleId="WW8Num40z0">
    <w:name w:val="WW8Num40z0"/>
    <w:rsid w:val="00BB6FBF"/>
    <w:rPr>
      <w:rFonts w:ascii="Wingdings" w:hAnsi="Wingdings"/>
      <w:u w:val="none"/>
    </w:rPr>
  </w:style>
  <w:style w:type="character" w:customStyle="1" w:styleId="WW8Num40z1">
    <w:name w:val="WW8Num40z1"/>
    <w:rsid w:val="00BB6FBF"/>
    <w:rPr>
      <w:rFonts w:ascii="Courier New" w:hAnsi="Courier New"/>
    </w:rPr>
  </w:style>
  <w:style w:type="character" w:customStyle="1" w:styleId="WW8Num40z2">
    <w:name w:val="WW8Num40z2"/>
    <w:rsid w:val="00BB6FBF"/>
    <w:rPr>
      <w:rFonts w:ascii="Wingdings" w:hAnsi="Wingdings"/>
    </w:rPr>
  </w:style>
  <w:style w:type="character" w:customStyle="1" w:styleId="WW8Num40z3">
    <w:name w:val="WW8Num40z3"/>
    <w:rsid w:val="00BB6FBF"/>
    <w:rPr>
      <w:rFonts w:ascii="Symbol" w:hAnsi="Symbol"/>
    </w:rPr>
  </w:style>
  <w:style w:type="character" w:customStyle="1" w:styleId="WW8Num41z0">
    <w:name w:val="WW8Num41z0"/>
    <w:rsid w:val="00BB6FBF"/>
    <w:rPr>
      <w:u w:val="single"/>
    </w:rPr>
  </w:style>
  <w:style w:type="character" w:customStyle="1" w:styleId="WW8Num42z0">
    <w:name w:val="WW8Num42z0"/>
    <w:rsid w:val="00BB6FBF"/>
    <w:rPr>
      <w:rFonts w:ascii="Wingdings" w:hAnsi="Wingdings"/>
      <w:u w:val="none"/>
    </w:rPr>
  </w:style>
  <w:style w:type="character" w:customStyle="1" w:styleId="WW8Num42z1">
    <w:name w:val="WW8Num42z1"/>
    <w:rsid w:val="00BB6FBF"/>
    <w:rPr>
      <w:rFonts w:ascii="Courier New" w:hAnsi="Courier New"/>
    </w:rPr>
  </w:style>
  <w:style w:type="character" w:customStyle="1" w:styleId="WW8Num42z2">
    <w:name w:val="WW8Num42z2"/>
    <w:rsid w:val="00BB6FBF"/>
    <w:rPr>
      <w:rFonts w:ascii="Wingdings" w:hAnsi="Wingdings"/>
    </w:rPr>
  </w:style>
  <w:style w:type="character" w:customStyle="1" w:styleId="WW8Num42z3">
    <w:name w:val="WW8Num42z3"/>
    <w:rsid w:val="00BB6FBF"/>
    <w:rPr>
      <w:rFonts w:ascii="Symbol" w:hAnsi="Symbol"/>
    </w:rPr>
  </w:style>
  <w:style w:type="character" w:customStyle="1" w:styleId="WW8Num43z0">
    <w:name w:val="WW8Num43z0"/>
    <w:rsid w:val="00BB6FBF"/>
    <w:rPr>
      <w:rFonts w:ascii="Wingdings" w:hAnsi="Wingdings"/>
    </w:rPr>
  </w:style>
  <w:style w:type="character" w:customStyle="1" w:styleId="WW8Num43z1">
    <w:name w:val="WW8Num43z1"/>
    <w:rsid w:val="00BB6FBF"/>
    <w:rPr>
      <w:rFonts w:ascii="Courier New" w:hAnsi="Courier New"/>
    </w:rPr>
  </w:style>
  <w:style w:type="character" w:customStyle="1" w:styleId="WW8Num43z3">
    <w:name w:val="WW8Num43z3"/>
    <w:rsid w:val="00BB6FBF"/>
    <w:rPr>
      <w:rFonts w:ascii="Symbol" w:hAnsi="Symbol"/>
    </w:rPr>
  </w:style>
  <w:style w:type="character" w:customStyle="1" w:styleId="WW8NumSt2z0">
    <w:name w:val="WW8NumSt2z0"/>
    <w:rsid w:val="00BB6FBF"/>
    <w:rPr>
      <w:rFonts w:ascii="Symbol" w:hAnsi="Symbol"/>
    </w:rPr>
  </w:style>
  <w:style w:type="character" w:customStyle="1" w:styleId="WW8NumSt8z0">
    <w:name w:val="WW8NumSt8z0"/>
    <w:rsid w:val="00BB6FBF"/>
    <w:rPr>
      <w:rFonts w:ascii="Geneva" w:hAnsi="Geneva"/>
    </w:rPr>
  </w:style>
  <w:style w:type="character" w:customStyle="1" w:styleId="FootnoteCharacters">
    <w:name w:val="Footnote Characters"/>
    <w:rsid w:val="00BB6FBF"/>
    <w:rPr>
      <w:vertAlign w:val="superscript"/>
    </w:rPr>
  </w:style>
  <w:style w:type="character" w:customStyle="1" w:styleId="BodyTextKeepCharCharChar">
    <w:name w:val="Body Text Keep Char Char Char"/>
    <w:rsid w:val="00BB6FBF"/>
    <w:rPr>
      <w:rFonts w:ascii="Arial" w:hAnsi="Arial" w:cs="Times New Roman"/>
      <w:spacing w:val="-5"/>
      <w:sz w:val="22"/>
      <w:lang w:val="en-US" w:eastAsia="ar-SA" w:bidi="ar-SA"/>
    </w:rPr>
  </w:style>
  <w:style w:type="character" w:customStyle="1" w:styleId="BodyTextIndent3Char">
    <w:name w:val="Body Text Indent 3 Char"/>
    <w:rsid w:val="00BB6FBF"/>
    <w:rPr>
      <w:rFonts w:ascii="Arial" w:hAnsi="Arial" w:cs="Times New Roman"/>
      <w:spacing w:val="-5"/>
      <w:lang w:val="en-US" w:eastAsia="ar-SA" w:bidi="ar-SA"/>
    </w:rPr>
  </w:style>
  <w:style w:type="character" w:styleId="CommentReference">
    <w:name w:val="annotation reference"/>
    <w:semiHidden/>
    <w:rsid w:val="00BB6FBF"/>
    <w:rPr>
      <w:rFonts w:cs="Times New Roman"/>
      <w:sz w:val="16"/>
      <w:szCs w:val="16"/>
    </w:rPr>
  </w:style>
  <w:style w:type="character" w:customStyle="1" w:styleId="CharChar3">
    <w:name w:val="Char Char3"/>
    <w:rsid w:val="00BB6FBF"/>
    <w:rPr>
      <w:rFonts w:ascii="Arial" w:hAnsi="Arial" w:cs="Times New Roman"/>
      <w:spacing w:val="-5"/>
      <w:lang w:val="en-US" w:eastAsia="ar-SA" w:bidi="ar-SA"/>
    </w:rPr>
  </w:style>
  <w:style w:type="character" w:customStyle="1" w:styleId="CharChar2">
    <w:name w:val="Char Char2"/>
    <w:rsid w:val="00BB6FBF"/>
    <w:rPr>
      <w:rFonts w:ascii="Arial" w:hAnsi="Arial" w:cs="Times New Roman"/>
      <w:spacing w:val="-5"/>
      <w:sz w:val="16"/>
      <w:szCs w:val="16"/>
      <w:lang w:val="en-US" w:eastAsia="ar-SA" w:bidi="ar-SA"/>
    </w:rPr>
  </w:style>
  <w:style w:type="character" w:customStyle="1" w:styleId="CharChar1">
    <w:name w:val="Char Char1"/>
    <w:rsid w:val="00BB6FBF"/>
    <w:rPr>
      <w:rFonts w:ascii="Arial" w:hAnsi="Arial" w:cs="Times New Roman"/>
      <w:spacing w:val="-5"/>
      <w:lang w:val="en-US" w:eastAsia="ar-SA" w:bidi="ar-SA"/>
    </w:rPr>
  </w:style>
  <w:style w:type="character" w:customStyle="1" w:styleId="a">
    <w:name w:val="a"/>
    <w:rsid w:val="00BB6FBF"/>
    <w:rPr>
      <w:rFonts w:cs="Times New Roman"/>
    </w:rPr>
  </w:style>
  <w:style w:type="character" w:customStyle="1" w:styleId="CommentTextChar">
    <w:name w:val="Comment Text Char"/>
    <w:rsid w:val="00BB6FBF"/>
    <w:rPr>
      <w:rFonts w:ascii="Arial" w:hAnsi="Arial" w:cs="Times New Roman"/>
      <w:b/>
      <w:bCs/>
      <w:spacing w:val="-5"/>
      <w:sz w:val="16"/>
      <w:szCs w:val="16"/>
      <w:lang w:val="en-US" w:eastAsia="ar-SA" w:bidi="ar-SA"/>
    </w:rPr>
  </w:style>
  <w:style w:type="character" w:styleId="FootnoteReference">
    <w:name w:val="footnote reference"/>
    <w:semiHidden/>
    <w:rsid w:val="00BB6FBF"/>
    <w:rPr>
      <w:rFonts w:cs="Times New Roman"/>
      <w:vertAlign w:val="superscript"/>
    </w:rPr>
  </w:style>
  <w:style w:type="character" w:styleId="EndnoteReference">
    <w:name w:val="endnote reference"/>
    <w:semiHidden/>
    <w:rsid w:val="00BB6FBF"/>
    <w:rPr>
      <w:rFonts w:cs="Times New Roman"/>
      <w:vertAlign w:val="superscript"/>
    </w:rPr>
  </w:style>
  <w:style w:type="character" w:customStyle="1" w:styleId="EndnoteCharacters">
    <w:name w:val="Endnote Characters"/>
    <w:rsid w:val="00BB6FBF"/>
  </w:style>
  <w:style w:type="paragraph" w:customStyle="1" w:styleId="Heading">
    <w:name w:val="Heading"/>
    <w:basedOn w:val="Normal"/>
    <w:next w:val="BodyText0"/>
    <w:rsid w:val="00BB6FBF"/>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B6FBF"/>
    <w:pPr>
      <w:suppressAutoHyphens/>
      <w:spacing w:after="0"/>
      <w:ind w:left="1080"/>
    </w:pPr>
    <w:rPr>
      <w:spacing w:val="-5"/>
      <w:sz w:val="16"/>
      <w:szCs w:val="20"/>
      <w:lang w:eastAsia="ar-SA"/>
    </w:rPr>
  </w:style>
  <w:style w:type="paragraph" w:styleId="Caption">
    <w:name w:val="caption"/>
    <w:basedOn w:val="Normal"/>
    <w:next w:val="Normal"/>
    <w:qFormat/>
    <w:rsid w:val="00BB6FBF"/>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B6FBF"/>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B6FBF"/>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B6FBF"/>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B6FBF"/>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B6FBF"/>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B6FBF"/>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B6FBF"/>
    <w:pPr>
      <w:keepNext/>
      <w:suppressAutoHyphens/>
      <w:ind w:left="1080"/>
    </w:pPr>
    <w:rPr>
      <w:spacing w:val="-5"/>
      <w:szCs w:val="20"/>
      <w:lang w:eastAsia="ar-SA"/>
    </w:rPr>
  </w:style>
  <w:style w:type="paragraph" w:customStyle="1" w:styleId="TableText">
    <w:name w:val="Table Text"/>
    <w:basedOn w:val="Normal"/>
    <w:rsid w:val="00BB6FBF"/>
    <w:pPr>
      <w:suppressAutoHyphens/>
      <w:spacing w:before="60"/>
    </w:pPr>
    <w:rPr>
      <w:spacing w:val="-5"/>
      <w:szCs w:val="20"/>
      <w:lang w:eastAsia="ar-SA"/>
    </w:rPr>
  </w:style>
  <w:style w:type="paragraph" w:customStyle="1" w:styleId="Body">
    <w:name w:val="Body"/>
    <w:rsid w:val="00BB6FBF"/>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B6FBF"/>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locked/>
    <w:rsid w:val="00BB6FBF"/>
    <w:rPr>
      <w:color w:val="000000" w:themeColor="text1"/>
      <w:spacing w:val="-5"/>
      <w:sz w:val="22"/>
      <w:lang w:val="en-US" w:eastAsia="ar-SA"/>
    </w:rPr>
  </w:style>
  <w:style w:type="paragraph" w:customStyle="1" w:styleId="Bullet">
    <w:name w:val="Bullet"/>
    <w:basedOn w:val="BodyTextKeep"/>
    <w:rsid w:val="00BB6FBF"/>
    <w:pPr>
      <w:suppressAutoHyphens/>
      <w:spacing w:after="60"/>
      <w:ind w:left="2520"/>
    </w:pPr>
    <w:rPr>
      <w:lang w:eastAsia="ar-SA"/>
    </w:rPr>
  </w:style>
  <w:style w:type="paragraph" w:customStyle="1" w:styleId="Bulleted">
    <w:name w:val="Bulleted"/>
    <w:rsid w:val="00BB6FBF"/>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B6FBF"/>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B6FBF"/>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B6FB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B6FB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B6FBF"/>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B6FBF"/>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B6FBF"/>
  </w:style>
  <w:style w:type="character" w:customStyle="1" w:styleId="FootnoteTextChar1">
    <w:name w:val="Footnote Text Char1"/>
    <w:link w:val="FootnoteText"/>
    <w:semiHidden/>
    <w:locked/>
    <w:rsid w:val="00BB6FBF"/>
    <w:rPr>
      <w:rFonts w:ascii="Calibri" w:hAnsi="Calibri"/>
      <w:color w:val="000000" w:themeColor="text1"/>
      <w:spacing w:val="-5"/>
      <w:sz w:val="16"/>
      <w:lang w:val="en-US" w:eastAsia="ar-SA"/>
    </w:rPr>
  </w:style>
  <w:style w:type="paragraph" w:customStyle="1" w:styleId="HeaderFirst">
    <w:name w:val="Header First"/>
    <w:basedOn w:val="Header"/>
    <w:rsid w:val="00BB6FBF"/>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B6FBF"/>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B6FBF"/>
    <w:pPr>
      <w:pBdr>
        <w:bottom w:val="single" w:sz="8" w:space="1" w:color="000080"/>
      </w:pBdr>
      <w:ind w:left="-360"/>
      <w:jc w:val="right"/>
    </w:pPr>
    <w:rPr>
      <w:caps/>
    </w:rPr>
  </w:style>
  <w:style w:type="paragraph" w:styleId="Index3">
    <w:name w:val="index 3"/>
    <w:basedOn w:val="Normal"/>
    <w:autoRedefine/>
    <w:semiHidden/>
    <w:rsid w:val="00BB6FBF"/>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B6FBF"/>
    <w:pPr>
      <w:suppressAutoHyphens/>
    </w:pPr>
    <w:rPr>
      <w:spacing w:val="-5"/>
      <w:szCs w:val="20"/>
      <w:lang w:eastAsia="ar-SA"/>
    </w:rPr>
  </w:style>
  <w:style w:type="paragraph" w:customStyle="1" w:styleId="ListBulletNMF">
    <w:name w:val="List Bullet NMF"/>
    <w:basedOn w:val="Normal"/>
    <w:rsid w:val="00BB6FBF"/>
    <w:pPr>
      <w:suppressAutoHyphens/>
    </w:pPr>
    <w:rPr>
      <w:spacing w:val="-5"/>
      <w:szCs w:val="20"/>
      <w:lang w:eastAsia="ar-SA"/>
    </w:rPr>
  </w:style>
  <w:style w:type="paragraph" w:customStyle="1" w:styleId="listnestedlast">
    <w:name w:val="list nested last"/>
    <w:basedOn w:val="Normal"/>
    <w:rsid w:val="00BB6FBF"/>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B6FBF"/>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B6FBF"/>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B6FBF"/>
    <w:pPr>
      <w:suppressAutoHyphens/>
      <w:ind w:left="0"/>
    </w:pPr>
    <w:rPr>
      <w:spacing w:val="0"/>
      <w:lang w:eastAsia="ar-SA"/>
    </w:rPr>
  </w:style>
  <w:style w:type="paragraph" w:customStyle="1" w:styleId="SectionHeading">
    <w:name w:val="Section Heading"/>
    <w:basedOn w:val="Heading1"/>
    <w:rsid w:val="00BB6FBF"/>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B6FBF"/>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B6FBF"/>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B6FBF"/>
    <w:pPr>
      <w:spacing w:before="120"/>
      <w:jc w:val="center"/>
    </w:pPr>
    <w:rPr>
      <w:b/>
    </w:rPr>
  </w:style>
  <w:style w:type="paragraph" w:customStyle="1" w:styleId="TableHeader">
    <w:name w:val="Table Header"/>
    <w:basedOn w:val="Normal"/>
    <w:rsid w:val="00BB6FBF"/>
    <w:pPr>
      <w:suppressAutoHyphens/>
      <w:spacing w:before="60"/>
      <w:jc w:val="center"/>
    </w:pPr>
    <w:rPr>
      <w:b/>
      <w:spacing w:val="-5"/>
      <w:szCs w:val="20"/>
      <w:lang w:eastAsia="ar-SA"/>
    </w:rPr>
  </w:style>
  <w:style w:type="paragraph" w:styleId="Title">
    <w:name w:val="Title"/>
    <w:basedOn w:val="HeadingBase"/>
    <w:next w:val="Normal"/>
    <w:link w:val="TitleChar"/>
    <w:qFormat/>
    <w:rsid w:val="00BB6FBF"/>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B6FBF"/>
    <w:rPr>
      <w:rFonts w:ascii="Arial Black" w:hAnsi="Arial Black"/>
      <w:color w:val="000000" w:themeColor="text1"/>
      <w:spacing w:val="-30"/>
      <w:kern w:val="1"/>
      <w:sz w:val="40"/>
      <w:lang w:val="en-US" w:eastAsia="ar-SA"/>
    </w:rPr>
  </w:style>
  <w:style w:type="paragraph" w:styleId="Subtitle">
    <w:name w:val="Subtitle"/>
    <w:basedOn w:val="Heading"/>
    <w:next w:val="BodyText0"/>
    <w:link w:val="SubtitleChar"/>
    <w:qFormat/>
    <w:rsid w:val="00BB6FBF"/>
    <w:pPr>
      <w:jc w:val="center"/>
    </w:pPr>
    <w:rPr>
      <w:i/>
      <w:iCs/>
    </w:rPr>
  </w:style>
  <w:style w:type="character" w:customStyle="1" w:styleId="SubtitleChar">
    <w:name w:val="Subtitle Char"/>
    <w:link w:val="Subtitle"/>
    <w:locked/>
    <w:rsid w:val="00BB6FBF"/>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BB6FBF"/>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semiHidden/>
    <w:rsid w:val="00BB6FBF"/>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B6FBF"/>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B6FBF"/>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B6FBF"/>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B6FBF"/>
    <w:pPr>
      <w:suppressAutoHyphens/>
      <w:ind w:left="1400"/>
    </w:pPr>
    <w:rPr>
      <w:rFonts w:ascii="Times New Roman" w:hAnsi="Times New Roman"/>
      <w:spacing w:val="-5"/>
      <w:szCs w:val="20"/>
      <w:lang w:eastAsia="ar-SA"/>
    </w:rPr>
  </w:style>
  <w:style w:type="paragraph" w:customStyle="1" w:styleId="TOCHead">
    <w:name w:val="TOCHead"/>
    <w:basedOn w:val="Heading2"/>
    <w:rsid w:val="00BB6FBF"/>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B6FBF"/>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B6FBF"/>
    <w:pPr>
      <w:suppressAutoHyphens/>
      <w:ind w:left="1080"/>
    </w:pPr>
    <w:rPr>
      <w:i/>
      <w:spacing w:val="-5"/>
      <w:szCs w:val="20"/>
      <w:lang w:eastAsia="ar-SA"/>
    </w:rPr>
  </w:style>
  <w:style w:type="character" w:customStyle="1" w:styleId="BodyTextIndent2Char">
    <w:name w:val="Body Text Indent 2 Char"/>
    <w:link w:val="BodyTextIndent2"/>
    <w:locked/>
    <w:rsid w:val="00BB6FBF"/>
    <w:rPr>
      <w:rFonts w:ascii="Calibri" w:hAnsi="Calibri"/>
      <w:i/>
      <w:color w:val="000000" w:themeColor="text1"/>
      <w:spacing w:val="-5"/>
      <w:sz w:val="22"/>
      <w:lang w:val="en-US" w:eastAsia="ar-SA"/>
    </w:rPr>
  </w:style>
  <w:style w:type="paragraph" w:styleId="BodyTextIndent3">
    <w:name w:val="Body Text Indent 3"/>
    <w:basedOn w:val="Normal"/>
    <w:link w:val="BodyTextIndent3Char1"/>
    <w:rsid w:val="00BB6FBF"/>
    <w:pPr>
      <w:suppressAutoHyphens/>
      <w:ind w:left="1080"/>
    </w:pPr>
    <w:rPr>
      <w:spacing w:val="-5"/>
      <w:szCs w:val="20"/>
      <w:lang w:eastAsia="ar-SA"/>
    </w:rPr>
  </w:style>
  <w:style w:type="character" w:customStyle="1" w:styleId="BodyTextIndent3Char1">
    <w:name w:val="Body Text Indent 3 Char1"/>
    <w:link w:val="BodyTextIndent3"/>
    <w:locked/>
    <w:rsid w:val="00BB6FBF"/>
    <w:rPr>
      <w:rFonts w:ascii="Calibri" w:hAnsi="Calibri"/>
      <w:color w:val="000000" w:themeColor="text1"/>
      <w:spacing w:val="-5"/>
      <w:sz w:val="22"/>
      <w:lang w:val="en-US" w:eastAsia="ar-SA"/>
    </w:rPr>
  </w:style>
  <w:style w:type="paragraph" w:customStyle="1" w:styleId="Heading0">
    <w:name w:val="Heading 0"/>
    <w:basedOn w:val="Header"/>
    <w:rsid w:val="00BB6FBF"/>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B6FBF"/>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B6FBF"/>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B6FBF"/>
    <w:pPr>
      <w:suppressAutoHyphens/>
      <w:ind w:left="0"/>
    </w:pPr>
    <w:rPr>
      <w:kern w:val="1"/>
      <w:lang w:eastAsia="ar-SA"/>
    </w:rPr>
  </w:style>
  <w:style w:type="paragraph" w:customStyle="1" w:styleId="PhaseVersion">
    <w:name w:val="Phase Version"/>
    <w:basedOn w:val="TitleSubtitle0"/>
    <w:rsid w:val="00BB6FBF"/>
    <w:pPr>
      <w:suppressAutoHyphens/>
      <w:ind w:left="0"/>
    </w:pPr>
    <w:rPr>
      <w:kern w:val="1"/>
      <w:lang w:eastAsia="ar-SA"/>
    </w:rPr>
  </w:style>
  <w:style w:type="paragraph" w:customStyle="1" w:styleId="bodytxt">
    <w:name w:val="bodytxt"/>
    <w:basedOn w:val="Normal"/>
    <w:rsid w:val="00BB6FBF"/>
    <w:pPr>
      <w:suppressAutoHyphens/>
      <w:spacing w:after="120"/>
    </w:pPr>
    <w:rPr>
      <w:szCs w:val="20"/>
      <w:lang w:eastAsia="ar-SA"/>
    </w:rPr>
  </w:style>
  <w:style w:type="paragraph" w:customStyle="1" w:styleId="ListBullet1">
    <w:name w:val="List Bullet 1"/>
    <w:basedOn w:val="Normal"/>
    <w:rsid w:val="00BB6FBF"/>
    <w:pPr>
      <w:tabs>
        <w:tab w:val="num" w:pos="720"/>
      </w:tabs>
      <w:suppressAutoHyphens/>
    </w:pPr>
    <w:rPr>
      <w:spacing w:val="-5"/>
      <w:szCs w:val="20"/>
      <w:lang w:eastAsia="ar-SA"/>
    </w:rPr>
  </w:style>
  <w:style w:type="paragraph" w:customStyle="1" w:styleId="Heading41">
    <w:name w:val="Heading 41"/>
    <w:basedOn w:val="Heading4"/>
    <w:next w:val="BodyText3"/>
    <w:rsid w:val="00BB6FBF"/>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B6FBF"/>
    <w:pPr>
      <w:suppressAutoHyphens/>
      <w:spacing w:after="120"/>
      <w:ind w:left="1080"/>
    </w:pPr>
    <w:rPr>
      <w:spacing w:val="-5"/>
      <w:sz w:val="16"/>
      <w:szCs w:val="16"/>
      <w:lang w:eastAsia="ar-SA"/>
    </w:rPr>
  </w:style>
  <w:style w:type="character" w:customStyle="1" w:styleId="BodyText3Char">
    <w:name w:val="Body Text 3 Char"/>
    <w:link w:val="BodyText3"/>
    <w:locked/>
    <w:rsid w:val="00BB6FBF"/>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BB6FBF"/>
    <w:pPr>
      <w:suppressAutoHyphens/>
    </w:pPr>
    <w:rPr>
      <w:lang w:eastAsia="ar-SA"/>
    </w:rPr>
  </w:style>
  <w:style w:type="paragraph" w:styleId="CommentText">
    <w:name w:val="annotation text"/>
    <w:basedOn w:val="Normal"/>
    <w:link w:val="CommentTextChar2"/>
    <w:semiHidden/>
    <w:rsid w:val="00BB6FBF"/>
    <w:pPr>
      <w:suppressAutoHyphens/>
      <w:ind w:left="1080"/>
    </w:pPr>
    <w:rPr>
      <w:spacing w:val="-5"/>
      <w:szCs w:val="20"/>
      <w:lang w:eastAsia="ar-SA"/>
    </w:rPr>
  </w:style>
  <w:style w:type="character" w:customStyle="1" w:styleId="CommentTextChar2">
    <w:name w:val="Comment Text Char2"/>
    <w:link w:val="CommentText"/>
    <w:semiHidden/>
    <w:locked/>
    <w:rsid w:val="00BB6FBF"/>
    <w:rPr>
      <w:rFonts w:ascii="Calibri" w:hAnsi="Calibri"/>
      <w:color w:val="000000" w:themeColor="text1"/>
      <w:spacing w:val="-5"/>
      <w:sz w:val="22"/>
      <w:lang w:val="en-US" w:eastAsia="ar-SA"/>
    </w:rPr>
  </w:style>
  <w:style w:type="paragraph" w:styleId="CommentSubject">
    <w:name w:val="annotation subject"/>
    <w:basedOn w:val="CommentText"/>
    <w:next w:val="CommentText"/>
    <w:link w:val="CommentSubjectChar"/>
    <w:semiHidden/>
    <w:rsid w:val="00BB6FBF"/>
    <w:pPr>
      <w:suppressAutoHyphens w:val="0"/>
    </w:pPr>
    <w:rPr>
      <w:b/>
      <w:bCs/>
    </w:rPr>
  </w:style>
  <w:style w:type="character" w:customStyle="1" w:styleId="CommentSubjectChar">
    <w:name w:val="Comment Subject Char"/>
    <w:link w:val="CommentSubject"/>
    <w:semiHidden/>
    <w:locked/>
    <w:rsid w:val="00BB6FBF"/>
    <w:rPr>
      <w:rFonts w:ascii="Calibri" w:hAnsi="Calibri"/>
      <w:b/>
      <w:bCs/>
      <w:color w:val="000000" w:themeColor="text1"/>
      <w:spacing w:val="-5"/>
      <w:sz w:val="22"/>
      <w:lang w:val="en-US" w:eastAsia="ar-SA"/>
    </w:rPr>
  </w:style>
  <w:style w:type="paragraph" w:styleId="Revision">
    <w:name w:val="Revision"/>
    <w:rsid w:val="00BB6FBF"/>
    <w:pPr>
      <w:suppressAutoHyphens/>
    </w:pPr>
    <w:rPr>
      <w:rFonts w:ascii="Arial" w:hAnsi="Arial"/>
      <w:spacing w:val="-5"/>
      <w:lang w:val="en-US" w:eastAsia="ar-SA"/>
    </w:rPr>
  </w:style>
  <w:style w:type="paragraph" w:customStyle="1" w:styleId="Contents10">
    <w:name w:val="Contents 10"/>
    <w:basedOn w:val="Index"/>
    <w:rsid w:val="00BB6FBF"/>
    <w:pPr>
      <w:tabs>
        <w:tab w:val="right" w:leader="dot" w:pos="9972"/>
      </w:tabs>
      <w:ind w:left="2547"/>
    </w:pPr>
  </w:style>
  <w:style w:type="paragraph" w:customStyle="1" w:styleId="TableContents">
    <w:name w:val="Table Contents"/>
    <w:basedOn w:val="Normal"/>
    <w:rsid w:val="00BB6FBF"/>
    <w:pPr>
      <w:suppressLineNumbers/>
      <w:suppressAutoHyphens/>
      <w:ind w:left="1080"/>
    </w:pPr>
    <w:rPr>
      <w:spacing w:val="-5"/>
      <w:szCs w:val="20"/>
      <w:lang w:eastAsia="ar-SA"/>
    </w:rPr>
  </w:style>
  <w:style w:type="paragraph" w:customStyle="1" w:styleId="TableHeading">
    <w:name w:val="Table Heading"/>
    <w:basedOn w:val="TableContents"/>
    <w:rsid w:val="00BB6FBF"/>
    <w:pPr>
      <w:jc w:val="center"/>
    </w:pPr>
    <w:rPr>
      <w:b/>
      <w:bCs/>
    </w:rPr>
  </w:style>
  <w:style w:type="paragraph" w:customStyle="1" w:styleId="Texto">
    <w:name w:val="Texto"/>
    <w:basedOn w:val="Normal"/>
    <w:link w:val="TextoCar"/>
    <w:rsid w:val="00BB6FBF"/>
    <w:pPr>
      <w:keepLines/>
      <w:spacing w:after="120"/>
      <w:jc w:val="both"/>
    </w:pPr>
    <w:rPr>
      <w:rFonts w:ascii="Garamond" w:hAnsi="Garamond"/>
      <w:sz w:val="23"/>
      <w:szCs w:val="20"/>
      <w:lang w:val="es-ES" w:eastAsia="es-ES"/>
    </w:rPr>
  </w:style>
  <w:style w:type="character" w:customStyle="1" w:styleId="TextoCar">
    <w:name w:val="Texto Car"/>
    <w:link w:val="Texto"/>
    <w:locked/>
    <w:rsid w:val="00BB6FBF"/>
    <w:rPr>
      <w:rFonts w:ascii="Garamond" w:hAnsi="Garamond"/>
      <w:color w:val="000000" w:themeColor="text1"/>
      <w:sz w:val="23"/>
      <w:lang w:val="es-ES" w:eastAsia="es-ES"/>
    </w:rPr>
  </w:style>
  <w:style w:type="paragraph" w:customStyle="1" w:styleId="Default">
    <w:name w:val="Default"/>
    <w:rsid w:val="00BB6FBF"/>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B6FBF"/>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B6FBF"/>
    <w:rPr>
      <w:rFonts w:cs="Times New Roman"/>
      <w:b/>
      <w:bCs/>
    </w:rPr>
  </w:style>
  <w:style w:type="character" w:customStyle="1" w:styleId="HeadingBaseChar">
    <w:name w:val="Heading Base Char"/>
    <w:link w:val="HeadingBase"/>
    <w:locked/>
    <w:rsid w:val="00BB6FBF"/>
    <w:rPr>
      <w:rFonts w:ascii="Calibri" w:hAnsi="Calibri"/>
      <w:color w:val="000000" w:themeColor="text1"/>
      <w:spacing w:val="-4"/>
      <w:kern w:val="1"/>
      <w:sz w:val="22"/>
      <w:lang w:val="en-US" w:eastAsia="ar-SA"/>
    </w:rPr>
  </w:style>
  <w:style w:type="character" w:styleId="Emphasis">
    <w:name w:val="Emphasis"/>
    <w:qFormat/>
    <w:rsid w:val="00BB6FBF"/>
    <w:rPr>
      <w:rFonts w:cs="Times New Roman"/>
      <w:i/>
      <w:iCs/>
    </w:rPr>
  </w:style>
  <w:style w:type="paragraph" w:styleId="NormalWeb">
    <w:name w:val="Normal (Web)"/>
    <w:basedOn w:val="Normal"/>
    <w:uiPriority w:val="99"/>
    <w:locked/>
    <w:rsid w:val="00BB6FBF"/>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BB6FBF"/>
    <w:rPr>
      <w:rFonts w:ascii="Calibri" w:hAnsi="Calibri"/>
      <w:color w:val="000000" w:themeColor="text1"/>
      <w:sz w:val="22"/>
      <w:szCs w:val="24"/>
      <w:lang w:val="en-US" w:eastAsia="en-US"/>
    </w:rPr>
  </w:style>
  <w:style w:type="character" w:customStyle="1" w:styleId="ListNumber4Char1">
    <w:name w:val="List Number 4 Char1"/>
    <w:link w:val="ListNumber4"/>
    <w:locked/>
    <w:rsid w:val="00BB6FBF"/>
    <w:rPr>
      <w:rFonts w:ascii="Calibri" w:hAnsi="Calibri"/>
      <w:color w:val="000000" w:themeColor="text1"/>
      <w:sz w:val="22"/>
      <w:szCs w:val="24"/>
      <w:lang w:val="en-US" w:eastAsia="en-US"/>
    </w:rPr>
  </w:style>
  <w:style w:type="character" w:customStyle="1" w:styleId="CharChar23">
    <w:name w:val="Char Char23"/>
    <w:locked/>
    <w:rsid w:val="00BB6FBF"/>
    <w:rPr>
      <w:rFonts w:ascii="Arial" w:hAnsi="Arial" w:cs="Arial"/>
      <w:b/>
      <w:bCs/>
      <w:color w:val="000080"/>
      <w:kern w:val="32"/>
      <w:sz w:val="32"/>
      <w:szCs w:val="32"/>
      <w:lang w:val="en-US" w:eastAsia="en-US" w:bidi="ar-SA"/>
    </w:rPr>
  </w:style>
  <w:style w:type="character" w:customStyle="1" w:styleId="CharChar14">
    <w:name w:val="Char Char14"/>
    <w:semiHidden/>
    <w:locked/>
    <w:rsid w:val="00BB6FBF"/>
    <w:rPr>
      <w:rFonts w:ascii="Arial" w:hAnsi="Arial" w:cs="Times New Roman"/>
      <w:sz w:val="24"/>
      <w:szCs w:val="24"/>
    </w:rPr>
  </w:style>
  <w:style w:type="character" w:customStyle="1" w:styleId="CharChar11">
    <w:name w:val="Char Char11"/>
    <w:locked/>
    <w:rsid w:val="00BB6FBF"/>
    <w:rPr>
      <w:rFonts w:ascii="Arial" w:hAnsi="Arial" w:cs="Times New Roman"/>
      <w:spacing w:val="-5"/>
      <w:lang w:val="en-US" w:eastAsia="ar-SA" w:bidi="ar-SA"/>
    </w:rPr>
  </w:style>
  <w:style w:type="character" w:customStyle="1" w:styleId="BodyTextKeepChar1">
    <w:name w:val="Body Text Keep Char1"/>
    <w:link w:val="BodyTextKeep"/>
    <w:locked/>
    <w:rsid w:val="00BB6FBF"/>
    <w:rPr>
      <w:rFonts w:ascii="Calibri" w:hAnsi="Calibri"/>
      <w:color w:val="000000" w:themeColor="text1"/>
      <w:spacing w:val="-5"/>
      <w:sz w:val="22"/>
      <w:lang w:val="en-US" w:eastAsia="en-US"/>
    </w:rPr>
  </w:style>
  <w:style w:type="paragraph" w:customStyle="1" w:styleId="Header3">
    <w:name w:val="Header 3"/>
    <w:basedOn w:val="Heading3"/>
    <w:rsid w:val="00BB6FBF"/>
    <w:pPr>
      <w:ind w:left="1287" w:hanging="720"/>
    </w:pPr>
  </w:style>
  <w:style w:type="character" w:customStyle="1" w:styleId="CharChar12">
    <w:name w:val="Char Char12"/>
    <w:locked/>
    <w:rsid w:val="00BB6FBF"/>
    <w:rPr>
      <w:rFonts w:ascii="Arial" w:hAnsi="Arial" w:cs="Times New Roman"/>
      <w:spacing w:val="-5"/>
      <w:lang w:val="en-US" w:eastAsia="ar-SA" w:bidi="ar-SA"/>
    </w:rPr>
  </w:style>
  <w:style w:type="character" w:customStyle="1" w:styleId="Heading1Char">
    <w:name w:val="Heading 1 Char"/>
    <w:uiPriority w:val="9"/>
    <w:locked/>
    <w:rsid w:val="00BB6FBF"/>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BB6FBF"/>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BB6FBF"/>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BB6FBF"/>
    <w:rPr>
      <w:rFonts w:ascii="Arial" w:hAnsi="Arial" w:cs="Times New Roman"/>
      <w:sz w:val="24"/>
      <w:szCs w:val="24"/>
    </w:rPr>
  </w:style>
  <w:style w:type="character" w:customStyle="1" w:styleId="HeaderChar">
    <w:name w:val="Header Char"/>
    <w:locked/>
    <w:rsid w:val="00BB6FBF"/>
    <w:rPr>
      <w:rFonts w:ascii="Arial" w:hAnsi="Arial" w:cs="Times New Roman"/>
      <w:sz w:val="24"/>
      <w:szCs w:val="24"/>
    </w:rPr>
  </w:style>
  <w:style w:type="character" w:customStyle="1" w:styleId="FootnoteTextChar">
    <w:name w:val="Footnote Text Char"/>
    <w:locked/>
    <w:rsid w:val="00BB6FBF"/>
    <w:rPr>
      <w:rFonts w:ascii="Arial" w:hAnsi="Arial" w:cs="Times New Roman"/>
      <w:spacing w:val="-5"/>
      <w:sz w:val="16"/>
      <w:lang w:val="en-US" w:eastAsia="ar-SA" w:bidi="ar-SA"/>
    </w:rPr>
  </w:style>
  <w:style w:type="character" w:customStyle="1" w:styleId="CommentTextChar1">
    <w:name w:val="Comment Text Char1"/>
    <w:locked/>
    <w:rsid w:val="00BB6FBF"/>
    <w:rPr>
      <w:rFonts w:ascii="Arial" w:hAnsi="Arial" w:cs="Times New Roman"/>
      <w:spacing w:val="-5"/>
      <w:lang w:val="en-US" w:eastAsia="ar-SA" w:bidi="ar-SA"/>
    </w:rPr>
  </w:style>
  <w:style w:type="character" w:customStyle="1" w:styleId="ListNumber4Char">
    <w:name w:val="List Number 4 Char"/>
    <w:locked/>
    <w:rsid w:val="00BB6FBF"/>
    <w:rPr>
      <w:rFonts w:ascii="Arial" w:hAnsi="Arial"/>
      <w:szCs w:val="24"/>
      <w:lang w:val="en-US" w:eastAsia="en-US" w:bidi="ar-SA"/>
    </w:rPr>
  </w:style>
  <w:style w:type="character" w:customStyle="1" w:styleId="headline1">
    <w:name w:val="headline_1"/>
    <w:basedOn w:val="DefaultParagraphFont"/>
    <w:rsid w:val="00BB6FBF"/>
  </w:style>
  <w:style w:type="paragraph" w:styleId="TOCHeading">
    <w:name w:val="TOC Heading"/>
    <w:basedOn w:val="Heading1"/>
    <w:next w:val="Normal"/>
    <w:uiPriority w:val="39"/>
    <w:unhideWhenUsed/>
    <w:qFormat/>
    <w:rsid w:val="00BB6FBF"/>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BB6FBF"/>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BB6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BB6FBF"/>
    <w:rPr>
      <w:rFonts w:ascii="Courier New" w:hAnsi="Courier New" w:cs="Courier New"/>
      <w:color w:val="000000" w:themeColor="text1"/>
      <w:sz w:val="22"/>
    </w:rPr>
  </w:style>
  <w:style w:type="character" w:customStyle="1" w:styleId="apple-converted-space">
    <w:name w:val="apple-converted-space"/>
    <w:rsid w:val="00BB6FBF"/>
  </w:style>
  <w:style w:type="character" w:styleId="HTMLTypewriter">
    <w:name w:val="HTML Typewriter"/>
    <w:uiPriority w:val="99"/>
    <w:unhideWhenUsed/>
    <w:locked/>
    <w:rsid w:val="00BB6FBF"/>
    <w:rPr>
      <w:rFonts w:ascii="Courier New" w:eastAsia="Times New Roman" w:hAnsi="Courier New" w:cs="Courier New"/>
      <w:sz w:val="20"/>
      <w:szCs w:val="20"/>
    </w:rPr>
  </w:style>
  <w:style w:type="table" w:styleId="LightShading-Accent1">
    <w:name w:val="Light Shading Accent 1"/>
    <w:basedOn w:val="TableNormal"/>
    <w:uiPriority w:val="60"/>
    <w:rsid w:val="00BB6FB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DefaultParagraphFont"/>
    <w:rsid w:val="00BB6FBF"/>
  </w:style>
  <w:style w:type="character" w:customStyle="1" w:styleId="sobjectk">
    <w:name w:val="sobjectk"/>
    <w:basedOn w:val="DefaultParagraphFont"/>
    <w:rsid w:val="00BB6FBF"/>
  </w:style>
  <w:style w:type="character" w:customStyle="1" w:styleId="scolon">
    <w:name w:val="scolon"/>
    <w:basedOn w:val="DefaultParagraphFont"/>
    <w:rsid w:val="00BB6FBF"/>
  </w:style>
  <w:style w:type="character" w:customStyle="1" w:styleId="sobjectv">
    <w:name w:val="sobjectv"/>
    <w:basedOn w:val="DefaultParagraphFont"/>
    <w:rsid w:val="00BB6FBF"/>
  </w:style>
  <w:style w:type="character" w:customStyle="1" w:styleId="scomma">
    <w:name w:val="scomma"/>
    <w:basedOn w:val="DefaultParagraphFont"/>
    <w:rsid w:val="00BB6FBF"/>
  </w:style>
  <w:style w:type="character" w:customStyle="1" w:styleId="sbracket">
    <w:name w:val="sbracket"/>
    <w:basedOn w:val="DefaultParagraphFont"/>
    <w:rsid w:val="00BB6FBF"/>
  </w:style>
  <w:style w:type="table" w:customStyle="1" w:styleId="TableGrid1">
    <w:name w:val="Table Grid1"/>
    <w:basedOn w:val="TableNormal"/>
    <w:next w:val="TableGrid"/>
    <w:uiPriority w:val="59"/>
    <w:rsid w:val="00BB6FBF"/>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Normal"/>
    <w:uiPriority w:val="99"/>
    <w:rsid w:val="00BB6FBF"/>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Normal"/>
    <w:uiPriority w:val="99"/>
    <w:rsid w:val="00BB6FBF"/>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Normal"/>
    <w:uiPriority w:val="99"/>
    <w:rsid w:val="00BB6FBF"/>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1">
    <w:name w:val="Unresolved Mention1"/>
    <w:basedOn w:val="DefaultParagraphFont"/>
    <w:uiPriority w:val="99"/>
    <w:semiHidden/>
    <w:unhideWhenUsed/>
    <w:rsid w:val="00033B4B"/>
    <w:rPr>
      <w:color w:val="808080"/>
      <w:shd w:val="clear" w:color="auto" w:fill="E6E6E6"/>
    </w:rPr>
  </w:style>
  <w:style w:type="character" w:styleId="UnresolvedMention">
    <w:name w:val="Unresolved Mention"/>
    <w:basedOn w:val="DefaultParagraphFont"/>
    <w:uiPriority w:val="99"/>
    <w:semiHidden/>
    <w:unhideWhenUsed/>
    <w:rsid w:val="00BB6F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mailto:Jonathan.Goldberg@amdocs.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http://www.tmforum.org/"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png"/><Relationship Id="rId22" Type="http://schemas.openxmlformats.org/officeDocument/2006/relationships/hyperlink" Target="mailto:Jonathan.Goldberg@amdoc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G\Documents\APG%20SM\Industry%20Standards\TMF%20Open%20API\V18\Consistency\Tooling\working-apis\GLOBAL\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7F8E3-EC90-4AF9-B63E-982E4772D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template.dotx</Template>
  <TotalTime>16</TotalTime>
  <Pages>37</Pages>
  <Words>5641</Words>
  <Characters>32160</Characters>
  <Application>Microsoft Office Word</Application>
  <DocSecurity>0</DocSecurity>
  <Lines>268</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TMF640 Service Activation and Configuration API REST Specification R18.5.0</vt:lpstr>
      <vt:lpstr>Service Delivery Framework Cloud Interface</vt:lpstr>
    </vt:vector>
  </TitlesOfParts>
  <Company>Microsoft</Company>
  <LinksUpToDate>false</LinksUpToDate>
  <CharactersWithSpaces>37726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TMF640 Service Activation and Configuration API REST Specification R18.5.0</dc:title>
  <dc:creator>Jonathan Goldberg</dc:creator>
  <cp:lastModifiedBy>Jonathan Goldberg</cp:lastModifiedBy>
  <cp:revision>9</cp:revision>
  <cp:lastPrinted>2014-12-01T18:12:00Z</cp:lastPrinted>
  <dcterms:created xsi:type="dcterms:W3CDTF">2019-02-18T13:06:00Z</dcterms:created>
  <dcterms:modified xsi:type="dcterms:W3CDTF">2019-03-06T15:51:00Z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