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numPr>
          <w:ilvl w:val="0"/>
          <w:numId w:val="2"/>
        </w:numPr>
        <w:bidi w:val="0"/>
        <w:jc w:val="end"/>
        <w:rPr>
          <w:i/>
          <w:iCs/>
          <w:sz w:val="12"/>
          <w:szCs w:val="12"/>
        </w:rPr>
      </w:pPr>
      <w:bookmarkStart w:id="0" w:name="__RefHeading___Toc3216_4153775349"/>
      <w:bookmarkEnd w:id="0"/>
      <w:r>
        <w:rPr>
          <w:i/>
          <w:iCs/>
          <w:sz w:val="12"/>
          <w:szCs w:val="12"/>
        </w:rPr>
        <w:t>Formato de carta solicitud, Versión 1.0, agosto 2025</w:t>
      </w:r>
    </w:p>
    <w:p>
      <w:pPr>
        <w:pStyle w:val="Heading2"/>
        <w:numPr>
          <w:ilvl w:val="1"/>
          <w:numId w:val="2"/>
        </w:numPr>
        <w:suppressAutoHyphens w:val="true"/>
        <w:bidi w:val="0"/>
        <w:spacing w:before="198" w:after="0"/>
        <w:ind w:hanging="0" w:start="2268" w:end="2268"/>
        <w:jc w:val="center"/>
        <w:rPr/>
      </w:pPr>
      <w:bookmarkStart w:id="1" w:name="__RefHeading___Toc3218_4153775349"/>
      <w:bookmarkEnd w:id="1"/>
      <w:r>
        <w:rPr/>
        <w:t>Carta de solicitud de publicación en Las Cédulas del Jardín</w:t>
      </w:r>
    </w:p>
    <w:p>
      <w:pPr>
        <w:pStyle w:val="Normal"/>
        <w:rPr/>
      </w:pPr>
      <w:r>
        <w:rPr/>
      </w:r>
    </w:p>
    <w:p>
      <w:pPr>
        <w:pStyle w:val="BodyText"/>
        <w:rPr/>
      </w:pPr>
      <w:r>
        <w:rPr>
          <w:rFonts w:ascii="Montserrat" w:hAnsi="Montserrat"/>
          <w:b/>
          <w:sz w:val="20"/>
          <w:szCs w:val="20"/>
        </w:rPr>
        <w:t>Lugar y fecha:</w:t>
      </w:r>
      <w:r>
        <w:rPr>
          <w:rFonts w:ascii="Montserrat" w:hAnsi="Montserrat"/>
          <w:sz w:val="20"/>
          <w:szCs w:val="20"/>
        </w:rPr>
        <w:t xml:space="preserve"> [Ciudad, Estado], a [Día] de [Mes] de 2026</w:t>
        <w:br/>
      </w:r>
      <w:r>
        <w:rPr>
          <w:rFonts w:ascii="Montserrat" w:hAnsi="Montserrat"/>
          <w:b/>
          <w:sz w:val="20"/>
          <w:szCs w:val="20"/>
        </w:rPr>
        <w:t>Destinatario:</w:t>
      </w:r>
      <w:r>
        <w:rPr>
          <w:rFonts w:ascii="Montserrat" w:hAnsi="Montserrat"/>
          <w:sz w:val="20"/>
          <w:szCs w:val="20"/>
        </w:rPr>
        <w:t xml:space="preserve"> Comité Editorial </w:t>
      </w:r>
      <w:r>
        <w:rPr>
          <w:rFonts w:ascii="Montserrat" w:hAnsi="Montserrat"/>
          <w:sz w:val="20"/>
          <w:szCs w:val="20"/>
        </w:rPr>
        <w:t>de Las Cédulas del Jardín.</w:t>
      </w:r>
    </w:p>
    <w:p>
      <w:pPr>
        <w:pStyle w:val="BodyTex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BodyText"/>
        <w:rPr/>
      </w:pPr>
      <w:r>
        <w:rPr>
          <w:rFonts w:ascii="Montserrat" w:hAnsi="Montserrat"/>
          <w:sz w:val="20"/>
          <w:szCs w:val="20"/>
        </w:rPr>
        <w:t xml:space="preserve">Por medio de la presente, los abajo firmantes, en nuestro carácter de </w:t>
      </w:r>
      <w:r>
        <w:rPr>
          <w:rFonts w:ascii="Montserrat" w:hAnsi="Montserrat"/>
          <w:b/>
          <w:sz w:val="20"/>
          <w:szCs w:val="20"/>
        </w:rPr>
        <w:t>autores</w:t>
      </w:r>
      <w:r>
        <w:rPr>
          <w:rFonts w:ascii="Montserrat" w:hAnsi="Montserrat"/>
          <w:sz w:val="20"/>
          <w:szCs w:val="20"/>
        </w:rPr>
        <w:t xml:space="preserve"> y a través del autor de correspondencia designado, sometemos a consideración del Comité Editorial de “Las Cédulas del Jardín” la propuesta de publicación del material que se describe a continuación.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0"/>
        </w:numPr>
        <w:ind w:hanging="0" w:start="0"/>
        <w:rPr>
          <w:b/>
          <w:bCs/>
        </w:rPr>
      </w:pPr>
      <w:r>
        <w:rPr>
          <w:b/>
          <w:bCs/>
        </w:rPr>
        <w:t>DECLARACIONES</w:t>
      </w:r>
      <w:r>
        <w:rPr>
          <w:rFonts w:ascii="Montserrat" w:hAnsi="Montserrat"/>
          <w:b/>
          <w:bCs/>
          <w:sz w:val="20"/>
          <w:szCs w:val="20"/>
        </w:rPr>
        <w:t xml:space="preserve"> Y COMPROMISOS DE RESPONSABILIDAD</w:t>
      </w:r>
    </w:p>
    <w:p>
      <w:pPr>
        <w:pStyle w:val="BodyTex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Al firmar esta carta, los autores </w:t>
      </w:r>
      <w:r>
        <w:rPr>
          <w:rFonts w:ascii="Montserrat" w:hAnsi="Montserrat"/>
          <w:sz w:val="20"/>
          <w:szCs w:val="20"/>
        </w:rPr>
        <w:t xml:space="preserve">manifestamos haber leído, estar de acuerdo y aceptar el aviso de privacidad integral del sitio “Las Cédulas de Jardín” y </w:t>
      </w:r>
      <w:r>
        <w:rPr>
          <w:rFonts w:ascii="Montserrat" w:hAnsi="Montserrat"/>
          <w:sz w:val="20"/>
          <w:szCs w:val="20"/>
        </w:rPr>
        <w:t xml:space="preserve">declaramos </w:t>
      </w:r>
      <w:r>
        <w:rPr>
          <w:rFonts w:ascii="Montserrat" w:hAnsi="Montserrat"/>
          <w:sz w:val="20"/>
          <w:szCs w:val="20"/>
        </w:rPr>
        <w:t>que</w:t>
      </w:r>
      <w:r>
        <w:rPr>
          <w:rFonts w:ascii="Montserrat" w:hAnsi="Montserrat"/>
          <w:sz w:val="20"/>
          <w:szCs w:val="20"/>
        </w:rPr>
        <w:t xml:space="preserve"> nos comprometemos a lo siguiente: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ind w:hanging="283" w:start="709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>O</w:t>
      </w:r>
      <w:r>
        <w:rPr>
          <w:rFonts w:ascii="Montserrat" w:hAnsi="Montserrat"/>
          <w:b/>
          <w:sz w:val="20"/>
          <w:szCs w:val="20"/>
        </w:rPr>
        <w:t xml:space="preserve">riginalidad y </w:t>
      </w:r>
      <w:r>
        <w:rPr>
          <w:rFonts w:ascii="Montserrat" w:hAnsi="Montserrat"/>
          <w:b/>
          <w:sz w:val="20"/>
          <w:szCs w:val="20"/>
        </w:rPr>
        <w:t>l</w:t>
      </w:r>
      <w:r>
        <w:rPr>
          <w:rFonts w:ascii="Montserrat" w:hAnsi="Montserrat"/>
          <w:b/>
          <w:sz w:val="20"/>
          <w:szCs w:val="20"/>
        </w:rPr>
        <w:t>icencia:</w:t>
      </w:r>
      <w:r>
        <w:rPr>
          <w:rFonts w:ascii="Montserrat" w:hAnsi="Montserrat"/>
          <w:sz w:val="20"/>
          <w:szCs w:val="20"/>
        </w:rPr>
        <w:t xml:space="preserve"> Los materiales enviados son originales, inéditos y no están sujetos a ningún otro tipo de licenciamiento restrictivo. Autorizamos su publicación bajo la </w:t>
      </w:r>
      <w:r>
        <w:rPr>
          <w:rStyle w:val="Fuentedeprrafopredeter"/>
          <w:rFonts w:ascii="Montserrat" w:hAnsi="Montserrat"/>
          <w:b/>
          <w:bCs/>
          <w:sz w:val="20"/>
          <w:szCs w:val="20"/>
        </w:rPr>
        <w:t>Licencia de Documentación Libre de GNU</w:t>
      </w:r>
      <w:r>
        <w:rPr>
          <w:rStyle w:val="Fuentedeprrafopredeter"/>
          <w:rFonts w:ascii="Montserrat" w:hAnsi="Montserrat"/>
          <w:sz w:val="20"/>
          <w:szCs w:val="20"/>
        </w:rPr>
        <w:t xml:space="preserve"> en su versión 1.3 </w:t>
      </w:r>
      <w:r>
        <w:rPr>
          <w:rFonts w:ascii="Montserrat" w:hAnsi="Montserrat"/>
          <w:sz w:val="20"/>
          <w:szCs w:val="20"/>
        </w:rPr>
        <w:t>permitiendo su uso, copia, modificación y redistribución de manera libre y gratuita, siempre y cuando se citen nuestros nombres como fuente original.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ind w:hanging="283" w:start="709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 xml:space="preserve">Reconocimiento del </w:t>
      </w:r>
      <w:r>
        <w:rPr>
          <w:rFonts w:ascii="Montserrat" w:hAnsi="Montserrat"/>
          <w:b/>
          <w:sz w:val="20"/>
          <w:szCs w:val="20"/>
        </w:rPr>
        <w:t>p</w:t>
      </w:r>
      <w:r>
        <w:rPr>
          <w:rFonts w:ascii="Montserrat" w:hAnsi="Montserrat"/>
          <w:b/>
          <w:sz w:val="20"/>
          <w:szCs w:val="20"/>
        </w:rPr>
        <w:t xml:space="preserve">atrimonio </w:t>
      </w:r>
      <w:r>
        <w:rPr>
          <w:rFonts w:ascii="Montserrat" w:hAnsi="Montserrat"/>
          <w:b/>
          <w:sz w:val="20"/>
          <w:szCs w:val="20"/>
        </w:rPr>
        <w:t>b</w:t>
      </w:r>
      <w:r>
        <w:rPr>
          <w:rFonts w:ascii="Montserrat" w:hAnsi="Montserrat"/>
          <w:b/>
          <w:sz w:val="20"/>
          <w:szCs w:val="20"/>
        </w:rPr>
        <w:t>iocultural:</w:t>
      </w:r>
      <w:r>
        <w:rPr>
          <w:rFonts w:ascii="Montserrat" w:hAnsi="Montserrat"/>
          <w:sz w:val="20"/>
          <w:szCs w:val="20"/>
        </w:rPr>
        <w:t xml:space="preserve"> Reconocemos y mencionamos explícitamente los nombres completos de las comunidades, pueblos, grupos originarios, regiones, gremios o sabedores propietarios, depositarios o transmisores del conocimiento al que hace referencia este material.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ind w:hanging="283" w:start="709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 xml:space="preserve">Consentimiento Informado y </w:t>
      </w:r>
      <w:r>
        <w:rPr>
          <w:rFonts w:ascii="Montserrat" w:hAnsi="Montserrat"/>
          <w:b/>
          <w:sz w:val="20"/>
          <w:szCs w:val="20"/>
        </w:rPr>
        <w:t>de n</w:t>
      </w:r>
      <w:r>
        <w:rPr>
          <w:rFonts w:ascii="Montserrat" w:hAnsi="Montserrat"/>
          <w:b/>
          <w:sz w:val="20"/>
          <w:szCs w:val="20"/>
        </w:rPr>
        <w:t xml:space="preserve">o </w:t>
      </w:r>
      <w:r>
        <w:rPr>
          <w:rFonts w:ascii="Montserrat" w:hAnsi="Montserrat"/>
          <w:b/>
          <w:sz w:val="20"/>
          <w:szCs w:val="20"/>
        </w:rPr>
        <w:t>e</w:t>
      </w:r>
      <w:r>
        <w:rPr>
          <w:rFonts w:ascii="Montserrat" w:hAnsi="Montserrat"/>
          <w:b/>
          <w:sz w:val="20"/>
          <w:szCs w:val="20"/>
        </w:rPr>
        <w:t>xtractivismo:</w:t>
      </w:r>
      <w:r>
        <w:rPr>
          <w:rFonts w:ascii="Montserrat" w:hAnsi="Montserrat"/>
          <w:sz w:val="20"/>
          <w:szCs w:val="20"/>
        </w:rPr>
        <w:t xml:space="preserve"> Hemos informado a todas las personas que proporcionaron conocimientos, información, imágenes, audios, videos o cualquier otro material, sobre el hecho de que serán publicados en un portal de acceso libre y gratuito, así como de las implicaciones y alcances de dicha publicación. Contamos con su autorización, garantizando que esta publicación es una herramienta de acompañamiento, no de extractivismo y que no compromete la seguridad, privacidad o integridad cultural de los saberes de ningún pueblo. Se respetaron los sistemas normativos locales, tradiciones y reglamentos internos, incluyendo el derecho de la comunidad a decidir qué conocimientos se divulgan y bajo qué condiciones.  </w:t>
      </w:r>
      <w:r>
        <w:rPr>
          <w:rFonts w:ascii="Montserrat" w:hAnsi="Montserrat"/>
          <w:i w:val="false"/>
          <w:iCs w:val="false"/>
          <w:sz w:val="20"/>
          <w:szCs w:val="20"/>
        </w:rPr>
        <w:t xml:space="preserve">Estamos enterados de que el </w:t>
      </w:r>
      <w:r>
        <w:rPr>
          <w:rFonts w:ascii="Montserrat" w:hAnsi="Montserrat"/>
          <w:i w:val="false"/>
          <w:iCs w:val="false"/>
          <w:sz w:val="20"/>
          <w:szCs w:val="20"/>
        </w:rPr>
        <w:t>c</w:t>
      </w:r>
      <w:r>
        <w:rPr>
          <w:rFonts w:ascii="Montserrat" w:hAnsi="Montserrat"/>
          <w:i w:val="false"/>
          <w:iCs w:val="false"/>
          <w:sz w:val="20"/>
          <w:szCs w:val="20"/>
        </w:rPr>
        <w:t xml:space="preserve">omité </w:t>
      </w:r>
      <w:r>
        <w:rPr>
          <w:rFonts w:ascii="Montserrat" w:hAnsi="Montserrat"/>
          <w:i w:val="false"/>
          <w:iCs w:val="false"/>
          <w:sz w:val="20"/>
          <w:szCs w:val="20"/>
        </w:rPr>
        <w:t>e</w:t>
      </w:r>
      <w:r>
        <w:rPr>
          <w:rFonts w:ascii="Montserrat" w:hAnsi="Montserrat"/>
          <w:i w:val="false"/>
          <w:iCs w:val="false"/>
          <w:sz w:val="20"/>
          <w:szCs w:val="20"/>
        </w:rPr>
        <w:t>ditorial podrá solicitar evidencia de dicha autorización.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spacing w:before="0" w:after="0"/>
        <w:ind w:hanging="283" w:start="709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 xml:space="preserve">Rigor y </w:t>
      </w:r>
      <w:r>
        <w:rPr>
          <w:rFonts w:ascii="Montserrat" w:hAnsi="Montserrat"/>
          <w:b/>
          <w:sz w:val="20"/>
          <w:szCs w:val="20"/>
        </w:rPr>
        <w:t>r</w:t>
      </w:r>
      <w:r>
        <w:rPr>
          <w:rFonts w:ascii="Montserrat" w:hAnsi="Montserrat"/>
          <w:b/>
          <w:sz w:val="20"/>
          <w:szCs w:val="20"/>
        </w:rPr>
        <w:t xml:space="preserve">espeto en el </w:t>
      </w:r>
      <w:r>
        <w:rPr>
          <w:rFonts w:ascii="Montserrat" w:hAnsi="Montserrat"/>
          <w:b/>
          <w:sz w:val="20"/>
          <w:szCs w:val="20"/>
        </w:rPr>
        <w:t>c</w:t>
      </w:r>
      <w:r>
        <w:rPr>
          <w:rFonts w:ascii="Montserrat" w:hAnsi="Montserrat"/>
          <w:b/>
          <w:sz w:val="20"/>
          <w:szCs w:val="20"/>
        </w:rPr>
        <w:t>ontenido: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ind w:hanging="283" w:start="1418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Los nombres científicos asignados son rigurosos y figuran en el catálogo “Plants of the world online” del Jardín Botánico de Kew.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ind w:hanging="283" w:start="1418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Se distingue claramente el alcance del saber (personal, familiar, grupal, comunitario, gremial o de un pueblo).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ind w:hanging="283" w:start="1418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Se respeta y valora</w:t>
      </w:r>
      <w:r>
        <w:rPr>
          <w:rFonts w:ascii="Montserrat" w:hAnsi="Montserrat"/>
          <w:sz w:val="20"/>
          <w:szCs w:val="20"/>
        </w:rPr>
        <w:t>n todas las formas de</w:t>
      </w:r>
      <w:r>
        <w:rPr>
          <w:rFonts w:ascii="Montserrat" w:hAnsi="Montserrat"/>
          <w:sz w:val="20"/>
          <w:szCs w:val="20"/>
        </w:rPr>
        <w:t xml:space="preserve"> conocimiento.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ind w:hanging="283" w:start="1418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Se citan correctamente todas las fuentes de información (bibliográficas y de comunicación personal).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ind w:hanging="283" w:start="709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>Cumplimiento de Lineamientos Técnicos:</w:t>
      </w:r>
      <w:r>
        <w:rPr>
          <w:rFonts w:ascii="Montserrat" w:hAnsi="Montserrat"/>
          <w:sz w:val="20"/>
          <w:szCs w:val="20"/>
        </w:rPr>
        <w:t xml:space="preserve"> Los materiales cumplen con las especificaciones de formato, resolución, metadatos y estructura solicitadas en las normas </w:t>
      </w:r>
      <w:r>
        <w:rPr>
          <w:rFonts w:ascii="Montserrat" w:hAnsi="Montserrat"/>
          <w:sz w:val="20"/>
          <w:szCs w:val="20"/>
        </w:rPr>
        <w:t>editoriales</w:t>
      </w:r>
      <w:r>
        <w:rPr>
          <w:rFonts w:ascii="Montserrat" w:hAnsi="Montserrat"/>
          <w:sz w:val="20"/>
          <w:szCs w:val="20"/>
        </w:rPr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ind w:hanging="283" w:start="709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>Proceso Editorial:</w:t>
      </w:r>
      <w:r>
        <w:rPr>
          <w:rFonts w:ascii="Montserrat" w:hAnsi="Montserrat"/>
          <w:sz w:val="20"/>
          <w:szCs w:val="20"/>
        </w:rPr>
        <w:t xml:space="preserve"> Aceptamos el proceso de revisión editorial, que puede incluir revisión por pares a doble ciego. Nos comprometemos a atender las observaciones del </w:t>
      </w:r>
      <w:r>
        <w:rPr>
          <w:rFonts w:ascii="Montserrat" w:hAnsi="Montserrat"/>
          <w:sz w:val="20"/>
          <w:szCs w:val="20"/>
        </w:rPr>
        <w:t>c</w:t>
      </w:r>
      <w:r>
        <w:rPr>
          <w:rFonts w:ascii="Montserrat" w:hAnsi="Montserrat"/>
          <w:sz w:val="20"/>
          <w:szCs w:val="20"/>
        </w:rPr>
        <w:t xml:space="preserve">omité </w:t>
      </w:r>
      <w:r>
        <w:rPr>
          <w:rFonts w:ascii="Montserrat" w:hAnsi="Montserrat"/>
          <w:sz w:val="20"/>
          <w:szCs w:val="20"/>
        </w:rPr>
        <w:t>e</w:t>
      </w:r>
      <w:r>
        <w:rPr>
          <w:rFonts w:ascii="Montserrat" w:hAnsi="Montserrat"/>
          <w:sz w:val="20"/>
          <w:szCs w:val="20"/>
        </w:rPr>
        <w:t>ditorial o a justificar debidamente su inatención.</w:t>
      </w:r>
    </w:p>
    <w:p>
      <w:pPr>
        <w:pStyle w:val="BodyText"/>
        <w:ind w:hanging="0" w:start="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CONSENTIMIENTO</w:t>
      </w:r>
      <w:r>
        <w:rPr>
          <w:rFonts w:ascii="Montserrat" w:hAnsi="Montserrat"/>
          <w:b/>
          <w:bCs/>
          <w:sz w:val="20"/>
          <w:szCs w:val="20"/>
        </w:rPr>
        <w:t xml:space="preserve"> FINAL</w:t>
      </w:r>
    </w:p>
    <w:p>
      <w:pPr>
        <w:pStyle w:val="BodyText"/>
        <w:rPr>
          <w:rFonts w:ascii="Montserrat" w:hAnsi="Montserrat"/>
          <w:b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>“</w:t>
      </w:r>
      <w:r>
        <w:rPr>
          <w:rFonts w:ascii="Montserrat" w:hAnsi="Montserrat"/>
          <w:b/>
          <w:sz w:val="20"/>
          <w:szCs w:val="20"/>
        </w:rPr>
        <w:t>Los autores solicitamos y damos nuestro consentimiento libre, informado y colectivo para la publicación de todos los materiales generados y adjuntos en esta solicitud en el portal ‘Las Cédulas del Jardín’, bajo los términos y condiciones aquí expuestos.”</w:t>
      </w:r>
    </w:p>
    <w:p>
      <w:pPr>
        <w:pStyle w:val="BodyText"/>
        <w:rPr>
          <w:rFonts w:ascii="Montserrat" w:hAnsi="Montserrat"/>
          <w:b/>
          <w:sz w:val="20"/>
          <w:szCs w:val="20"/>
          <w:u w:val="single"/>
        </w:rPr>
      </w:pPr>
      <w:r>
        <w:rPr>
          <w:rFonts w:ascii="Montserrat" w:hAnsi="Montserrat"/>
          <w:b/>
          <w:sz w:val="20"/>
          <w:szCs w:val="20"/>
          <w:u w:val="single"/>
        </w:rPr>
      </w:r>
    </w:p>
    <w:p>
      <w:pPr>
        <w:pStyle w:val="BodyTex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b/>
          <w:sz w:val="20"/>
          <w:szCs w:val="20"/>
        </w:rPr>
        <w:t>NOMBRES Y FIRMAS DE LOS AUTORES</w:t>
      </w:r>
      <w:r>
        <w:rPr>
          <w:rFonts w:ascii="Montserrat" w:hAnsi="Montserrat"/>
          <w:sz w:val="20"/>
          <w:szCs w:val="20"/>
        </w:rPr>
        <w:br/>
      </w:r>
      <w:r>
        <w:rPr>
          <w:rFonts w:ascii="Montserrat" w:hAnsi="Montserrat"/>
          <w:i/>
          <w:color w:val="808080"/>
          <w:sz w:val="20"/>
          <w:szCs w:val="20"/>
        </w:rPr>
        <w:t>(Agregar filas según sea necesario)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user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Nombre completo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tulodelatablauser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Firma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tulodelatablauser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Fecha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spacing w:before="0" w:after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1. [Nombre del autor de correspondencia]</w:t>
            </w:r>
          </w:p>
          <w:p>
            <w:pPr>
              <w:pStyle w:val="Contenidodelatablauser"/>
              <w:spacing w:before="0" w:after="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12"/>
                <w:szCs w:val="12"/>
              </w:rPr>
              <w:t>(Autor de correspondencia)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70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2. [Nombre del autor]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70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3. [Nombre del autor]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spacing w:before="0" w:after="170"/>
              <w:rPr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BodyTex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BodyText"/>
        <w:rPr>
          <w:i/>
        </w:rPr>
      </w:pPr>
      <w:r>
        <w:rPr>
          <w:i/>
        </w:rPr>
      </w:r>
    </w:p>
    <w:p>
      <w:pPr>
        <w:pStyle w:val="BodyText"/>
        <w:bidi w:val="0"/>
        <w:spacing w:before="0" w:after="140"/>
        <w:rPr/>
      </w:pPr>
      <w:r>
        <w:rPr>
          <w:rFonts w:ascii="Montserrat" w:hAnsi="Montserrat"/>
          <w:b/>
          <w:sz w:val="20"/>
          <w:szCs w:val="20"/>
        </w:rPr>
        <w:t>Nota para el autor de correspondencia:</w:t>
      </w:r>
      <w:r>
        <w:rPr>
          <w:rFonts w:ascii="Montserrat" w:hAnsi="Montserrat"/>
          <w:sz w:val="20"/>
          <w:szCs w:val="20"/>
        </w:rPr>
        <w:t xml:space="preserve"> Una vez firmada, esta carta deberá ser escaneada o convertida a PDF y enviada junto con los materiales en el momento de iniciar una nueva publicación en la plataforma “Las Cédulas del Jardín”</w:t>
      </w:r>
    </w:p>
    <w:p>
      <w:pPr>
        <w:pStyle w:val="BodyText"/>
        <w:bidi w:val="0"/>
        <w:spacing w:before="0" w:after="140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  <w:r>
        <w:br w:type="page"/>
      </w:r>
    </w:p>
    <w:p>
      <w:pPr>
        <w:pStyle w:val="Normal"/>
        <w:numPr>
          <w:ilvl w:val="0"/>
          <w:numId w:val="3"/>
        </w:numPr>
        <w:jc w:val="end"/>
        <w:rPr>
          <w:i/>
          <w:iCs/>
          <w:sz w:val="12"/>
          <w:szCs w:val="12"/>
        </w:rPr>
      </w:pPr>
      <w:bookmarkStart w:id="2" w:name="__RefHeading___Toc3220_4153775349"/>
      <w:bookmarkEnd w:id="2"/>
      <w:r>
        <w:rPr>
          <w:i/>
          <w:iCs/>
          <w:sz w:val="12"/>
          <w:szCs w:val="12"/>
        </w:rPr>
        <w:t>Formato de envío de publicación, Versión 1.0, agosto 2025</w:t>
      </w:r>
    </w:p>
    <w:p>
      <w:pPr>
        <w:pStyle w:val="Heading2"/>
        <w:keepNext w:val="true"/>
        <w:numPr>
          <w:ilvl w:val="1"/>
          <w:numId w:val="3"/>
        </w:numPr>
        <w:suppressAutoHyphens w:val="true"/>
        <w:bidi w:val="0"/>
        <w:spacing w:before="198" w:after="0"/>
        <w:ind w:hanging="0" w:start="2268" w:end="1984"/>
        <w:jc w:val="center"/>
        <w:rPr/>
      </w:pPr>
      <w:bookmarkStart w:id="3" w:name="__RefHeading___Toc7340_4153775349"/>
      <w:bookmarkEnd w:id="3"/>
      <w:r>
        <w:rPr/>
        <w:t xml:space="preserve"> </w:t>
      </w:r>
      <w:r>
        <w:rPr/>
        <w:t xml:space="preserve">Formato de envío de publicación </w:t>
      </w:r>
      <w:r>
        <w:rPr/>
        <w:t xml:space="preserve">a </w:t>
      </w:r>
      <w:r>
        <w:rPr/>
        <w:t>Las Cédulas del Jardín</w:t>
      </w:r>
    </w:p>
    <w:p>
      <w:pPr>
        <w:pStyle w:val="BodyText"/>
        <w:bidi w:val="0"/>
        <w:spacing w:before="0" w:after="0"/>
        <w:ind w:hanging="0" w:start="0"/>
        <w:jc w:val="end"/>
        <w:rPr/>
      </w:pPr>
      <w:r>
        <w:rPr/>
        <w:t>Fecha:  día / mes / año</w:t>
      </w:r>
    </w:p>
    <w:p>
      <w:pPr>
        <w:pStyle w:val="BodyText"/>
        <w:bidi w:val="0"/>
        <w:spacing w:before="0" w:after="0"/>
        <w:ind w:hanging="0" w:start="0"/>
        <w:jc w:val="end"/>
        <w:rPr/>
      </w:pPr>
      <w:r>
        <w:rPr/>
      </w:r>
    </w:p>
    <w:p>
      <w:pPr>
        <w:pStyle w:val="Normal"/>
        <w:tabs>
          <w:tab w:val="clear" w:pos="709"/>
          <w:tab w:val="left" w:pos="950" w:leader="none"/>
        </w:tabs>
        <w:bidi w:val="0"/>
        <w:ind w:hanging="340" w:start="340" w:end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1.- </w:t>
      </w:r>
      <w:r>
        <w:rPr>
          <w:rFonts w:ascii="Montserrat" w:hAnsi="Montserrat"/>
          <w:b/>
          <w:bCs/>
          <w:sz w:val="20"/>
          <w:szCs w:val="20"/>
        </w:rPr>
        <w:t>Nombre del Jardín virtual</w:t>
      </w:r>
      <w:r>
        <w:rPr>
          <w:rFonts w:ascii="Montserrat" w:hAnsi="Montserrat"/>
          <w:b w:val="false"/>
          <w:bCs w:val="false"/>
          <w:sz w:val="20"/>
          <w:szCs w:val="20"/>
        </w:rPr>
        <w:t xml:space="preserve"> </w:t>
      </w:r>
      <w:r>
        <w:rPr>
          <w:rFonts w:ascii="Montserrat" w:hAnsi="Montserrat"/>
          <w:sz w:val="20"/>
          <w:szCs w:val="20"/>
        </w:rPr>
        <w:t xml:space="preserve">al que pertenecerá la cédula </w:t>
      </w:r>
      <w:r>
        <w:rPr>
          <w:rFonts w:ascii="Montserrat" w:hAnsi="Montserrat"/>
          <w:color w:val="808080"/>
          <w:sz w:val="16"/>
          <w:szCs w:val="16"/>
        </w:rPr>
        <w:t xml:space="preserve">(sólo en caso de que solicites la creación de un nuevo jardín virtual, entonces deberás incluir también el nombre del jardín, la justificación de la creación y los nombres y correos de los responsables del mismo, </w:t>
      </w:r>
      <w:r>
        <w:rPr>
          <w:rFonts w:ascii="Montserrat" w:hAnsi="Montserrat"/>
          <w:color w:val="808080"/>
          <w:sz w:val="16"/>
          <w:szCs w:val="16"/>
        </w:rPr>
        <w:t>especificando quien fungirá como administrador del jardín virtual y quien como administrador web del jardín</w:t>
      </w:r>
      <w:r>
        <w:rPr>
          <w:rFonts w:ascii="Montserrat" w:hAnsi="Montserrat"/>
          <w:color w:val="808080"/>
          <w:sz w:val="16"/>
          <w:szCs w:val="16"/>
        </w:rPr>
        <w:t>)</w:t>
      </w:r>
      <w:r>
        <w:rPr>
          <w:rFonts w:ascii="Montserrat" w:hAnsi="Montserrat"/>
          <w:sz w:val="20"/>
          <w:szCs w:val="20"/>
        </w:rPr>
        <w:t>:</w:t>
      </w:r>
    </w:p>
    <w:p>
      <w:pPr>
        <w:pStyle w:val="Normal"/>
        <w:tabs>
          <w:tab w:val="clear" w:pos="709"/>
          <w:tab w:val="left" w:pos="950" w:leader="none"/>
        </w:tabs>
        <w:bidi w:val="0"/>
        <w:ind w:hanging="340" w:start="340" w:end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tabs>
          <w:tab w:val="clear" w:pos="709"/>
          <w:tab w:val="left" w:pos="950" w:leader="none"/>
        </w:tabs>
        <w:bidi w:val="0"/>
        <w:ind w:hanging="340" w:start="340" w:end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tabs>
          <w:tab w:val="clear" w:pos="709"/>
          <w:tab w:val="left" w:pos="950" w:leader="none"/>
        </w:tabs>
        <w:bidi w:val="0"/>
        <w:ind w:hanging="340" w:start="340" w:end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2.- </w:t>
      </w:r>
      <w:r>
        <w:rPr>
          <w:rFonts w:ascii="Montserrat" w:hAnsi="Montserrat"/>
          <w:b/>
          <w:bCs/>
          <w:sz w:val="20"/>
          <w:szCs w:val="20"/>
        </w:rPr>
        <w:t>Título del trabajo</w:t>
      </w:r>
      <w:r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i/>
          <w:iCs/>
          <w:color w:val="666666"/>
          <w:sz w:val="16"/>
          <w:szCs w:val="16"/>
        </w:rPr>
        <w:t>(máximo 50 caracteres. Se recomienda un título informativo y atractivo)</w:t>
      </w:r>
      <w:r>
        <w:rPr>
          <w:rFonts w:ascii="Montserrat" w:hAnsi="Montserrat"/>
          <w:sz w:val="20"/>
          <w:szCs w:val="20"/>
        </w:rPr>
        <w:t xml:space="preserve">: </w:t>
      </w:r>
    </w:p>
    <w:p>
      <w:pPr>
        <w:pStyle w:val="Normal"/>
        <w:tabs>
          <w:tab w:val="clear" w:pos="709"/>
          <w:tab w:val="left" w:pos="950" w:leader="none"/>
        </w:tabs>
        <w:bidi w:val="0"/>
        <w:ind w:hanging="340" w:start="340" w:end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tabs>
          <w:tab w:val="clear" w:pos="709"/>
          <w:tab w:val="left" w:pos="950" w:leader="none"/>
        </w:tabs>
        <w:bidi w:val="0"/>
        <w:ind w:hanging="340" w:start="340" w:end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tabs>
          <w:tab w:val="clear" w:pos="709"/>
          <w:tab w:val="left" w:pos="950" w:leader="none"/>
        </w:tabs>
        <w:bidi w:val="0"/>
        <w:ind w:hanging="340" w:start="340" w:end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3.- </w:t>
      </w:r>
      <w:r>
        <w:rPr>
          <w:rFonts w:ascii="Montserrat" w:hAnsi="Montserrat"/>
          <w:b/>
          <w:bCs/>
          <w:sz w:val="20"/>
          <w:szCs w:val="20"/>
        </w:rPr>
        <w:t>Resumen del trabajo</w:t>
      </w:r>
      <w:r>
        <w:rPr>
          <w:rFonts w:ascii="Montserrat" w:hAnsi="Montserrat"/>
          <w:sz w:val="20"/>
          <w:szCs w:val="20"/>
        </w:rPr>
        <w:t xml:space="preserve"> </w:t>
      </w:r>
      <w:r>
        <w:rPr>
          <w:rFonts w:ascii="Montserrat" w:hAnsi="Montserrat"/>
          <w:i/>
          <w:iCs/>
          <w:color w:val="666666"/>
          <w:sz w:val="16"/>
          <w:szCs w:val="16"/>
        </w:rPr>
        <w:t>(máximo 500 palabras)</w:t>
      </w:r>
      <w:r>
        <w:rPr>
          <w:rFonts w:ascii="Montserrat" w:hAnsi="Montserrat"/>
          <w:sz w:val="20"/>
          <w:szCs w:val="20"/>
        </w:rPr>
        <w:t>:</w:t>
      </w:r>
    </w:p>
    <w:p>
      <w:pPr>
        <w:pStyle w:val="Normal"/>
        <w:tabs>
          <w:tab w:val="clear" w:pos="709"/>
          <w:tab w:val="left" w:pos="950" w:leader="none"/>
        </w:tabs>
        <w:bidi w:val="0"/>
        <w:ind w:hanging="340" w:start="340" w:end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tabs>
          <w:tab w:val="clear" w:pos="709"/>
          <w:tab w:val="left" w:pos="990" w:leader="none"/>
        </w:tabs>
        <w:bidi w:val="0"/>
        <w:ind w:hanging="0" w:start="0" w:end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tabs>
          <w:tab w:val="clear" w:pos="709"/>
          <w:tab w:val="left" w:pos="950" w:leader="none"/>
        </w:tabs>
        <w:bidi w:val="0"/>
        <w:ind w:hanging="340" w:start="340" w:end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4.- Para cada uno de los autores, indicar los siguientes datos </w:t>
      </w:r>
      <w:r>
        <w:rPr>
          <w:rFonts w:ascii="Montserrat" w:hAnsi="Montserrat"/>
          <w:i/>
          <w:iCs/>
          <w:color w:val="666666"/>
          <w:sz w:val="16"/>
          <w:szCs w:val="16"/>
        </w:rPr>
        <w:t>(en caso de requerirse más autores, puede copiar una segunda tabla y pegarla abajo de la primera)</w:t>
      </w:r>
      <w:r>
        <w:rPr>
          <w:rFonts w:ascii="Montserrat" w:hAnsi="Montserrat"/>
          <w:sz w:val="20"/>
          <w:szCs w:val="20"/>
        </w:rPr>
        <w:t>.</w:t>
      </w:r>
    </w:p>
    <w:tbl>
      <w:tblPr>
        <w:tblW w:w="9538" w:type="dxa"/>
        <w:jc w:val="start"/>
        <w:tblInd w:w="35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40"/>
        <w:gridCol w:w="2098"/>
        <w:gridCol w:w="2150"/>
        <w:gridCol w:w="1875"/>
        <w:gridCol w:w="1375"/>
      </w:tblGrid>
      <w:tr>
        <w:trPr/>
        <w:tc>
          <w:tcPr>
            <w:tcW w:w="2040" w:type="dxa"/>
            <w:tcBorders>
              <w:top w:val="single" w:sz="4" w:space="0" w:color="999999"/>
              <w:start w:val="single" w:sz="4" w:space="0" w:color="999999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098" w:type="dxa"/>
            <w:tcBorders>
              <w:top w:val="single" w:sz="4" w:space="0" w:color="999999"/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Autor 1</w:t>
            </w:r>
          </w:p>
        </w:tc>
        <w:tc>
          <w:tcPr>
            <w:tcW w:w="2150" w:type="dxa"/>
            <w:tcBorders>
              <w:top w:val="single" w:sz="4" w:space="0" w:color="999999"/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Autor 2</w:t>
            </w:r>
          </w:p>
        </w:tc>
        <w:tc>
          <w:tcPr>
            <w:tcW w:w="1875" w:type="dxa"/>
            <w:tcBorders>
              <w:top w:val="single" w:sz="4" w:space="0" w:color="999999"/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Autor 3</w:t>
            </w:r>
          </w:p>
        </w:tc>
        <w:tc>
          <w:tcPr>
            <w:tcW w:w="1375" w:type="dxa"/>
            <w:tcBorders>
              <w:top w:val="single" w:sz="4" w:space="0" w:color="999999"/>
              <w:start w:val="single" w:sz="4" w:space="0" w:color="666666"/>
              <w:bottom w:val="single" w:sz="4" w:space="0" w:color="666666"/>
              <w:end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sz w:val="20"/>
                <w:szCs w:val="20"/>
              </w:rPr>
              <w:t>Autor 4</w:t>
            </w:r>
          </w:p>
        </w:tc>
      </w:tr>
      <w:tr>
        <w:trPr/>
        <w:tc>
          <w:tcPr>
            <w:tcW w:w="2040" w:type="dxa"/>
            <w:tcBorders>
              <w:start w:val="single" w:sz="4" w:space="0" w:color="999999"/>
              <w:bottom w:val="single" w:sz="4" w:space="0" w:color="666666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Nombre(s)*:</w:t>
            </w:r>
          </w:p>
          <w:p>
            <w:pPr>
              <w:pStyle w:val="Contenidodelatablauser"/>
              <w:bidi w:val="0"/>
              <w:jc w:val="start"/>
              <w:rPr>
                <w:i/>
                <w:iCs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FF4000"/>
                <w:sz w:val="16"/>
                <w:szCs w:val="16"/>
              </w:rPr>
              <w:t>(obligatorio)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098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0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75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375" w:type="dxa"/>
            <w:tcBorders>
              <w:start w:val="single" w:sz="4" w:space="0" w:color="666666"/>
              <w:bottom w:val="single" w:sz="4" w:space="0" w:color="666666"/>
              <w:end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start w:val="single" w:sz="4" w:space="0" w:color="999999"/>
              <w:bottom w:val="single" w:sz="4" w:space="0" w:color="666666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Primer Apellido*: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FF4000"/>
                <w:sz w:val="16"/>
                <w:szCs w:val="16"/>
              </w:rPr>
              <w:t>(obligatorio)</w:t>
            </w:r>
          </w:p>
        </w:tc>
        <w:tc>
          <w:tcPr>
            <w:tcW w:w="2098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0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75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375" w:type="dxa"/>
            <w:tcBorders>
              <w:start w:val="single" w:sz="4" w:space="0" w:color="666666"/>
              <w:bottom w:val="single" w:sz="4" w:space="0" w:color="666666"/>
              <w:end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start w:val="single" w:sz="4" w:space="0" w:color="999999"/>
              <w:bottom w:val="single" w:sz="4" w:space="0" w:color="666666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Segundo Apellido*: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FF4000"/>
                <w:sz w:val="16"/>
                <w:szCs w:val="16"/>
              </w:rPr>
              <w:t>(obligatorio)</w:t>
            </w:r>
          </w:p>
        </w:tc>
        <w:tc>
          <w:tcPr>
            <w:tcW w:w="2098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0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75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375" w:type="dxa"/>
            <w:tcBorders>
              <w:start w:val="single" w:sz="4" w:space="0" w:color="666666"/>
              <w:bottom w:val="single" w:sz="4" w:space="0" w:color="666666"/>
              <w:end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start w:val="single" w:sz="4" w:space="0" w:color="999999"/>
              <w:bottom w:val="single" w:sz="4" w:space="0" w:color="666666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Comunidad de origen: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2098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0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75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375" w:type="dxa"/>
            <w:tcBorders>
              <w:start w:val="single" w:sz="4" w:space="0" w:color="666666"/>
              <w:bottom w:val="single" w:sz="4" w:space="0" w:color="666666"/>
              <w:end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start w:val="single" w:sz="4" w:space="0" w:color="999999"/>
              <w:bottom w:val="single" w:sz="4" w:space="0" w:color="666666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Institución de origen: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2098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0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75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375" w:type="dxa"/>
            <w:tcBorders>
              <w:start w:val="single" w:sz="4" w:space="0" w:color="666666"/>
              <w:bottom w:val="single" w:sz="4" w:space="0" w:color="666666"/>
              <w:end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start w:val="single" w:sz="4" w:space="0" w:color="999999"/>
              <w:bottom w:val="single" w:sz="4" w:space="0" w:color="666666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Correo electrónico: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(preferentemente)</w:t>
            </w:r>
          </w:p>
        </w:tc>
        <w:tc>
          <w:tcPr>
            <w:tcW w:w="2098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0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75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375" w:type="dxa"/>
            <w:tcBorders>
              <w:start w:val="single" w:sz="4" w:space="0" w:color="666666"/>
              <w:bottom w:val="single" w:sz="4" w:space="0" w:color="666666"/>
              <w:end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start w:val="single" w:sz="4" w:space="0" w:color="999999"/>
              <w:bottom w:val="single" w:sz="4" w:space="0" w:color="666666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ind w:hanging="0" w:start="0" w:end="-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¿es autor de correspondencia?</w:t>
            </w:r>
            <w:r>
              <w:rPr>
                <w:rStyle w:val="FootnoteReference"/>
                <w:rFonts w:ascii="Montserrat" w:hAnsi="Montserrat"/>
                <w:sz w:val="20"/>
                <w:szCs w:val="20"/>
              </w:rPr>
              <w:footnoteReference w:id="2"/>
            </w:r>
          </w:p>
          <w:p>
            <w:pPr>
              <w:pStyle w:val="Contenidodelatablauser"/>
              <w:widowControl w:val="false"/>
              <w:suppressLineNumbers/>
              <w:bidi w:val="0"/>
              <w:ind w:hanging="0" w:start="0" w:end="-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(si </w:t>
            </w:r>
            <w:r>
              <w:rPr>
                <w:rFonts w:ascii="Montserrat" w:hAnsi="Montserrat"/>
                <w:sz w:val="20"/>
                <w:szCs w:val="20"/>
              </w:rPr>
              <w:t>o</w:t>
            </w:r>
            <w:r>
              <w:rPr>
                <w:rFonts w:ascii="Montserrat" w:hAnsi="Montserrat"/>
                <w:sz w:val="20"/>
                <w:szCs w:val="20"/>
              </w:rPr>
              <w:t xml:space="preserve"> no)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FF4000"/>
                <w:sz w:val="16"/>
                <w:szCs w:val="16"/>
              </w:rPr>
              <w:t>(obligatorio)</w:t>
            </w:r>
          </w:p>
        </w:tc>
        <w:tc>
          <w:tcPr>
            <w:tcW w:w="2098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0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75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375" w:type="dxa"/>
            <w:tcBorders>
              <w:start w:val="single" w:sz="4" w:space="0" w:color="666666"/>
              <w:bottom w:val="single" w:sz="4" w:space="0" w:color="666666"/>
              <w:end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start w:val="single" w:sz="4" w:space="0" w:color="999999"/>
              <w:bottom w:val="single" w:sz="4" w:space="0" w:color="666666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¿autoriza a publicar su correo?</w:t>
            </w:r>
          </w:p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(si </w:t>
            </w:r>
            <w:r>
              <w:rPr>
                <w:rFonts w:ascii="Montserrat" w:hAnsi="Montserrat"/>
                <w:sz w:val="20"/>
                <w:szCs w:val="20"/>
              </w:rPr>
              <w:t>o</w:t>
            </w:r>
            <w:r>
              <w:rPr>
                <w:rFonts w:ascii="Montserrat" w:hAnsi="Montserrat"/>
                <w:sz w:val="20"/>
                <w:szCs w:val="20"/>
              </w:rPr>
              <w:t xml:space="preserve"> no)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FF4000"/>
                <w:sz w:val="16"/>
                <w:szCs w:val="16"/>
              </w:rPr>
              <w:t>(obligatorio)</w:t>
            </w:r>
          </w:p>
        </w:tc>
        <w:tc>
          <w:tcPr>
            <w:tcW w:w="2098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0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75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375" w:type="dxa"/>
            <w:tcBorders>
              <w:start w:val="single" w:sz="4" w:space="0" w:color="666666"/>
              <w:bottom w:val="single" w:sz="4" w:space="0" w:color="666666"/>
              <w:end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start w:val="single" w:sz="4" w:space="0" w:color="999999"/>
              <w:bottom w:val="single" w:sz="4" w:space="0" w:color="666666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Orcid Id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2098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0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75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375" w:type="dxa"/>
            <w:tcBorders>
              <w:start w:val="single" w:sz="4" w:space="0" w:color="666666"/>
              <w:bottom w:val="single" w:sz="4" w:space="0" w:color="666666"/>
              <w:end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start w:val="single" w:sz="4" w:space="0" w:color="999999"/>
              <w:bottom w:val="single" w:sz="4" w:space="0" w:color="666666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Scopus Id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2098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0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75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375" w:type="dxa"/>
            <w:tcBorders>
              <w:start w:val="single" w:sz="4" w:space="0" w:color="666666"/>
              <w:bottom w:val="single" w:sz="4" w:space="0" w:color="666666"/>
              <w:end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start w:val="single" w:sz="4" w:space="0" w:color="999999"/>
              <w:bottom w:val="single" w:sz="4" w:space="0" w:color="666666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ISNI Id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2098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0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75" w:type="dxa"/>
            <w:tcBorders>
              <w:start w:val="single" w:sz="4" w:space="0" w:color="666666"/>
              <w:bottom w:val="single" w:sz="4" w:space="0" w:color="666666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375" w:type="dxa"/>
            <w:tcBorders>
              <w:start w:val="single" w:sz="4" w:space="0" w:color="666666"/>
              <w:bottom w:val="single" w:sz="4" w:space="0" w:color="666666"/>
              <w:end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040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Url de google académico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  <w:u w:val="none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  <w:u w:val="none"/>
              </w:rPr>
              <w:t>(opcional)</w:t>
            </w:r>
          </w:p>
        </w:tc>
        <w:tc>
          <w:tcPr>
            <w:tcW w:w="2098" w:type="dxa"/>
            <w:tcBorders>
              <w:start w:val="single" w:sz="4" w:space="0" w:color="666666"/>
              <w:bottom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150" w:type="dxa"/>
            <w:tcBorders>
              <w:start w:val="single" w:sz="4" w:space="0" w:color="666666"/>
              <w:bottom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875" w:type="dxa"/>
            <w:tcBorders>
              <w:start w:val="single" w:sz="4" w:space="0" w:color="666666"/>
              <w:bottom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375" w:type="dxa"/>
            <w:tcBorders>
              <w:start w:val="single" w:sz="4" w:space="0" w:color="666666"/>
              <w:bottom w:val="single" w:sz="4" w:space="0" w:color="999999"/>
              <w:end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</w:tbl>
    <w:p>
      <w:pPr>
        <w:pStyle w:val="Normal"/>
        <w:bidi w:val="0"/>
        <w:ind w:hanging="0" w:start="72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ind w:hanging="0" w:start="72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5.- Indicar los siguientes </w:t>
      </w:r>
      <w:r>
        <w:rPr>
          <w:rFonts w:ascii="Montserrat" w:hAnsi="Montserrat"/>
          <w:b/>
          <w:bCs/>
          <w:sz w:val="20"/>
          <w:szCs w:val="20"/>
        </w:rPr>
        <w:t xml:space="preserve">datos de la lengua </w:t>
      </w:r>
      <w:r>
        <w:rPr>
          <w:rFonts w:ascii="Montserrat" w:hAnsi="Montserrat"/>
          <w:sz w:val="20"/>
          <w:szCs w:val="20"/>
        </w:rPr>
        <w:t>en la que está escrito el trabajo:</w:t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a) Nombre oficial de la lengua</w:t>
      </w:r>
      <w:r>
        <w:rPr>
          <w:rStyle w:val="FootnoteReference"/>
          <w:rFonts w:ascii="Montserrat" w:hAnsi="Montserrat"/>
          <w:sz w:val="20"/>
          <w:szCs w:val="20"/>
        </w:rPr>
        <w:footnoteReference w:id="3"/>
      </w:r>
      <w:r>
        <w:rPr>
          <w:rFonts w:ascii="Montserrat" w:hAnsi="Montserrat"/>
          <w:sz w:val="20"/>
          <w:szCs w:val="20"/>
        </w:rPr>
        <w:t>:</w:t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b) Autonímia de la lengua</w:t>
      </w:r>
      <w:r>
        <w:rPr>
          <w:rStyle w:val="FootnoteReference"/>
          <w:rFonts w:ascii="Montserrat" w:hAnsi="Montserrat"/>
          <w:sz w:val="20"/>
          <w:szCs w:val="20"/>
        </w:rPr>
        <w:footnoteReference w:id="4"/>
      </w:r>
      <w:r>
        <w:rPr>
          <w:rFonts w:ascii="Montserrat" w:hAnsi="Montserrat"/>
          <w:sz w:val="20"/>
          <w:szCs w:val="20"/>
        </w:rPr>
        <w:t>:</w:t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c) Comunidad de la lengua: </w:t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d) Municipio en el que está la comunidad: </w:t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e) Estado en el que está el municipio: </w:t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6.- Los autores de este trabajo _______ </w:t>
      </w:r>
      <w:r>
        <w:rPr>
          <w:rFonts w:ascii="Montserrat" w:hAnsi="Montserrat"/>
          <w:b/>
          <w:bCs/>
          <w:sz w:val="20"/>
          <w:szCs w:val="20"/>
        </w:rPr>
        <w:t xml:space="preserve">autorizamos la generación de versiones traducidas </w:t>
      </w:r>
      <w:r>
        <w:rPr>
          <w:rFonts w:ascii="Montserrat" w:hAnsi="Montserrat"/>
          <w:sz w:val="20"/>
          <w:szCs w:val="20"/>
        </w:rPr>
        <w:t xml:space="preserve">de los materiales a lenguas  distintas a la original </w:t>
      </w:r>
      <w:r>
        <w:rPr>
          <w:rFonts w:ascii="Montserrat" w:hAnsi="Montserrat"/>
          <w:i/>
          <w:iCs/>
          <w:color w:val="FF0000"/>
          <w:sz w:val="16"/>
          <w:szCs w:val="16"/>
        </w:rPr>
        <w:t>(escribir sí o no en la línea)</w:t>
      </w:r>
      <w:r>
        <w:rPr>
          <w:rFonts w:ascii="Montserrat" w:hAnsi="Montserrat"/>
          <w:sz w:val="20"/>
          <w:szCs w:val="20"/>
        </w:rPr>
        <w:t>.</w:t>
      </w:r>
    </w:p>
    <w:p>
      <w:pPr>
        <w:pStyle w:val="Normal"/>
        <w:bidi w:val="0"/>
        <w:ind w:hanging="0" w:start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7.- Indicar una* o más comunidades,  regiones o pueblos a los que se deben reconocer en el trabajo (en caso de requerirse más localidades, puede copiar una segunda tabla y pegarla debajo de la primera)</w:t>
      </w:r>
    </w:p>
    <w:tbl>
      <w:tblPr>
        <w:tblW w:w="9125" w:type="dxa"/>
        <w:jc w:val="start"/>
        <w:tblInd w:w="39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75"/>
        <w:gridCol w:w="2213"/>
        <w:gridCol w:w="2275"/>
        <w:gridCol w:w="2262"/>
      </w:tblGrid>
      <w:tr>
        <w:trPr/>
        <w:tc>
          <w:tcPr>
            <w:tcW w:w="237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13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Localidad 1</w:t>
            </w:r>
          </w:p>
        </w:tc>
        <w:tc>
          <w:tcPr>
            <w:tcW w:w="2275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Localidad 2</w:t>
            </w:r>
          </w:p>
        </w:tc>
        <w:tc>
          <w:tcPr>
            <w:tcW w:w="2262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Localidad 3</w:t>
            </w:r>
          </w:p>
        </w:tc>
      </w:tr>
      <w:tr>
        <w:trPr/>
        <w:tc>
          <w:tcPr>
            <w:tcW w:w="2375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Estado de la república: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FF4000"/>
                <w:sz w:val="16"/>
                <w:szCs w:val="16"/>
              </w:rPr>
              <w:t>(obligatorio)</w:t>
            </w:r>
          </w:p>
        </w:tc>
        <w:tc>
          <w:tcPr>
            <w:tcW w:w="2213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75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62" w:type="dxa"/>
            <w:tcBorders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375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Municipio: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(preferentemente)</w:t>
            </w:r>
          </w:p>
        </w:tc>
        <w:tc>
          <w:tcPr>
            <w:tcW w:w="2213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75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62" w:type="dxa"/>
            <w:tcBorders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375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Localidad: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(preferentemente)</w:t>
            </w:r>
          </w:p>
        </w:tc>
        <w:tc>
          <w:tcPr>
            <w:tcW w:w="2213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75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62" w:type="dxa"/>
            <w:tcBorders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375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Paraje: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2213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75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62" w:type="dxa"/>
            <w:tcBorders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375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Coords. X: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2213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75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62" w:type="dxa"/>
            <w:tcBorders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375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Coords. Y: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2213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75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62" w:type="dxa"/>
            <w:tcBorders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375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Explicación de ubicación: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2213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75" w:type="dxa"/>
            <w:tcBorders>
              <w:start w:val="single" w:sz="4" w:space="0" w:color="999999"/>
              <w:bottom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62" w:type="dxa"/>
            <w:tcBorders>
              <w:start w:val="single" w:sz="4" w:space="0" w:color="999999"/>
              <w:bottom w:val="single" w:sz="4" w:space="0" w:color="999999"/>
              <w:end w:val="single" w:sz="4" w:space="0" w:color="999999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</w:tbl>
    <w:p>
      <w:pPr>
        <w:pStyle w:val="Normal"/>
        <w:bidi w:val="0"/>
        <w:ind w:hanging="0" w:start="72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8.- Indicar uno o más palabras clave </w:t>
      </w:r>
      <w:r>
        <w:rPr>
          <w:rFonts w:ascii="Montserrat" w:hAnsi="Montserrat"/>
          <w:i/>
          <w:iCs/>
          <w:color w:val="808080"/>
          <w:sz w:val="16"/>
          <w:szCs w:val="16"/>
        </w:rPr>
        <w:t xml:space="preserve">(palabras con las que los visitantes van a encontrar </w:t>
      </w:r>
      <w:r>
        <w:rPr>
          <w:rFonts w:ascii="Montserrat" w:hAnsi="Montserrat"/>
          <w:i/>
          <w:iCs/>
          <w:color w:val="808080"/>
          <w:sz w:val="16"/>
          <w:szCs w:val="16"/>
        </w:rPr>
        <w:t>el material</w:t>
      </w:r>
      <w:r>
        <w:rPr>
          <w:rFonts w:ascii="Montserrat" w:hAnsi="Montserrat"/>
          <w:i/>
          <w:iCs/>
          <w:color w:val="808080"/>
          <w:sz w:val="16"/>
          <w:szCs w:val="16"/>
        </w:rPr>
        <w:t>)</w:t>
      </w:r>
      <w:r>
        <w:rPr>
          <w:rFonts w:ascii="Montserrat" w:hAnsi="Montserrat"/>
          <w:sz w:val="20"/>
          <w:szCs w:val="20"/>
        </w:rPr>
        <w:t>:</w:t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9.- En caso de haberlas, indicar una o más especies abordadas en la cédula </w:t>
      </w:r>
      <w:r>
        <w:rPr>
          <w:rFonts w:ascii="Montserrat" w:hAnsi="Montserrat"/>
          <w:i/>
          <w:iCs/>
          <w:color w:val="808080"/>
          <w:sz w:val="16"/>
          <w:szCs w:val="16"/>
        </w:rPr>
        <w:t>(si se requieren más especies, puede copiar la tabla y pegarla debajo de la misma)</w:t>
      </w:r>
    </w:p>
    <w:tbl>
      <w:tblPr>
        <w:tblW w:w="9013" w:type="dxa"/>
        <w:jc w:val="start"/>
        <w:tblInd w:w="36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263"/>
        <w:gridCol w:w="1987"/>
        <w:gridCol w:w="2275"/>
        <w:gridCol w:w="2488"/>
      </w:tblGrid>
      <w:tr>
        <w:trPr/>
        <w:tc>
          <w:tcPr>
            <w:tcW w:w="22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spacing w:before="0" w:after="17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Especie 1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spacing w:before="0" w:after="17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Especie 2</w:t>
            </w:r>
          </w:p>
        </w:tc>
        <w:tc>
          <w:tcPr>
            <w:tcW w:w="2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bidi w:val="0"/>
              <w:spacing w:before="0" w:after="17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Especie 3</w:t>
            </w:r>
          </w:p>
        </w:tc>
      </w:tr>
      <w:tr>
        <w:trPr/>
        <w:tc>
          <w:tcPr>
            <w:tcW w:w="22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Reino: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FF4000"/>
                <w:sz w:val="16"/>
                <w:szCs w:val="16"/>
              </w:rPr>
              <w:t>(obligatorio)</w:t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4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2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Familia: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FF4000"/>
                <w:sz w:val="16"/>
                <w:szCs w:val="16"/>
              </w:rPr>
              <w:t>(obligatorio)</w:t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4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2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Género: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4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>
          <w:trHeight w:val="610" w:hRule="atLeast"/>
        </w:trPr>
        <w:tc>
          <w:tcPr>
            <w:tcW w:w="22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Especie: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4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2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Categoría infraespecífica: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4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2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Cultivar o raza: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4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2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Uso: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4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2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Parte utilizada: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4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2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Nombre(s) común(es):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4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  <w:tr>
        <w:trPr/>
        <w:tc>
          <w:tcPr>
            <w:tcW w:w="226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Nombre(s) en lengua (y nombre de la lengua):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color w:val="666666"/>
                <w:sz w:val="16"/>
                <w:szCs w:val="16"/>
              </w:rPr>
            </w:pPr>
            <w:r>
              <w:rPr>
                <w:rFonts w:ascii="Montserrat" w:hAnsi="Montserrat"/>
                <w:i/>
                <w:iCs/>
                <w:color w:val="666666"/>
                <w:sz w:val="16"/>
                <w:szCs w:val="16"/>
              </w:rPr>
              <w:t>(opcional)</w:t>
            </w:r>
          </w:p>
        </w:tc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2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  <w:tc>
          <w:tcPr>
            <w:tcW w:w="24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user"/>
              <w:widowControl w:val="false"/>
              <w:suppressLineNumbers/>
              <w:bidi w:val="0"/>
              <w:spacing w:before="0" w:after="170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</w:r>
          </w:p>
        </w:tc>
      </w:tr>
    </w:tbl>
    <w:p>
      <w:pPr>
        <w:pStyle w:val="Normal"/>
        <w:bidi w:val="0"/>
        <w:ind w:hanging="0" w:start="72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p>
      <w:pPr>
        <w:pStyle w:val="Normal"/>
        <w:bidi w:val="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 xml:space="preserve">10.- Listado de archivos que se envían (imágenes, audios, videos, o textos). En cada renglón, describir cada uno de los materiales. </w:t>
      </w:r>
      <w:r>
        <w:rPr>
          <w:rFonts w:ascii="Montserrat" w:hAnsi="Montserrat"/>
          <w:i/>
          <w:iCs/>
          <w:color w:val="666666"/>
          <w:sz w:val="16"/>
          <w:szCs w:val="16"/>
        </w:rPr>
        <w:t>(En caso de requerirse, se puede agregar más renglones)</w:t>
      </w:r>
      <w:r>
        <w:rPr>
          <w:rFonts w:ascii="Montserrat" w:hAnsi="Montserrat"/>
          <w:sz w:val="20"/>
          <w:szCs w:val="20"/>
        </w:rPr>
        <w:t>.</w:t>
      </w:r>
    </w:p>
    <w:tbl>
      <w:tblPr>
        <w:tblW w:w="10088" w:type="dxa"/>
        <w:jc w:val="start"/>
        <w:tblInd w:w="58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25"/>
        <w:gridCol w:w="1475"/>
        <w:gridCol w:w="1750"/>
        <w:gridCol w:w="1475"/>
        <w:gridCol w:w="1700"/>
        <w:gridCol w:w="1413"/>
        <w:gridCol w:w="1025"/>
        <w:gridCol w:w="1025"/>
      </w:tblGrid>
      <w:tr>
        <w:trPr/>
        <w:tc>
          <w:tcPr>
            <w:tcW w:w="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widowControl w:val="false"/>
              <w:suppressLineNumbers/>
              <w:suppressAutoHyphens w:val="true"/>
              <w:bidi w:val="0"/>
              <w:spacing w:before="0" w:after="0"/>
              <w:ind w:hanging="0" w:start="-57" w:end="-113"/>
              <w:jc w:val="start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2"/>
                <w:szCs w:val="12"/>
              </w:rPr>
              <w:t>No.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Nombre del archivo enviado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color w:val="FF4000"/>
                <w:sz w:val="16"/>
                <w:szCs w:val="16"/>
              </w:rPr>
              <w:t>(obligatorio)</w:t>
            </w:r>
          </w:p>
        </w:tc>
        <w:tc>
          <w:tcPr>
            <w:tcW w:w="17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Título del material</w:t>
            </w:r>
          </w:p>
          <w:p>
            <w:pPr>
              <w:pStyle w:val="Contenidodelatablauser"/>
              <w:bidi w:val="0"/>
              <w:spacing w:before="0" w:after="170"/>
              <w:jc w:val="start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color w:val="FF4000"/>
                <w:sz w:val="16"/>
                <w:szCs w:val="16"/>
              </w:rPr>
              <w:t>(obligatorio)</w:t>
            </w:r>
          </w:p>
        </w:tc>
        <w:tc>
          <w:tcPr>
            <w:tcW w:w="1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Nombres y apellidos de los autores del material</w:t>
            </w:r>
          </w:p>
        </w:tc>
        <w:tc>
          <w:tcPr>
            <w:tcW w:w="1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Pie de figura del material </w:t>
            </w:r>
            <w:r>
              <w:rPr>
                <w:rFonts w:ascii="Montserrat" w:hAnsi="Montserrat"/>
                <w:i/>
                <w:iCs/>
                <w:color w:val="808080"/>
                <w:sz w:val="16"/>
                <w:szCs w:val="16"/>
              </w:rPr>
              <w:t>(breve explicación del material)</w:t>
            </w:r>
          </w:p>
        </w:tc>
        <w:tc>
          <w:tcPr>
            <w:tcW w:w="1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 xml:space="preserve">Ubicación del material </w:t>
            </w:r>
            <w:r>
              <w:rPr>
                <w:rFonts w:ascii="Montserrat" w:hAnsi="Montserrat"/>
                <w:i/>
                <w:iCs/>
                <w:color w:val="808080"/>
                <w:sz w:val="16"/>
                <w:szCs w:val="16"/>
              </w:rPr>
              <w:t>(lugar al que refiere)</w:t>
            </w:r>
          </w:p>
        </w:tc>
        <w:tc>
          <w:tcPr>
            <w:tcW w:w="1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Fecha en que se generó el material</w:t>
            </w:r>
          </w:p>
        </w:tc>
        <w:tc>
          <w:tcPr>
            <w:tcW w:w="1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  <w:szCs w:val="20"/>
              </w:rPr>
              <w:t>Palabras clave del material</w:t>
            </w:r>
          </w:p>
        </w:tc>
      </w:tr>
      <w:tr>
        <w:trPr/>
        <w:tc>
          <w:tcPr>
            <w:tcW w:w="2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spacing w:before="0" w:after="17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2"/>
                <w:szCs w:val="12"/>
              </w:rPr>
              <w:t>1</w:t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0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0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</w:tr>
      <w:tr>
        <w:trPr/>
        <w:tc>
          <w:tcPr>
            <w:tcW w:w="2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2"/>
                <w:szCs w:val="12"/>
              </w:rPr>
              <w:t>2</w:t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0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0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</w:tr>
      <w:tr>
        <w:trPr/>
        <w:tc>
          <w:tcPr>
            <w:tcW w:w="2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2"/>
                <w:szCs w:val="12"/>
              </w:rPr>
              <w:t>3</w:t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0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0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</w:tr>
      <w:tr>
        <w:trPr>
          <w:trHeight w:val="379" w:hRule="atLeast"/>
        </w:trPr>
        <w:tc>
          <w:tcPr>
            <w:tcW w:w="2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2"/>
                <w:szCs w:val="12"/>
              </w:rPr>
              <w:t>4</w:t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0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0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</w:tr>
      <w:tr>
        <w:trPr>
          <w:trHeight w:val="364" w:hRule="atLeast"/>
        </w:trPr>
        <w:tc>
          <w:tcPr>
            <w:tcW w:w="2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2"/>
                <w:szCs w:val="12"/>
              </w:rPr>
              <w:t>5</w:t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0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0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</w:tr>
      <w:tr>
        <w:trPr>
          <w:trHeight w:val="364" w:hRule="atLeast"/>
        </w:trPr>
        <w:tc>
          <w:tcPr>
            <w:tcW w:w="2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jc w:val="center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2"/>
                <w:szCs w:val="12"/>
              </w:rPr>
              <w:t>6</w:t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7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70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4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0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  <w:tc>
          <w:tcPr>
            <w:tcW w:w="102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Contenidodelatabla"/>
              <w:spacing w:before="0" w:after="170"/>
              <w:rPr>
                <w:rFonts w:ascii="Montserrat" w:hAnsi="Montserrat"/>
                <w:sz w:val="20"/>
                <w:szCs w:val="20"/>
              </w:rPr>
            </w:pPr>
            <w:r>
              <w:rPr>
                <w:rFonts w:ascii="Montserrat" w:hAnsi="Montserrat"/>
                <w:sz w:val="16"/>
                <w:szCs w:val="16"/>
              </w:rPr>
            </w:r>
          </w:p>
        </w:tc>
      </w:tr>
    </w:tbl>
    <w:p>
      <w:pPr>
        <w:pStyle w:val="Normal"/>
        <w:bidi w:val="0"/>
        <w:spacing w:before="0" w:after="170"/>
        <w:jc w:val="start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ontserrat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Montserrat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>
          <w:sz w:val="16"/>
          <w:szCs w:val="16"/>
        </w:rPr>
      </w:pPr>
      <w:r>
        <w:rPr>
          <w:rStyle w:val="Caracteresdenotaalpie"/>
        </w:rPr>
        <w:footnoteRef/>
      </w:r>
      <w:r>
        <w:rPr>
          <w:sz w:val="16"/>
          <w:szCs w:val="16"/>
        </w:rPr>
        <w:tab/>
        <w:t xml:space="preserve"> </w:t>
      </w:r>
      <w:r>
        <w:rPr>
          <w:sz w:val="16"/>
          <w:szCs w:val="16"/>
        </w:rPr>
        <w:t>El autor de correspondencia es aquel que muestra su  correo electrónico en la publicación, para que el público pueda escribirle en caso de tener más dudas.</w:t>
      </w:r>
    </w:p>
  </w:footnote>
  <w:footnote w:id="3">
    <w:p>
      <w:pPr>
        <w:pStyle w:val="FootnoteText"/>
        <w:bidi w:val="0"/>
        <w:rPr/>
      </w:pPr>
      <w:r>
        <w:rPr>
          <w:rStyle w:val="Caracteresdenotaalpie"/>
        </w:rPr>
        <w:footnoteRef/>
      </w:r>
      <w:r>
        <w:rPr/>
        <w:tab/>
        <w:t xml:space="preserve"> </w:t>
      </w:r>
      <w:r>
        <w:rPr/>
        <w:t xml:space="preserve">El nombre debe estar en el catálogo de lenguas del ethnologue en </w:t>
      </w:r>
      <w:hyperlink r:id="rId1">
        <w:r>
          <w:rPr>
            <w:rStyle w:val="Hyperlink"/>
          </w:rPr>
          <w:t>https://www.ethnologue.com/</w:t>
        </w:r>
      </w:hyperlink>
      <w:r>
        <w:rPr/>
        <w:t xml:space="preserve"> </w:t>
      </w:r>
    </w:p>
  </w:footnote>
  <w:footnote w:id="4">
    <w:p>
      <w:pPr>
        <w:pStyle w:val="FootnoteText"/>
        <w:rPr/>
      </w:pPr>
      <w:r>
        <w:rPr>
          <w:rStyle w:val="Caracteresdenotaalpie"/>
        </w:rPr>
        <w:footnoteRef/>
      </w:r>
      <w:r>
        <w:rPr/>
        <w:tab/>
        <w:t xml:space="preserve"> </w:t>
      </w:r>
      <w:r>
        <w:rPr/>
        <w:t xml:space="preserve">Autonimia es el nombre de la lengua dicho en la propia lengua. 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Ttulo1user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Ttulo2user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Ttulo3user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fals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before="0" w:after="170" w:lineRule="auto" w:line="240"/>
    </w:pPr>
    <w:rPr>
      <w:rFonts w:ascii="Montserrat" w:hAnsi="Montserrat" w:eastAsia="Montserrat" w:cs="Montserrat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0"/>
      <w:szCs w:val="24"/>
      <w:u w:val="none"/>
      <w:shd w:fill="auto" w:val="clear"/>
      <w:vertAlign w:val="baseline"/>
      <w:em w:val="none"/>
      <w:lang w:val="es-E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numPr>
        <w:ilvl w:val="1"/>
        <w:numId w:val="2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"/>
      <w:b/>
      <w:bCs/>
      <w:sz w:val="28"/>
      <w:szCs w:val="28"/>
    </w:rPr>
  </w:style>
  <w:style w:type="character" w:styleId="Fuentedeprrafopredeter">
    <w:name w:val="Fuente de párrafo predeter."/>
    <w:qFormat/>
    <w:rPr/>
  </w:style>
  <w:style w:type="character" w:styleId="Smbolosdenumeracin">
    <w:name w:val="Símbolos de numeración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nfasis">
    <w:name w:val="Énfasis"/>
    <w:qFormat/>
    <w:rPr>
      <w:i/>
      <w:i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Ancladenotaalpie">
    <w:name w:val="Ancla de nota al pie"/>
    <w:qFormat/>
    <w:rPr>
      <w:vertAlign w:val="superscript"/>
    </w:rPr>
  </w:style>
  <w:style w:type="character" w:styleId="Caracteresdenotaalpie">
    <w:name w:val="Caracteres de nota al pie"/>
    <w:qFormat/>
    <w:rPr/>
  </w:style>
  <w:style w:type="character" w:styleId="Caracteresdenotafinal">
    <w:name w:val="Caracteres de nota final"/>
    <w:qFormat/>
    <w:rPr/>
  </w:style>
  <w:style w:type="character" w:styleId="EndnoteReference">
    <w:name w:val="endnote reference"/>
    <w:rPr>
      <w:vertAlign w:val="superscript"/>
    </w:rPr>
  </w:style>
  <w:style w:type="character" w:styleId="Enlacedelndice">
    <w:name w:val="Enlace del índice"/>
    <w:qFormat/>
    <w:rPr/>
  </w:style>
  <w:style w:type="character" w:styleId="FootnoteReference">
    <w:name w:val="footnote reference"/>
    <w:basedOn w:val="Fuentedeprrafopredeter"/>
    <w:rPr>
      <w:vertAlign w:val="superscript"/>
    </w:rPr>
  </w:style>
  <w:style w:type="character" w:styleId="Refdecomentario">
    <w:name w:val="Ref. de comentario"/>
    <w:basedOn w:val="Fuentedeprrafopredeter"/>
    <w:qFormat/>
    <w:rPr>
      <w:sz w:val="16"/>
      <w:szCs w:val="16"/>
    </w:rPr>
  </w:style>
  <w:style w:type="character" w:styleId="TextocomentarioCar">
    <w:name w:val="Texto comentario Car"/>
    <w:basedOn w:val="Fuentedeprrafopredeter"/>
    <w:qFormat/>
    <w:rPr>
      <w:rFonts w:cs="Mangal"/>
      <w:sz w:val="20"/>
      <w:szCs w:val="18"/>
    </w:rPr>
  </w:style>
  <w:style w:type="character" w:styleId="AsuntodelcomentarioCar">
    <w:name w:val="Asunto del comentario Car"/>
    <w:basedOn w:val="TextocomentarioCar"/>
    <w:qFormat/>
    <w:rPr>
      <w:rFonts w:cs="Mangal"/>
      <w:b/>
      <w:bCs/>
      <w:sz w:val="20"/>
      <w:szCs w:val="18"/>
    </w:rPr>
  </w:style>
  <w:style w:type="character" w:styleId="WWCharLFO1LVL1">
    <w:name w:val="WW_CharLFO1LVL1"/>
    <w:qFormat/>
    <w:rPr>
      <w:rFonts w:ascii="OpenSymbol" w:hAnsi="OpenSymbol" w:eastAsia="OpenSymbol" w:cs="OpenSymbol"/>
    </w:rPr>
  </w:style>
  <w:style w:type="character" w:styleId="WWCharLFO1LVL2">
    <w:name w:val="WW_CharLFO1LVL2"/>
    <w:qFormat/>
    <w:rPr>
      <w:rFonts w:ascii="OpenSymbol" w:hAnsi="OpenSymbol" w:eastAsia="OpenSymbol" w:cs="OpenSymbol"/>
    </w:rPr>
  </w:style>
  <w:style w:type="character" w:styleId="WWCharLFO1LVL3">
    <w:name w:val="WW_CharLFO1LVL3"/>
    <w:qFormat/>
    <w:rPr>
      <w:rFonts w:ascii="OpenSymbol" w:hAnsi="OpenSymbol" w:eastAsia="OpenSymbol" w:cs="OpenSymbol"/>
    </w:rPr>
  </w:style>
  <w:style w:type="character" w:styleId="WWCharLFO1LVL4">
    <w:name w:val="WW_CharLFO1LVL4"/>
    <w:qFormat/>
    <w:rPr>
      <w:rFonts w:ascii="OpenSymbol" w:hAnsi="OpenSymbol" w:eastAsia="OpenSymbol" w:cs="OpenSymbol"/>
    </w:rPr>
  </w:style>
  <w:style w:type="character" w:styleId="WWCharLFO1LVL5">
    <w:name w:val="WW_CharLFO1LVL5"/>
    <w:qFormat/>
    <w:rPr>
      <w:rFonts w:ascii="OpenSymbol" w:hAnsi="OpenSymbol" w:eastAsia="OpenSymbol" w:cs="OpenSymbol"/>
    </w:rPr>
  </w:style>
  <w:style w:type="character" w:styleId="WWCharLFO1LVL6">
    <w:name w:val="WW_CharLFO1LVL6"/>
    <w:qFormat/>
    <w:rPr>
      <w:rFonts w:ascii="OpenSymbol" w:hAnsi="OpenSymbol" w:eastAsia="OpenSymbol" w:cs="OpenSymbol"/>
    </w:rPr>
  </w:style>
  <w:style w:type="character" w:styleId="WWCharLFO1LVL7">
    <w:name w:val="WW_CharLFO1LVL7"/>
    <w:qFormat/>
    <w:rPr>
      <w:rFonts w:ascii="OpenSymbol" w:hAnsi="OpenSymbol" w:eastAsia="OpenSymbol" w:cs="OpenSymbol"/>
    </w:rPr>
  </w:style>
  <w:style w:type="character" w:styleId="WWCharLFO1LVL8">
    <w:name w:val="WW_CharLFO1LVL8"/>
    <w:qFormat/>
    <w:rPr>
      <w:rFonts w:ascii="OpenSymbol" w:hAnsi="OpenSymbol" w:eastAsia="OpenSymbol" w:cs="OpenSymbol"/>
    </w:rPr>
  </w:style>
  <w:style w:type="character" w:styleId="WWCharLFO1LVL9">
    <w:name w:val="WW_CharLFO1LVL9"/>
    <w:qFormat/>
    <w:rPr>
      <w:rFonts w:ascii="OpenSymbol" w:hAnsi="OpenSymbol" w:eastAsia="OpenSymbol" w:cs="OpenSymbol"/>
    </w:rPr>
  </w:style>
  <w:style w:type="character" w:styleId="WWCharLFO2LVL1">
    <w:name w:val="WW_CharLFO2LVL1"/>
    <w:qFormat/>
    <w:rPr>
      <w:rFonts w:ascii="OpenSymbol" w:hAnsi="OpenSymbol" w:eastAsia="OpenSymbol" w:cs="OpenSymbol"/>
    </w:rPr>
  </w:style>
  <w:style w:type="character" w:styleId="WWCharLFO2LVL2">
    <w:name w:val="WW_CharLFO2LVL2"/>
    <w:qFormat/>
    <w:rPr>
      <w:rFonts w:ascii="OpenSymbol" w:hAnsi="OpenSymbol" w:eastAsia="OpenSymbol" w:cs="OpenSymbol"/>
    </w:rPr>
  </w:style>
  <w:style w:type="character" w:styleId="WWCharLFO2LVL3">
    <w:name w:val="WW_CharLFO2LVL3"/>
    <w:qFormat/>
    <w:rPr>
      <w:rFonts w:ascii="OpenSymbol" w:hAnsi="OpenSymbol" w:eastAsia="OpenSymbol" w:cs="OpenSymbol"/>
    </w:rPr>
  </w:style>
  <w:style w:type="character" w:styleId="WWCharLFO2LVL4">
    <w:name w:val="WW_CharLFO2LVL4"/>
    <w:qFormat/>
    <w:rPr>
      <w:rFonts w:ascii="OpenSymbol" w:hAnsi="OpenSymbol" w:eastAsia="OpenSymbol" w:cs="OpenSymbol"/>
    </w:rPr>
  </w:style>
  <w:style w:type="character" w:styleId="WWCharLFO2LVL5">
    <w:name w:val="WW_CharLFO2LVL5"/>
    <w:qFormat/>
    <w:rPr>
      <w:rFonts w:ascii="OpenSymbol" w:hAnsi="OpenSymbol" w:eastAsia="OpenSymbol" w:cs="OpenSymbol"/>
    </w:rPr>
  </w:style>
  <w:style w:type="character" w:styleId="WWCharLFO2LVL6">
    <w:name w:val="WW_CharLFO2LVL6"/>
    <w:qFormat/>
    <w:rPr>
      <w:rFonts w:ascii="OpenSymbol" w:hAnsi="OpenSymbol" w:eastAsia="OpenSymbol" w:cs="OpenSymbol"/>
    </w:rPr>
  </w:style>
  <w:style w:type="character" w:styleId="WWCharLFO2LVL7">
    <w:name w:val="WW_CharLFO2LVL7"/>
    <w:qFormat/>
    <w:rPr>
      <w:rFonts w:ascii="OpenSymbol" w:hAnsi="OpenSymbol" w:eastAsia="OpenSymbol" w:cs="OpenSymbol"/>
    </w:rPr>
  </w:style>
  <w:style w:type="character" w:styleId="WWCharLFO2LVL8">
    <w:name w:val="WW_CharLFO2LVL8"/>
    <w:qFormat/>
    <w:rPr>
      <w:rFonts w:ascii="OpenSymbol" w:hAnsi="OpenSymbol" w:eastAsia="OpenSymbol" w:cs="OpenSymbol"/>
    </w:rPr>
  </w:style>
  <w:style w:type="character" w:styleId="WWCharLFO2LVL9">
    <w:name w:val="WW_CharLFO2LVL9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Textooriginal">
    <w:name w:val="Texto original"/>
    <w:qFormat/>
    <w:rPr>
      <w:rFonts w:ascii="Liberation Mono" w:hAnsi="Liberation Mono" w:eastAsia="Noto Sans Mono CJK SC" w:cs="Liberation Mono"/>
    </w:rPr>
  </w:style>
  <w:style w:type="paragraph" w:styleId="Ttulo1user">
    <w:name w:val="Título 1 (user)"/>
    <w:basedOn w:val="Ttulo"/>
    <w:next w:val="BodyText"/>
    <w:qFormat/>
    <w:pPr>
      <w:numPr>
        <w:ilvl w:val="0"/>
        <w:numId w:val="1"/>
      </w:numPr>
      <w:suppressAutoHyphens w:val="true"/>
      <w:outlineLvl w:val="0"/>
    </w:pPr>
    <w:rPr>
      <w:b/>
      <w:bCs/>
      <w:sz w:val="36"/>
      <w:szCs w:val="36"/>
    </w:rPr>
  </w:style>
  <w:style w:type="paragraph" w:styleId="Ttulo2user">
    <w:name w:val="Título 2 (user)"/>
    <w:basedOn w:val="Ttulo"/>
    <w:next w:val="BodyText"/>
    <w:qFormat/>
    <w:pPr>
      <w:numPr>
        <w:ilvl w:val="1"/>
        <w:numId w:val="1"/>
      </w:numPr>
      <w:suppressAutoHyphens w:val="true"/>
      <w:spacing w:before="198" w:after="113"/>
      <w:outlineLvl w:val="1"/>
    </w:pPr>
    <w:rPr>
      <w:rFonts w:ascii="Montserrat" w:hAnsi="Montserrat" w:eastAsia="Montserrat"/>
      <w:b/>
      <w:bCs/>
      <w:szCs w:val="28"/>
    </w:rPr>
  </w:style>
  <w:style w:type="paragraph" w:styleId="Ttulo3user">
    <w:name w:val="Título 3 (user)"/>
    <w:basedOn w:val="Ttulo"/>
    <w:next w:val="BodyText"/>
    <w:qFormat/>
    <w:pPr>
      <w:numPr>
        <w:ilvl w:val="2"/>
        <w:numId w:val="1"/>
      </w:numPr>
      <w:suppressAutoHyphens w:val="true"/>
      <w:spacing w:before="140" w:after="0"/>
      <w:outlineLvl w:val="2"/>
    </w:pPr>
    <w:rPr>
      <w:rFonts w:ascii="Liberation Serif" w:hAnsi="Liberation Serif" w:eastAsia="Noto Serif CJK SC"/>
      <w:b/>
      <w:bCs/>
      <w:sz w:val="20"/>
    </w:rPr>
  </w:style>
  <w:style w:type="paragraph" w:styleId="Normal1">
    <w:name w:val="Normal1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</w:pPr>
    <w:rPr>
      <w:rFonts w:ascii="Liberation Serif" w:hAnsi="Liberation Serif" w:eastAsia="Noto Serif CJK SC" w:cs="Noto Sans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Cs w:val="24"/>
      <w:u w:val="none"/>
      <w:shd w:fill="auto" w:val="clear"/>
      <w:vertAlign w:val="baseline"/>
      <w:em w:val="none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/>
  </w:style>
  <w:style w:type="paragraph" w:styleId="Listauser">
    <w:name w:val="Lista (user)"/>
    <w:basedOn w:val="BodyText"/>
    <w:qFormat/>
    <w:pPr>
      <w:suppressAutoHyphens w:val="true"/>
    </w:pPr>
    <w:rPr>
      <w:rFonts w:cs="Noto Sans Devanagari"/>
      <w:sz w:val="24"/>
    </w:rPr>
  </w:style>
  <w:style w:type="paragraph" w:styleId="Descripcin">
    <w:name w:val="Descripción"/>
    <w:basedOn w:val="Normal"/>
    <w:qFormat/>
    <w:pPr>
      <w:suppressLineNumbers/>
      <w:suppressAutoHyphens w:val="true"/>
      <w:spacing w:before="120" w:after="120"/>
    </w:pPr>
    <w:rPr>
      <w:rFonts w:cs="Noto Sans Devanagari"/>
      <w:i/>
      <w:iCs/>
      <w:sz w:val="24"/>
    </w:rPr>
  </w:style>
  <w:style w:type="paragraph" w:styleId="ndice">
    <w:name w:val="Índice"/>
    <w:basedOn w:val="Normal"/>
    <w:qFormat/>
    <w:pPr>
      <w:suppressLineNumbers/>
      <w:suppressAutoHyphens w:val="true"/>
    </w:pPr>
    <w:rPr>
      <w:rFonts w:cs="Noto Sans Devanagari"/>
      <w:sz w:val="24"/>
    </w:rPr>
  </w:style>
  <w:style w:type="paragraph" w:styleId="FootnoteText">
    <w:name w:val="footnote text"/>
    <w:basedOn w:val="Normal"/>
    <w:pPr>
      <w:suppressLineNumbers/>
      <w:tabs>
        <w:tab w:val="clear" w:pos="709"/>
      </w:tabs>
      <w:suppressAutoHyphens w:val="true"/>
      <w:spacing w:before="0" w:after="0"/>
      <w:ind w:hanging="340" w:start="340"/>
    </w:pPr>
    <w:rPr>
      <w:sz w:val="16"/>
      <w:szCs w:val="16"/>
    </w:rPr>
  </w:style>
  <w:style w:type="paragraph" w:styleId="EndnoteText">
    <w:name w:val="endnote text"/>
    <w:basedOn w:val="Normal"/>
    <w:pPr>
      <w:suppressLineNumbers/>
      <w:tabs>
        <w:tab w:val="clear" w:pos="709"/>
      </w:tabs>
      <w:suppressAutoHyphens w:val="true"/>
      <w:ind w:hanging="340" w:start="340"/>
    </w:pPr>
    <w:rPr>
      <w:szCs w:val="20"/>
    </w:rPr>
  </w:style>
  <w:style w:type="paragraph" w:styleId="Ttulodendice">
    <w:name w:val="Título de índice"/>
    <w:basedOn w:val="Ttulo"/>
    <w:qFormat/>
    <w:pPr>
      <w:suppressLineNumbers/>
      <w:suppressAutoHyphens w:val="true"/>
    </w:pPr>
    <w:rPr>
      <w:b/>
      <w:bCs/>
      <w:sz w:val="32"/>
      <w:szCs w:val="32"/>
    </w:rPr>
  </w:style>
  <w:style w:type="paragraph" w:styleId="IndexHeading">
    <w:name w:val="index heading"/>
    <w:basedOn w:val="Ttulo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Ttulodendice"/>
    <w:qFormat/>
    <w:pPr>
      <w:suppressAutoHyphens w:val="true"/>
    </w:pPr>
    <w:rPr/>
  </w:style>
  <w:style w:type="paragraph" w:styleId="TOC1">
    <w:name w:val="toc 1"/>
    <w:basedOn w:val="ndice"/>
    <w:pPr>
      <w:tabs>
        <w:tab w:val="clear" w:pos="709"/>
        <w:tab w:val="right" w:pos="9638" w:leader="dot"/>
      </w:tabs>
      <w:suppressAutoHyphens w:val="true"/>
    </w:pPr>
    <w:rPr/>
  </w:style>
  <w:style w:type="paragraph" w:styleId="TOC2">
    <w:name w:val="toc 2"/>
    <w:basedOn w:val="ndice"/>
    <w:pPr>
      <w:tabs>
        <w:tab w:val="clear" w:pos="709"/>
        <w:tab w:val="right" w:pos="9638" w:leader="dot"/>
      </w:tabs>
      <w:suppressAutoHyphens w:val="true"/>
      <w:ind w:start="283"/>
    </w:pPr>
    <w:rPr/>
  </w:style>
  <w:style w:type="paragraph" w:styleId="Revisin">
    <w:name w:val="Revisión"/>
    <w:qFormat/>
    <w:pPr>
      <w:keepNext w:val="false"/>
      <w:keepLines w:val="false"/>
      <w:pageBreakBefore w:val="false"/>
      <w:widowControl/>
      <w:pBdr/>
      <w:shd w:fill="auto" w:val="clear"/>
      <w:suppressAutoHyphens w:val="false"/>
      <w:kinsoku w:val="true"/>
      <w:overflowPunct w:val="true"/>
      <w:autoSpaceDE w:val="true"/>
      <w:bidi w:val="0"/>
      <w:snapToGrid w:val="true"/>
      <w:spacing w:lineRule="auto" w:line="240" w:before="0" w:after="0"/>
      <w:textAlignment w:val="auto"/>
    </w:pPr>
    <w:rPr>
      <w:rFonts w:cs="Mangal" w:ascii="Liberation Serif" w:hAnsi="Liberation Serif" w:eastAsia="Noto Serif CJK SC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Cs w:val="21"/>
      <w:u w:val="none"/>
      <w:shd w:fill="auto" w:val="clear"/>
      <w:vertAlign w:val="baseline"/>
      <w:em w:val="none"/>
      <w:lang w:val="es-ES" w:eastAsia="zh-CN" w:bidi="hi-IN"/>
    </w:rPr>
  </w:style>
  <w:style w:type="paragraph" w:styleId="Textocomentario">
    <w:name w:val="Texto comentario"/>
    <w:basedOn w:val="Normal1"/>
    <w:qFormat/>
    <w:pPr>
      <w:suppressAutoHyphens w:val="true"/>
    </w:pPr>
    <w:rPr>
      <w:rFonts w:cs="Mangal"/>
      <w:sz w:val="20"/>
      <w:szCs w:val="18"/>
    </w:rPr>
  </w:style>
  <w:style w:type="paragraph" w:styleId="Asuntodelcomentario">
    <w:name w:val="Asunto del comentario"/>
    <w:basedOn w:val="Textocomentario"/>
    <w:next w:val="Textocomentario"/>
    <w:qFormat/>
    <w:pPr>
      <w:suppressAutoHyphens w:val="true"/>
    </w:pPr>
    <w:rPr>
      <w:b/>
      <w:bCs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notes.xml.rels><?xml version="1.0" encoding="UTF-8"?>
<Relationships xmlns="http://schemas.openxmlformats.org/package/2006/relationships"><Relationship Id="rId1" Type="http://schemas.openxmlformats.org/officeDocument/2006/relationships/hyperlink" Target="https://www.ethnologue.com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1056</TotalTime>
  <Application>LibreOffice/26.2.5.2$Linux_X86_64 LibreOffice_project/620$Build-2</Application>
  <AppVersion>15.0000</AppVersion>
  <Pages>7</Pages>
  <Words>1114</Words>
  <Characters>6207</Characters>
  <CharactersWithSpaces>7192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2026-08-01T16:46:00Z</dcterms:created>
  <dc:creator>Xitlali Aguirre Dugua</dc:creator>
  <dc:description/>
  <dc:language>es-MX</dc:language>
  <cp:lastModifiedBy/>
  <cp:lastPrinted>2026-08-25T14:55:49Z</cp:lastPrinted>
  <dcterms:modified xsi:type="dcterms:W3CDTF">2026-08-25T14:56:45Z</dcterms:modified>
  <cp:revision>45</cp:revision>
  <dc:subject/>
  <dc:title/>
</cp:coreProperties>
</file>