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Strengths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location</w:t>
      </w:r>
      <w:r w:rsidDel="00000000" w:rsidR="00000000" w:rsidRPr="00000000">
        <w:rPr>
          <w:rtl w:val="0"/>
        </w:rPr>
        <w:t xml:space="preserve"> - it’s on E 11th and has outdoor seating in the front and the back. the inside is cozy and has low ceilings, but has both seating for a couple and also large parties.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one of a few french bistros</w:t>
      </w:r>
      <w:r w:rsidDel="00000000" w:rsidR="00000000" w:rsidRPr="00000000">
        <w:rPr>
          <w:rtl w:val="0"/>
        </w:rPr>
        <w:t xml:space="preserve"> - I can only think of 3 french places total in Austin that would be around the same price point. Also, really good food.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uniqueness</w:t>
      </w:r>
      <w:r w:rsidDel="00000000" w:rsidR="00000000" w:rsidRPr="00000000">
        <w:rPr>
          <w:rtl w:val="0"/>
        </w:rPr>
        <w:t xml:space="preserve"> - They have a woman that plays accordion in the restaurant and the waitstaff all seem to fit in with a modern, young vibe that the restaurant manages to have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They use </w:t>
      </w:r>
      <w:r w:rsidDel="00000000" w:rsidR="00000000" w:rsidRPr="00000000">
        <w:rPr>
          <w:b w:val="1"/>
          <w:rtl w:val="0"/>
        </w:rPr>
        <w:t xml:space="preserve">farm to table</w:t>
      </w:r>
      <w:r w:rsidDel="00000000" w:rsidR="00000000" w:rsidRPr="00000000">
        <w:rPr>
          <w:rtl w:val="0"/>
        </w:rPr>
        <w:t xml:space="preserve"> to get local ingredients and the food looks amazing - this isn’t prominent on their website but they do post lots of </w:t>
      </w:r>
      <w:r w:rsidDel="00000000" w:rsidR="00000000" w:rsidRPr="00000000">
        <w:rPr>
          <w:b w:val="1"/>
          <w:rtl w:val="0"/>
        </w:rPr>
        <w:t xml:space="preserve">food pics</w:t>
      </w:r>
      <w:r w:rsidDel="00000000" w:rsidR="00000000" w:rsidRPr="00000000">
        <w:rPr>
          <w:rtl w:val="0"/>
        </w:rPr>
        <w:t xml:space="preserve"> on facebook.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Weaknesses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space does get cramped since it’s already popular joint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 reservations for small groups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Opportunities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They can capitalize on the french cuisine and use that to foster an environment to celebrate french culture.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They basically have a cafe in there but it’s not listed on their website. It’s a great thing to know about while waiting for a table.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Threats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customers choosing to go to the food park across the street or a coffee shop where they wouldn’t have to wait as long.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there are places nearby that have a similar atmosphere (Hillside Farmacy)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parking can be a hassle during peak hours if you can’t walk there.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