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352" w:rsidRDefault="008C0352" w:rsidP="008C0352">
      <w:pPr>
        <w:autoSpaceDE w:val="0"/>
        <w:autoSpaceDN w:val="0"/>
        <w:adjustRightInd w:val="0"/>
        <w:spacing w:after="0" w:line="1000" w:lineRule="atLeast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E D I C T O</w:t>
      </w:r>
    </w:p>
    <w:p w:rsidR="008C0352" w:rsidRDefault="008C0352" w:rsidP="008C0352">
      <w:pPr>
        <w:autoSpaceDE w:val="0"/>
        <w:autoSpaceDN w:val="0"/>
        <w:adjustRightInd w:val="0"/>
        <w:spacing w:after="0" w:line="360" w:lineRule="auto"/>
        <w:ind w:firstLine="576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3D6A08" w:rsidRDefault="008C0352" w:rsidP="008C0352">
      <w:r>
        <w:rPr>
          <w:rFonts w:ascii="Times New Roman" w:hAnsi="Times New Roman" w:cs="Times New Roman"/>
          <w:color w:val="000000"/>
          <w:sz w:val="24"/>
          <w:szCs w:val="24"/>
        </w:rPr>
        <w:t xml:space="preserve">El Juzgado de 1º Instancia en lo Civil, Comercial, Laboral y de Minería Nº 1, Secretaría Civil de la 3º Circunscripción Judicial de la Prov. La Pampa, </w:t>
      </w:r>
      <w:r>
        <w:rPr>
          <w:rFonts w:ascii="Times New Roman" w:hAnsi="Times New Roman" w:cs="Times New Roman"/>
          <w:color w:val="000000"/>
        </w:rPr>
        <w:t xml:space="preserve">con asiento en calle Victoriano </w:t>
      </w:r>
      <w:proofErr w:type="spellStart"/>
      <w:r>
        <w:rPr>
          <w:rFonts w:ascii="Times New Roman" w:hAnsi="Times New Roman" w:cs="Times New Roman"/>
          <w:color w:val="000000"/>
        </w:rPr>
        <w:t>Rodriguez</w:t>
      </w:r>
      <w:proofErr w:type="spellEnd"/>
      <w:r>
        <w:rPr>
          <w:rFonts w:ascii="Times New Roman" w:hAnsi="Times New Roman" w:cs="Times New Roman"/>
          <w:color w:val="000000"/>
        </w:rPr>
        <w:t xml:space="preserve"> nº 828 Planta Alta, de esta ciudad de General </w:t>
      </w:r>
      <w:proofErr w:type="spellStart"/>
      <w:r>
        <w:rPr>
          <w:rFonts w:ascii="Times New Roman" w:hAnsi="Times New Roman" w:cs="Times New Roman"/>
          <w:color w:val="000000"/>
        </w:rPr>
        <w:t>Acha</w:t>
      </w:r>
      <w:proofErr w:type="spellEnd"/>
      <w:r>
        <w:rPr>
          <w:rFonts w:ascii="Times New Roman" w:hAnsi="Times New Roman" w:cs="Times New Roman"/>
          <w:color w:val="000000"/>
        </w:rPr>
        <w:t xml:space="preserve">, a cargo de la </w:t>
      </w:r>
      <w:proofErr w:type="spellStart"/>
      <w:r>
        <w:rPr>
          <w:rFonts w:ascii="Times New Roman" w:hAnsi="Times New Roman" w:cs="Times New Roman"/>
          <w:color w:val="000000"/>
        </w:rPr>
        <w:t>Dra.Raquel</w:t>
      </w:r>
      <w:proofErr w:type="spellEnd"/>
      <w:r>
        <w:rPr>
          <w:rFonts w:ascii="Times New Roman" w:hAnsi="Times New Roman" w:cs="Times New Roman"/>
          <w:color w:val="000000"/>
        </w:rPr>
        <w:t xml:space="preserve"> Amalia GUAZZARONI, Jueza Sustituta,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Secretaría a cargo del Dr. Elías MELAZZI, Secretario, cita a Hugo Carlos STEFANAZZI,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Glodi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Teresa STEFANAZZI, Héctor René STEFANAZZI, Ismael Lucio STEFANAZZI y Olga Ramona STEFANAZZI y/o sus herederos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y/o quien resulte responsable y/o quien/es se considere/n con derecho al siguiente inmueble sito en la localidad de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Quehue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(L.P.): Partida: 578.767 Ejido 050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Circ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. I Radio d Manzana 4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Parc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. 8 sito en calle 6 de enero nº 101de esa ciudad; a fin de que dentro del término de cinco (5) días se presente/n a estar a derecho en los autos caratulados: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"MUNICIPALIDAD DE QUEHUE c/ STEFANAZZI, Hugo Carlos y Otros S/ APREMIO" (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Expte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. Nº V-13.603/13)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bajo apercibimiento de designarle al Defensor General para que lo/s represente/n. El auto que así lo ordena dice en su parte pertinente: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"GENERAL ACHA, 27de agosto de 2013.- ... A cuyo efecto, publíquense edictos que aparecerá por una vez en el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Bolentín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Oficial y por dos veces no consecutivas en el Diario "La Arena" de esta provincia, a fin de que dentro del término de cinco (5) días de la última publicación: Hugo Carlos STEFANAZZI,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Glodi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Teresa STEFANAZZI, Héctor René STEFANAZZI, Ismael Lucio STEFANAZZI y Olga Ramona STEFANAZZI y/o sus herederos y/o quien resulte responsable y/o quien se considere con derechos sobre el inmueble PARTIDA Nº 578.767, se presenten a estar a derecho bajo apercibimiento de designar a la Defensora Civil para asuma su representación.-"Firmado: Dra. Raquel Amalia GUAZZARONI.-  General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Acha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   a los  19  días  del mes de septiembre de 2013.-</w:t>
      </w:r>
    </w:p>
    <w:sectPr w:rsidR="003D6A08" w:rsidSect="003D6A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C0352"/>
    <w:rsid w:val="003D6A08"/>
    <w:rsid w:val="008C03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A0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2013-10-08T14:29:00Z</dcterms:created>
  <dcterms:modified xsi:type="dcterms:W3CDTF">2013-10-08T14:30:00Z</dcterms:modified>
</cp:coreProperties>
</file>