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643F3" w:rsidRPr="008E7453" w:rsidRDefault="00F643F3" w:rsidP="00C50959">
      <w:pPr>
        <w:shd w:val="clear" w:color="auto" w:fill="FFFFFF"/>
        <w:spacing w:after="0" w:line="240" w:lineRule="auto"/>
        <w:jc w:val="center"/>
        <w:rPr>
          <w:rFonts w:eastAsia="Times New Roman" w:cs="Arial"/>
          <w:b/>
          <w:bCs/>
          <w:sz w:val="20"/>
          <w:szCs w:val="20"/>
          <w:u w:val="single"/>
        </w:rPr>
      </w:pPr>
      <w:r w:rsidRPr="008E7453">
        <w:rPr>
          <w:rFonts w:eastAsia="Times New Roman" w:cs="Arial"/>
          <w:b/>
          <w:bCs/>
          <w:sz w:val="20"/>
          <w:szCs w:val="20"/>
          <w:u w:val="single"/>
        </w:rPr>
        <w:t>Términos y Condiciones</w:t>
      </w:r>
    </w:p>
    <w:p w:rsidR="00E769EC" w:rsidRPr="008E7453" w:rsidRDefault="00E769EC" w:rsidP="00C50959">
      <w:pPr>
        <w:shd w:val="clear" w:color="auto" w:fill="FFFFFF"/>
        <w:spacing w:after="0" w:line="240" w:lineRule="auto"/>
        <w:jc w:val="both"/>
        <w:rPr>
          <w:rFonts w:eastAsia="Times New Roman" w:cs="Arial"/>
          <w:b/>
          <w:bCs/>
          <w:sz w:val="20"/>
          <w:szCs w:val="20"/>
        </w:rPr>
      </w:pPr>
    </w:p>
    <w:p w:rsidR="00E769EC" w:rsidRPr="005B1AF2" w:rsidRDefault="005B1AF2" w:rsidP="005B1AF2">
      <w:pPr>
        <w:shd w:val="clear" w:color="auto" w:fill="FFFFFF"/>
        <w:spacing w:after="0" w:line="240" w:lineRule="auto"/>
        <w:jc w:val="both"/>
        <w:rPr>
          <w:rFonts w:eastAsia="Times New Roman" w:cs="Arial"/>
          <w:b/>
          <w:bCs/>
          <w:sz w:val="20"/>
          <w:szCs w:val="20"/>
        </w:rPr>
      </w:pPr>
      <w:r>
        <w:rPr>
          <w:rFonts w:eastAsia="Times New Roman" w:cs="Arial"/>
          <w:b/>
          <w:bCs/>
          <w:sz w:val="20"/>
          <w:szCs w:val="20"/>
        </w:rPr>
        <w:t>1.</w:t>
      </w:r>
      <w:r w:rsidR="00DC0AE2">
        <w:rPr>
          <w:rFonts w:eastAsia="Times New Roman" w:cs="Arial"/>
          <w:b/>
          <w:bCs/>
          <w:sz w:val="20"/>
          <w:szCs w:val="20"/>
        </w:rPr>
        <w:t xml:space="preserve"> </w:t>
      </w:r>
      <w:r w:rsidR="00657251" w:rsidRPr="005B1AF2">
        <w:rPr>
          <w:rFonts w:eastAsia="Times New Roman" w:cs="Arial"/>
          <w:b/>
          <w:bCs/>
          <w:sz w:val="20"/>
          <w:szCs w:val="20"/>
        </w:rPr>
        <w:t>Condiciones Generales</w:t>
      </w:r>
    </w:p>
    <w:p w:rsidR="00005247"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bCs/>
          <w:sz w:val="20"/>
          <w:szCs w:val="20"/>
        </w:rPr>
        <w:t xml:space="preserve">Los presentes Términos y Condiciones </w:t>
      </w:r>
      <w:r w:rsidRPr="008E7453">
        <w:rPr>
          <w:rFonts w:eastAsia="Times New Roman" w:cs="Arial"/>
          <w:sz w:val="20"/>
          <w:szCs w:val="20"/>
        </w:rPr>
        <w:t>(en adelante los "Términos y Condiciones")</w:t>
      </w:r>
      <w:r w:rsidRPr="008E7453">
        <w:rPr>
          <w:rFonts w:eastAsia="Times New Roman" w:cs="Arial"/>
          <w:bCs/>
          <w:sz w:val="20"/>
          <w:szCs w:val="20"/>
        </w:rPr>
        <w:t xml:space="preserve"> </w:t>
      </w:r>
      <w:r w:rsidR="00B769D4" w:rsidRPr="008E7453">
        <w:rPr>
          <w:rFonts w:eastAsia="Times New Roman" w:cs="Arial"/>
          <w:sz w:val="20"/>
          <w:szCs w:val="20"/>
        </w:rPr>
        <w:t xml:space="preserve">estarán vigentes a partir del día </w:t>
      </w:r>
      <w:r w:rsidR="00691D6E">
        <w:rPr>
          <w:rFonts w:eastAsia="Times New Roman" w:cs="Arial"/>
          <w:sz w:val="20"/>
          <w:szCs w:val="20"/>
        </w:rPr>
        <w:t>14/11/2016</w:t>
      </w:r>
      <w:r w:rsidR="00B769D4">
        <w:rPr>
          <w:rFonts w:eastAsia="Times New Roman" w:cs="Arial"/>
          <w:sz w:val="20"/>
          <w:szCs w:val="20"/>
        </w:rPr>
        <w:t xml:space="preserve"> </w:t>
      </w:r>
      <w:r w:rsidR="00B769D4">
        <w:rPr>
          <w:rFonts w:eastAsia="Times New Roman" w:cs="Arial"/>
          <w:bCs/>
          <w:sz w:val="20"/>
          <w:szCs w:val="20"/>
        </w:rPr>
        <w:t xml:space="preserve">y junto con las Políticas de Privacidad </w:t>
      </w:r>
      <w:r w:rsidRPr="008E7453">
        <w:rPr>
          <w:rFonts w:cs="Calibri"/>
          <w:sz w:val="20"/>
          <w:szCs w:val="20"/>
        </w:rPr>
        <w:t xml:space="preserve">establecen las condiciones para operar el sitio </w:t>
      </w:r>
      <w:hyperlink r:id="rId7" w:history="1">
        <w:r w:rsidR="003201CC" w:rsidRPr="005859C2">
          <w:rPr>
            <w:rFonts w:eastAsia="Times New Roman" w:cs="Arial"/>
            <w:bCs/>
            <w:sz w:val="20"/>
            <w:szCs w:val="20"/>
          </w:rPr>
          <w:t>www.tarjetawm.com</w:t>
        </w:r>
      </w:hyperlink>
      <w:r w:rsidR="003201CC" w:rsidRPr="005859C2">
        <w:rPr>
          <w:rFonts w:eastAsia="Times New Roman" w:cs="Arial"/>
          <w:bCs/>
          <w:sz w:val="20"/>
          <w:szCs w:val="20"/>
        </w:rPr>
        <w:t xml:space="preserve"> </w:t>
      </w:r>
      <w:r w:rsidRPr="005859C2">
        <w:rPr>
          <w:rFonts w:eastAsia="Times New Roman" w:cs="Arial"/>
          <w:bCs/>
          <w:sz w:val="20"/>
          <w:szCs w:val="20"/>
        </w:rPr>
        <w:t xml:space="preserve">(el “Sitio”) y  tienen por objeto regular el uso </w:t>
      </w:r>
      <w:r w:rsidR="00B01CDA" w:rsidRPr="005859C2">
        <w:rPr>
          <w:rFonts w:eastAsia="Times New Roman" w:cs="Arial"/>
          <w:bCs/>
          <w:sz w:val="20"/>
          <w:szCs w:val="20"/>
        </w:rPr>
        <w:t>y acceso</w:t>
      </w:r>
      <w:r w:rsidR="003D10AE" w:rsidRPr="005859C2">
        <w:rPr>
          <w:rFonts w:eastAsia="Times New Roman" w:cs="Arial"/>
          <w:bCs/>
          <w:sz w:val="20"/>
          <w:szCs w:val="20"/>
        </w:rPr>
        <w:t xml:space="preserve"> </w:t>
      </w:r>
      <w:r w:rsidRPr="005859C2">
        <w:rPr>
          <w:rFonts w:eastAsia="Times New Roman" w:cs="Arial"/>
          <w:bCs/>
          <w:sz w:val="20"/>
          <w:szCs w:val="20"/>
        </w:rPr>
        <w:t>al</w:t>
      </w:r>
      <w:r w:rsidR="003D10AE" w:rsidRPr="005859C2">
        <w:rPr>
          <w:rFonts w:eastAsia="Times New Roman" w:cs="Arial"/>
          <w:bCs/>
          <w:sz w:val="20"/>
          <w:szCs w:val="20"/>
        </w:rPr>
        <w:t xml:space="preserve"> mismo. </w:t>
      </w:r>
      <w:r w:rsidRPr="005859C2">
        <w:rPr>
          <w:rFonts w:eastAsia="Times New Roman" w:cs="Arial"/>
          <w:bCs/>
          <w:sz w:val="20"/>
          <w:szCs w:val="20"/>
        </w:rPr>
        <w:t xml:space="preserve"> </w:t>
      </w:r>
      <w:r w:rsidR="00260F64" w:rsidRPr="005859C2">
        <w:rPr>
          <w:rFonts w:eastAsia="Times New Roman" w:cs="Arial"/>
          <w:bCs/>
          <w:sz w:val="20"/>
          <w:szCs w:val="20"/>
        </w:rPr>
        <w:t>Los presentes</w:t>
      </w:r>
      <w:r w:rsidR="00260F64" w:rsidRPr="008E7453">
        <w:rPr>
          <w:rFonts w:eastAsia="Times New Roman" w:cs="Arial"/>
          <w:sz w:val="20"/>
          <w:szCs w:val="20"/>
        </w:rPr>
        <w:t xml:space="preserve"> Términos y Condiciones</w:t>
      </w:r>
      <w:r w:rsidR="00B769D4">
        <w:rPr>
          <w:rFonts w:eastAsia="Times New Roman" w:cs="Arial"/>
          <w:sz w:val="20"/>
          <w:szCs w:val="20"/>
        </w:rPr>
        <w:t>.</w:t>
      </w:r>
      <w:r w:rsidR="00260F64" w:rsidRPr="008E7453">
        <w:rPr>
          <w:rFonts w:eastAsia="Times New Roman" w:cs="Arial"/>
          <w:sz w:val="20"/>
          <w:szCs w:val="20"/>
        </w:rPr>
        <w:t xml:space="preserve"> </w:t>
      </w:r>
      <w:bookmarkStart w:id="0" w:name="_GoBack"/>
      <w:bookmarkEnd w:id="0"/>
    </w:p>
    <w:p w:rsidR="00F643F3" w:rsidRPr="008E7453"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Por "Usuario" </w:t>
      </w:r>
      <w:r w:rsidR="00260F64" w:rsidRPr="008E7453">
        <w:rPr>
          <w:rFonts w:eastAsia="Times New Roman" w:cs="Arial"/>
          <w:sz w:val="20"/>
          <w:szCs w:val="20"/>
        </w:rPr>
        <w:t>del Sitio</w:t>
      </w:r>
      <w:r w:rsidRPr="008E7453">
        <w:rPr>
          <w:rFonts w:eastAsia="Times New Roman" w:cs="Arial"/>
          <w:sz w:val="20"/>
          <w:szCs w:val="20"/>
        </w:rPr>
        <w:t xml:space="preserve"> se entiende tanto a los registrados como a los visitantes, (en adelante el "Usuario"</w:t>
      </w:r>
      <w:r w:rsidR="009114B5" w:rsidRPr="008E7453">
        <w:rPr>
          <w:rFonts w:eastAsia="Times New Roman" w:cs="Arial"/>
          <w:sz w:val="20"/>
          <w:szCs w:val="20"/>
        </w:rPr>
        <w:t xml:space="preserve"> o los “Usuarios” en forma indistinta según corresponda</w:t>
      </w:r>
      <w:r w:rsidRPr="008E7453">
        <w:rPr>
          <w:rFonts w:eastAsia="Times New Roman" w:cs="Arial"/>
          <w:sz w:val="20"/>
          <w:szCs w:val="20"/>
        </w:rPr>
        <w:t>).</w:t>
      </w:r>
      <w:r w:rsidR="00B01CDA" w:rsidRPr="008E7453">
        <w:rPr>
          <w:rFonts w:eastAsia="Times New Roman" w:cs="Arial"/>
          <w:sz w:val="20"/>
          <w:szCs w:val="20"/>
        </w:rPr>
        <w:t xml:space="preserve"> </w:t>
      </w:r>
      <w:r w:rsidRPr="008E7453">
        <w:rPr>
          <w:rFonts w:eastAsia="Times New Roman" w:cs="Arial"/>
          <w:sz w:val="20"/>
          <w:szCs w:val="20"/>
        </w:rPr>
        <w:t>Al registrarse y/o navegar en el Sitio, el Usuario presta su consentimiento al presente.</w:t>
      </w:r>
    </w:p>
    <w:p w:rsidR="00DC2726" w:rsidRPr="008E7453"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Los Términos y Condiciones así como las Políticas de Privacidad y/o informaciones sobre el Sitio </w:t>
      </w:r>
      <w:r w:rsidR="0057125F" w:rsidRPr="008E7453">
        <w:rPr>
          <w:rFonts w:eastAsia="Times New Roman" w:cs="Arial"/>
          <w:sz w:val="20"/>
          <w:szCs w:val="20"/>
        </w:rPr>
        <w:t xml:space="preserve">y/o los Términos y Condiciones de cualquier </w:t>
      </w:r>
      <w:proofErr w:type="spellStart"/>
      <w:r w:rsidR="0057125F" w:rsidRPr="008E7453">
        <w:rPr>
          <w:rFonts w:eastAsia="Times New Roman" w:cs="Arial"/>
          <w:sz w:val="20"/>
          <w:szCs w:val="20"/>
        </w:rPr>
        <w:t>micrositio</w:t>
      </w:r>
      <w:proofErr w:type="spellEnd"/>
      <w:r w:rsidR="0057125F" w:rsidRPr="008E7453">
        <w:rPr>
          <w:rFonts w:eastAsia="Times New Roman" w:cs="Arial"/>
          <w:sz w:val="20"/>
          <w:szCs w:val="20"/>
        </w:rPr>
        <w:t xml:space="preserve"> que se encuentre dentro del Sitio, </w:t>
      </w:r>
      <w:r w:rsidRPr="008E7453">
        <w:rPr>
          <w:rFonts w:eastAsia="Times New Roman" w:cs="Arial"/>
          <w:sz w:val="20"/>
          <w:szCs w:val="20"/>
        </w:rPr>
        <w:t xml:space="preserve">se considerarán de aplicación para todo Usuario del Sitio desde el primer momento en que accedan al mismo. </w:t>
      </w:r>
    </w:p>
    <w:p w:rsidR="002E5CE9" w:rsidRPr="008E7453"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Los </w:t>
      </w:r>
      <w:r w:rsidR="00DC2726" w:rsidRPr="008E7453">
        <w:rPr>
          <w:rFonts w:eastAsia="Times New Roman" w:cs="Arial"/>
          <w:sz w:val="20"/>
          <w:szCs w:val="20"/>
        </w:rPr>
        <w:t>T</w:t>
      </w:r>
      <w:r w:rsidRPr="008E7453">
        <w:rPr>
          <w:rFonts w:eastAsia="Times New Roman" w:cs="Arial"/>
          <w:sz w:val="20"/>
          <w:szCs w:val="20"/>
        </w:rPr>
        <w:t xml:space="preserve">érminos y </w:t>
      </w:r>
      <w:r w:rsidR="00DC2726" w:rsidRPr="008E7453">
        <w:rPr>
          <w:rFonts w:eastAsia="Times New Roman" w:cs="Arial"/>
          <w:sz w:val="20"/>
          <w:szCs w:val="20"/>
        </w:rPr>
        <w:t>C</w:t>
      </w:r>
      <w:r w:rsidRPr="008E7453">
        <w:rPr>
          <w:rFonts w:eastAsia="Times New Roman" w:cs="Arial"/>
          <w:sz w:val="20"/>
          <w:szCs w:val="20"/>
        </w:rPr>
        <w:t xml:space="preserve">ondiciones tienen carácter obligatorio y vinculante. Se aplican a todas </w:t>
      </w:r>
      <w:r w:rsidR="0014326A">
        <w:rPr>
          <w:rFonts w:eastAsia="Times New Roman" w:cs="Arial"/>
          <w:sz w:val="20"/>
          <w:szCs w:val="20"/>
        </w:rPr>
        <w:t xml:space="preserve"> las </w:t>
      </w:r>
      <w:r w:rsidRPr="008E7453">
        <w:rPr>
          <w:rFonts w:eastAsia="Times New Roman" w:cs="Arial"/>
          <w:sz w:val="20"/>
          <w:szCs w:val="20"/>
        </w:rPr>
        <w:t xml:space="preserve">actividades realizadas en el Sitio. Si el Usuario no acepta en forma total los presentes Términos y Condiciones, y las Políticas de Privacidad, no deberá acceder ni  visitar  el Sitio. En caso de </w:t>
      </w:r>
      <w:r w:rsidR="00DC2726" w:rsidRPr="008E7453">
        <w:rPr>
          <w:rFonts w:eastAsia="Times New Roman" w:cs="Arial"/>
          <w:sz w:val="20"/>
          <w:szCs w:val="20"/>
        </w:rPr>
        <w:t xml:space="preserve">acceder al </w:t>
      </w:r>
      <w:r w:rsidRPr="008E7453">
        <w:rPr>
          <w:rFonts w:eastAsia="Times New Roman" w:cs="Arial"/>
          <w:sz w:val="20"/>
          <w:szCs w:val="20"/>
        </w:rPr>
        <w:t xml:space="preserve"> Sitio, se entenderá que el Usuario aceptó los presentes Términos y Condiciones</w:t>
      </w:r>
      <w:r w:rsidR="00DC2726" w:rsidRPr="008E7453">
        <w:rPr>
          <w:rFonts w:eastAsia="Times New Roman" w:cs="Arial"/>
          <w:sz w:val="20"/>
          <w:szCs w:val="20"/>
        </w:rPr>
        <w:t xml:space="preserve"> y</w:t>
      </w:r>
      <w:r w:rsidRPr="008E7453">
        <w:rPr>
          <w:rFonts w:eastAsia="Times New Roman" w:cs="Arial"/>
          <w:sz w:val="20"/>
          <w:szCs w:val="20"/>
        </w:rPr>
        <w:t xml:space="preserve"> la</w:t>
      </w:r>
      <w:r w:rsidR="00DC2726" w:rsidRPr="008E7453">
        <w:rPr>
          <w:rFonts w:eastAsia="Times New Roman" w:cs="Arial"/>
          <w:sz w:val="20"/>
          <w:szCs w:val="20"/>
        </w:rPr>
        <w:t>s</w:t>
      </w:r>
      <w:r w:rsidRPr="008E7453">
        <w:rPr>
          <w:rFonts w:eastAsia="Times New Roman" w:cs="Arial"/>
          <w:sz w:val="20"/>
          <w:szCs w:val="20"/>
        </w:rPr>
        <w:t xml:space="preserve"> Política</w:t>
      </w:r>
      <w:r w:rsidR="0014326A">
        <w:rPr>
          <w:rFonts w:eastAsia="Times New Roman" w:cs="Arial"/>
          <w:sz w:val="20"/>
          <w:szCs w:val="20"/>
        </w:rPr>
        <w:t>s</w:t>
      </w:r>
      <w:r w:rsidRPr="008E7453">
        <w:rPr>
          <w:rFonts w:eastAsia="Times New Roman" w:cs="Arial"/>
          <w:sz w:val="20"/>
          <w:szCs w:val="20"/>
        </w:rPr>
        <w:t xml:space="preserve"> de Privacidad</w:t>
      </w:r>
      <w:r w:rsidR="002E5CE9" w:rsidRPr="008E7453">
        <w:rPr>
          <w:rFonts w:eastAsia="Times New Roman" w:cs="Arial"/>
          <w:sz w:val="20"/>
          <w:szCs w:val="20"/>
        </w:rPr>
        <w:t>.</w:t>
      </w:r>
    </w:p>
    <w:p w:rsidR="002E5CE9" w:rsidRPr="008E7453"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Las violaciones a los Términos y Condiciones generarán el derecho en favor </w:t>
      </w:r>
      <w:r w:rsidR="007A4D21" w:rsidRPr="008E7453">
        <w:rPr>
          <w:rFonts w:eastAsia="Times New Roman" w:cs="Arial"/>
          <w:sz w:val="20"/>
          <w:szCs w:val="20"/>
        </w:rPr>
        <w:t xml:space="preserve"> </w:t>
      </w:r>
      <w:r w:rsidRPr="008E7453">
        <w:rPr>
          <w:rFonts w:eastAsia="Times New Roman" w:cs="Arial"/>
          <w:sz w:val="20"/>
          <w:szCs w:val="20"/>
        </w:rPr>
        <w:t xml:space="preserve">del Sitio a suspender o terminar la prestación del servicio al Usuario que las haya realizado, por acción u omisión.  </w:t>
      </w:r>
    </w:p>
    <w:p w:rsidR="002E5CE9" w:rsidRPr="008E7453"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Sólo podrán </w:t>
      </w:r>
      <w:r w:rsidR="00B769D4">
        <w:rPr>
          <w:rFonts w:eastAsia="Times New Roman" w:cs="Arial"/>
          <w:sz w:val="20"/>
          <w:szCs w:val="20"/>
        </w:rPr>
        <w:t>utilizar el Sitio</w:t>
      </w:r>
      <w:r w:rsidRPr="008E7453">
        <w:rPr>
          <w:rFonts w:eastAsia="Times New Roman" w:cs="Arial"/>
          <w:sz w:val="20"/>
          <w:szCs w:val="20"/>
        </w:rPr>
        <w:t xml:space="preserve"> </w:t>
      </w:r>
      <w:r w:rsidR="00375C13" w:rsidRPr="008E7453">
        <w:rPr>
          <w:rFonts w:eastAsia="Times New Roman" w:cs="Arial"/>
          <w:sz w:val="20"/>
          <w:szCs w:val="20"/>
        </w:rPr>
        <w:t>aquellas personas humanas</w:t>
      </w:r>
      <w:r w:rsidR="00B769D4">
        <w:rPr>
          <w:rFonts w:eastAsia="Times New Roman" w:cs="Arial"/>
          <w:sz w:val="20"/>
          <w:szCs w:val="20"/>
        </w:rPr>
        <w:t>, mayores de 18 años</w:t>
      </w:r>
      <w:r w:rsidR="00375C13" w:rsidRPr="008E7453">
        <w:rPr>
          <w:rFonts w:eastAsia="Times New Roman" w:cs="Arial"/>
          <w:sz w:val="20"/>
          <w:szCs w:val="20"/>
        </w:rPr>
        <w:t xml:space="preserve"> que tengan capacidad legal para contratar</w:t>
      </w:r>
      <w:r w:rsidR="00B769D4">
        <w:rPr>
          <w:rFonts w:eastAsia="Times New Roman" w:cs="Arial"/>
          <w:sz w:val="20"/>
          <w:szCs w:val="20"/>
        </w:rPr>
        <w:t xml:space="preserve"> y que tengan su domicilio en la República Argentina en las localidades en donde </w:t>
      </w:r>
      <w:r w:rsidR="007F57E1">
        <w:rPr>
          <w:rFonts w:eastAsia="Times New Roman" w:cs="Arial"/>
          <w:sz w:val="20"/>
          <w:szCs w:val="20"/>
        </w:rPr>
        <w:t xml:space="preserve">se encuentren ubicados los locales de Servicios Financieros </w:t>
      </w:r>
      <w:proofErr w:type="spellStart"/>
      <w:r w:rsidR="007F57E1">
        <w:rPr>
          <w:rFonts w:eastAsia="Times New Roman" w:cs="Arial"/>
          <w:sz w:val="20"/>
          <w:szCs w:val="20"/>
        </w:rPr>
        <w:t>Walmart</w:t>
      </w:r>
      <w:proofErr w:type="spellEnd"/>
      <w:r w:rsidR="00375C13" w:rsidRPr="008E7453">
        <w:rPr>
          <w:rFonts w:eastAsia="Times New Roman" w:cs="Arial"/>
          <w:sz w:val="20"/>
          <w:szCs w:val="20"/>
        </w:rPr>
        <w:t xml:space="preserve">. </w:t>
      </w:r>
      <w:r w:rsidRPr="008E7453">
        <w:rPr>
          <w:rFonts w:eastAsia="Times New Roman" w:cs="Arial"/>
          <w:sz w:val="20"/>
          <w:szCs w:val="20"/>
        </w:rPr>
        <w:t xml:space="preserve"> </w:t>
      </w:r>
      <w:r w:rsidR="00375C13" w:rsidRPr="008E7453">
        <w:rPr>
          <w:rFonts w:eastAsia="Times New Roman" w:cs="Arial"/>
          <w:sz w:val="20"/>
          <w:szCs w:val="20"/>
        </w:rPr>
        <w:t>Aquellas Usuarios que no cumplan con el referido requisito no podrán registrarse en el Sitio</w:t>
      </w:r>
      <w:r w:rsidR="002E5CE9" w:rsidRPr="008E7453">
        <w:rPr>
          <w:rFonts w:eastAsia="Times New Roman" w:cs="Arial"/>
          <w:sz w:val="20"/>
          <w:szCs w:val="20"/>
        </w:rPr>
        <w:t xml:space="preserve">. </w:t>
      </w:r>
    </w:p>
    <w:p w:rsidR="007A4D21" w:rsidRDefault="007A4D21"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El Usuario declara conocer y aceptar que </w:t>
      </w:r>
      <w:r w:rsidR="00B01CDA" w:rsidRPr="008E7453">
        <w:rPr>
          <w:rFonts w:eastAsia="Times New Roman" w:cs="Arial"/>
          <w:sz w:val="20"/>
          <w:szCs w:val="20"/>
        </w:rPr>
        <w:t>vigencia de los Términos y Condiciones se mantendrá mientras los mismos estén publicados en el Sitio.</w:t>
      </w:r>
    </w:p>
    <w:p w:rsidR="005859C2" w:rsidRDefault="005859C2" w:rsidP="00C50959">
      <w:pPr>
        <w:spacing w:after="0" w:line="240" w:lineRule="auto"/>
        <w:jc w:val="both"/>
        <w:rPr>
          <w:rFonts w:eastAsia="Times New Roman" w:cs="Arial"/>
          <w:sz w:val="20"/>
          <w:szCs w:val="20"/>
        </w:rPr>
      </w:pPr>
      <w:r w:rsidRPr="005859C2">
        <w:rPr>
          <w:rFonts w:eastAsia="Times New Roman" w:cs="Arial"/>
          <w:sz w:val="20"/>
          <w:szCs w:val="20"/>
        </w:rPr>
        <w:t xml:space="preserve">El Sitio es administrado por IPG Media </w:t>
      </w:r>
      <w:proofErr w:type="spellStart"/>
      <w:r w:rsidRPr="005859C2">
        <w:rPr>
          <w:rFonts w:eastAsia="Times New Roman" w:cs="Arial"/>
          <w:sz w:val="20"/>
          <w:szCs w:val="20"/>
        </w:rPr>
        <w:t>Brands</w:t>
      </w:r>
      <w:proofErr w:type="spellEnd"/>
      <w:r w:rsidRPr="005859C2">
        <w:rPr>
          <w:rFonts w:eastAsia="Times New Roman" w:cs="Arial"/>
          <w:sz w:val="20"/>
          <w:szCs w:val="20"/>
        </w:rPr>
        <w:t xml:space="preserve"> S.A. con domicilio en Av. Leandro N. </w:t>
      </w:r>
      <w:proofErr w:type="spellStart"/>
      <w:r w:rsidRPr="005859C2">
        <w:rPr>
          <w:rFonts w:eastAsia="Times New Roman" w:cs="Arial"/>
          <w:sz w:val="20"/>
          <w:szCs w:val="20"/>
        </w:rPr>
        <w:t>Alem</w:t>
      </w:r>
      <w:proofErr w:type="spellEnd"/>
      <w:r w:rsidRPr="005859C2">
        <w:rPr>
          <w:rFonts w:eastAsia="Times New Roman" w:cs="Arial"/>
          <w:sz w:val="20"/>
          <w:szCs w:val="20"/>
        </w:rPr>
        <w:t xml:space="preserve"> 1110, 4° piso – CUIT 30-69373969-8, Inscripto en el Registro Público de Comercio de Capital Federal bajo la matrícula número 1.634.415 (en adelante “el Administrador”).</w:t>
      </w:r>
    </w:p>
    <w:p w:rsidR="00C47C49" w:rsidRDefault="00BE457D" w:rsidP="00C50959">
      <w:pPr>
        <w:spacing w:after="0" w:line="240" w:lineRule="auto"/>
        <w:jc w:val="both"/>
        <w:rPr>
          <w:rFonts w:eastAsia="Times New Roman" w:cs="Arial"/>
          <w:sz w:val="20"/>
          <w:szCs w:val="20"/>
        </w:rPr>
      </w:pPr>
      <w:r w:rsidRPr="008E7453">
        <w:rPr>
          <w:rFonts w:eastAsia="Times New Roman" w:cs="Arial"/>
          <w:sz w:val="20"/>
          <w:szCs w:val="20"/>
        </w:rPr>
        <w:t xml:space="preserve">El Sitio constituye una plataforma virtual a través de la cual,  los Usuarios registrados </w:t>
      </w:r>
      <w:r w:rsidR="00B04FDF" w:rsidRPr="008E7453">
        <w:rPr>
          <w:rFonts w:eastAsia="Times New Roman" w:cs="Arial"/>
          <w:sz w:val="20"/>
          <w:szCs w:val="20"/>
        </w:rPr>
        <w:t xml:space="preserve"> (</w:t>
      </w:r>
      <w:r w:rsidRPr="008E7453">
        <w:rPr>
          <w:rFonts w:eastAsia="Times New Roman" w:cs="Arial"/>
          <w:sz w:val="20"/>
          <w:szCs w:val="20"/>
        </w:rPr>
        <w:t>conforme los términos de la cláusula 2.</w:t>
      </w:r>
      <w:r w:rsidR="007F57E1">
        <w:rPr>
          <w:rFonts w:eastAsia="Times New Roman" w:cs="Arial"/>
          <w:sz w:val="20"/>
          <w:szCs w:val="20"/>
        </w:rPr>
        <w:t xml:space="preserve"> </w:t>
      </w:r>
      <w:r w:rsidRPr="008E7453">
        <w:rPr>
          <w:rFonts w:eastAsia="Times New Roman" w:cs="Arial"/>
          <w:sz w:val="20"/>
          <w:szCs w:val="20"/>
        </w:rPr>
        <w:t>Acceso</w:t>
      </w:r>
      <w:r w:rsidR="00B04FDF" w:rsidRPr="008E7453">
        <w:rPr>
          <w:rFonts w:eastAsia="Times New Roman" w:cs="Arial"/>
          <w:sz w:val="20"/>
          <w:szCs w:val="20"/>
        </w:rPr>
        <w:t>-</w:t>
      </w:r>
      <w:r w:rsidRPr="008E7453">
        <w:rPr>
          <w:rFonts w:eastAsia="Times New Roman" w:cs="Arial"/>
          <w:sz w:val="20"/>
          <w:szCs w:val="20"/>
        </w:rPr>
        <w:t>Registración</w:t>
      </w:r>
      <w:r w:rsidR="00B04FDF" w:rsidRPr="008E7453">
        <w:rPr>
          <w:rFonts w:eastAsia="Times New Roman" w:cs="Arial"/>
          <w:sz w:val="20"/>
          <w:szCs w:val="20"/>
        </w:rPr>
        <w:t>-Datos)</w:t>
      </w:r>
      <w:r w:rsidRPr="008E7453">
        <w:rPr>
          <w:rFonts w:eastAsia="Times New Roman" w:cs="Arial"/>
          <w:sz w:val="20"/>
          <w:szCs w:val="20"/>
        </w:rPr>
        <w:t xml:space="preserve"> podrán </w:t>
      </w:r>
      <w:r w:rsidR="00B66284">
        <w:rPr>
          <w:rFonts w:eastAsia="Times New Roman" w:cs="Arial"/>
          <w:sz w:val="20"/>
          <w:szCs w:val="20"/>
        </w:rPr>
        <w:t xml:space="preserve">realizar una consulta no vinculante </w:t>
      </w:r>
      <w:r w:rsidR="0058398A" w:rsidRPr="002D60D4">
        <w:rPr>
          <w:rFonts w:eastAsia="Times New Roman" w:cs="Arial"/>
          <w:sz w:val="20"/>
          <w:szCs w:val="20"/>
        </w:rPr>
        <w:t xml:space="preserve">para el otorgamiento </w:t>
      </w:r>
      <w:r w:rsidR="007F57E1">
        <w:rPr>
          <w:rFonts w:eastAsia="Times New Roman" w:cs="Arial"/>
          <w:sz w:val="20"/>
          <w:szCs w:val="20"/>
        </w:rPr>
        <w:t xml:space="preserve">de una Tarjeta de Crédito </w:t>
      </w:r>
      <w:proofErr w:type="spellStart"/>
      <w:r w:rsidR="007F57E1">
        <w:rPr>
          <w:rFonts w:eastAsia="Times New Roman" w:cs="Arial"/>
          <w:sz w:val="20"/>
          <w:szCs w:val="20"/>
        </w:rPr>
        <w:t>Mastercard</w:t>
      </w:r>
      <w:proofErr w:type="spellEnd"/>
      <w:r w:rsidR="007F57E1">
        <w:rPr>
          <w:rFonts w:eastAsia="Times New Roman" w:cs="Arial"/>
          <w:sz w:val="20"/>
          <w:szCs w:val="20"/>
        </w:rPr>
        <w:t xml:space="preserve"> </w:t>
      </w:r>
      <w:proofErr w:type="spellStart"/>
      <w:r w:rsidR="007F57E1">
        <w:rPr>
          <w:rFonts w:eastAsia="Times New Roman" w:cs="Arial"/>
          <w:sz w:val="20"/>
          <w:szCs w:val="20"/>
        </w:rPr>
        <w:t>Walmart</w:t>
      </w:r>
      <w:proofErr w:type="spellEnd"/>
      <w:r w:rsidR="007F57E1">
        <w:rPr>
          <w:rFonts w:eastAsia="Times New Roman" w:cs="Arial"/>
          <w:sz w:val="20"/>
          <w:szCs w:val="20"/>
        </w:rPr>
        <w:t xml:space="preserve"> (la “Tarjeta de Crédito”)</w:t>
      </w:r>
      <w:r w:rsidR="0058398A" w:rsidRPr="002D60D4">
        <w:rPr>
          <w:rFonts w:eastAsia="Times New Roman" w:cs="Arial"/>
          <w:sz w:val="20"/>
          <w:szCs w:val="20"/>
        </w:rPr>
        <w:t xml:space="preserve"> </w:t>
      </w:r>
      <w:r w:rsidR="002D60D4" w:rsidRPr="002D60D4">
        <w:rPr>
          <w:rFonts w:eastAsia="Times New Roman" w:cs="Arial"/>
          <w:sz w:val="20"/>
          <w:szCs w:val="20"/>
        </w:rPr>
        <w:t xml:space="preserve">a </w:t>
      </w:r>
      <w:r w:rsidR="00062467" w:rsidRPr="00062467">
        <w:rPr>
          <w:rFonts w:eastAsia="Times New Roman" w:cs="Arial"/>
          <w:sz w:val="20"/>
          <w:szCs w:val="20"/>
        </w:rPr>
        <w:t>Cordial Compañía Financiera S.A.</w:t>
      </w:r>
      <w:r w:rsidR="00062467">
        <w:rPr>
          <w:rFonts w:eastAsia="Times New Roman" w:cs="Arial"/>
          <w:sz w:val="20"/>
          <w:szCs w:val="20"/>
        </w:rPr>
        <w:t xml:space="preserve"> (Cordial), con domicilio en </w:t>
      </w:r>
      <w:r w:rsidR="00062467" w:rsidRPr="00062467">
        <w:rPr>
          <w:rFonts w:eastAsia="Times New Roman" w:cs="Arial"/>
          <w:sz w:val="20"/>
          <w:szCs w:val="20"/>
        </w:rPr>
        <w:t xml:space="preserve"> Reconquista 320, Piso 1ro., C.A.B.A., C.U.I.T. Nº </w:t>
      </w:r>
      <w:r w:rsidR="00F43242" w:rsidRPr="00F43242">
        <w:rPr>
          <w:rFonts w:eastAsia="Times New Roman" w:cs="Arial"/>
          <w:sz w:val="20"/>
          <w:szCs w:val="20"/>
        </w:rPr>
        <w:t>30-70181085-2</w:t>
      </w:r>
      <w:r w:rsidR="00062467" w:rsidRPr="00062467">
        <w:rPr>
          <w:rFonts w:eastAsia="Times New Roman" w:cs="Arial"/>
          <w:sz w:val="20"/>
          <w:szCs w:val="20"/>
        </w:rPr>
        <w:t xml:space="preserve"> – </w:t>
      </w:r>
      <w:proofErr w:type="spellStart"/>
      <w:r w:rsidR="00062467" w:rsidRPr="00062467">
        <w:rPr>
          <w:rFonts w:eastAsia="Times New Roman" w:cs="Arial"/>
          <w:sz w:val="20"/>
          <w:szCs w:val="20"/>
        </w:rPr>
        <w:t>Inscrip</w:t>
      </w:r>
      <w:proofErr w:type="spellEnd"/>
      <w:r w:rsidR="00062467" w:rsidRPr="00062467">
        <w:rPr>
          <w:rFonts w:eastAsia="Times New Roman" w:cs="Arial"/>
          <w:sz w:val="20"/>
          <w:szCs w:val="20"/>
        </w:rPr>
        <w:t>. I.G.J. N° 1323, L. 4, Sociedades Por Acciones.</w:t>
      </w:r>
      <w:r w:rsidR="002D60D4" w:rsidRPr="002D60D4">
        <w:rPr>
          <w:rFonts w:eastAsia="Times New Roman" w:cs="Arial"/>
          <w:sz w:val="20"/>
          <w:szCs w:val="20"/>
        </w:rPr>
        <w:t xml:space="preserve"> </w:t>
      </w:r>
      <w:r w:rsidR="0058398A">
        <w:rPr>
          <w:rFonts w:eastAsia="Times New Roman" w:cs="Arial"/>
          <w:sz w:val="20"/>
          <w:szCs w:val="20"/>
        </w:rPr>
        <w:t>El hecho de completar los datos del f</w:t>
      </w:r>
      <w:r w:rsidR="00B20FB6" w:rsidRPr="0058398A">
        <w:rPr>
          <w:rFonts w:eastAsia="Times New Roman" w:cs="Arial"/>
          <w:sz w:val="20"/>
          <w:szCs w:val="20"/>
        </w:rPr>
        <w:t xml:space="preserve">ormulario establece sólo una solicitud de información, no implica aprobación ni otorgamiento </w:t>
      </w:r>
      <w:r w:rsidR="00600F13">
        <w:rPr>
          <w:rFonts w:eastAsia="Times New Roman" w:cs="Arial"/>
          <w:sz w:val="20"/>
          <w:szCs w:val="20"/>
        </w:rPr>
        <w:t xml:space="preserve">de </w:t>
      </w:r>
      <w:r w:rsidR="007F57E1">
        <w:rPr>
          <w:rFonts w:eastAsia="Times New Roman" w:cs="Arial"/>
          <w:sz w:val="20"/>
          <w:szCs w:val="20"/>
        </w:rPr>
        <w:t>una Tarjeta de Crédito.</w:t>
      </w:r>
    </w:p>
    <w:p w:rsidR="00C47C49" w:rsidRDefault="00C47C49" w:rsidP="00C50959">
      <w:pPr>
        <w:spacing w:after="0" w:line="240" w:lineRule="auto"/>
        <w:jc w:val="both"/>
        <w:rPr>
          <w:rFonts w:eastAsia="Times New Roman" w:cs="Arial"/>
          <w:sz w:val="20"/>
          <w:szCs w:val="20"/>
        </w:rPr>
      </w:pPr>
      <w:r w:rsidRPr="004A1DEF">
        <w:rPr>
          <w:rFonts w:eastAsia="Times New Roman" w:cs="Arial"/>
          <w:sz w:val="20"/>
          <w:szCs w:val="20"/>
        </w:rPr>
        <w:t xml:space="preserve">Mediante el ingreso de los datos se autoriza a </w:t>
      </w:r>
      <w:r>
        <w:rPr>
          <w:rFonts w:eastAsia="Times New Roman" w:cs="Arial"/>
          <w:sz w:val="20"/>
          <w:szCs w:val="20"/>
        </w:rPr>
        <w:t xml:space="preserve"> Cordial</w:t>
      </w:r>
      <w:r w:rsidRPr="004A1DEF">
        <w:rPr>
          <w:rFonts w:eastAsia="Times New Roman" w:cs="Arial"/>
          <w:sz w:val="20"/>
          <w:szCs w:val="20"/>
        </w:rPr>
        <w:t xml:space="preserve"> a acceder y conocer la información crediticia que exista en la Central de Deudores del Sistema Financiero del BCRA y empresas privadas de información financiera en un todo de acuerdo a la Ley N° 25.326 de Protección de Datos Personales</w:t>
      </w:r>
      <w:r>
        <w:rPr>
          <w:rFonts w:eastAsia="Times New Roman" w:cs="Arial"/>
          <w:sz w:val="20"/>
          <w:szCs w:val="20"/>
        </w:rPr>
        <w:t>.</w:t>
      </w:r>
    </w:p>
    <w:p w:rsidR="0058398A" w:rsidRDefault="00B20FB6" w:rsidP="00C50959">
      <w:pPr>
        <w:spacing w:after="0" w:line="240" w:lineRule="auto"/>
        <w:jc w:val="both"/>
        <w:rPr>
          <w:rFonts w:eastAsia="Times New Roman" w:cs="Arial"/>
          <w:sz w:val="20"/>
          <w:szCs w:val="20"/>
        </w:rPr>
      </w:pPr>
      <w:r w:rsidRPr="0058398A">
        <w:rPr>
          <w:rFonts w:eastAsia="Times New Roman" w:cs="Arial"/>
          <w:sz w:val="20"/>
          <w:szCs w:val="20"/>
        </w:rPr>
        <w:t xml:space="preserve">Los datos ingresados que no registren antecedentes crediticios negativos </w:t>
      </w:r>
      <w:r w:rsidR="0058398A">
        <w:rPr>
          <w:rFonts w:eastAsia="Times New Roman" w:cs="Arial"/>
          <w:sz w:val="20"/>
          <w:szCs w:val="20"/>
        </w:rPr>
        <w:t>y</w:t>
      </w:r>
      <w:r w:rsidR="00600F13">
        <w:rPr>
          <w:rFonts w:eastAsia="Times New Roman" w:cs="Arial"/>
          <w:sz w:val="20"/>
          <w:szCs w:val="20"/>
        </w:rPr>
        <w:t>/o</w:t>
      </w:r>
      <w:r w:rsidR="0058398A">
        <w:rPr>
          <w:rFonts w:eastAsia="Times New Roman" w:cs="Arial"/>
          <w:sz w:val="20"/>
          <w:szCs w:val="20"/>
        </w:rPr>
        <w:t xml:space="preserve"> que cumplan con las políticas de crédito de  Cordial, </w:t>
      </w:r>
      <w:r w:rsidRPr="0058398A">
        <w:rPr>
          <w:rFonts w:eastAsia="Times New Roman" w:cs="Arial"/>
          <w:sz w:val="20"/>
          <w:szCs w:val="20"/>
        </w:rPr>
        <w:t>generarán un contacto a los efectos de requerir información adicional necesaria para la evaluación de la solicitud.</w:t>
      </w:r>
      <w:r w:rsidR="00600F13">
        <w:rPr>
          <w:rFonts w:eastAsia="Times New Roman" w:cs="Arial"/>
          <w:sz w:val="20"/>
          <w:szCs w:val="20"/>
        </w:rPr>
        <w:t xml:space="preserve"> </w:t>
      </w:r>
    </w:p>
    <w:p w:rsidR="00C47C49" w:rsidRDefault="002D60D4" w:rsidP="00C50959">
      <w:pPr>
        <w:spacing w:after="0" w:line="240" w:lineRule="auto"/>
        <w:jc w:val="both"/>
        <w:rPr>
          <w:rFonts w:eastAsia="Times New Roman" w:cs="Arial"/>
          <w:sz w:val="20"/>
          <w:szCs w:val="20"/>
        </w:rPr>
      </w:pPr>
      <w:r w:rsidRPr="002D60D4">
        <w:rPr>
          <w:rFonts w:eastAsia="Times New Roman" w:cs="Arial"/>
          <w:sz w:val="20"/>
          <w:szCs w:val="20"/>
        </w:rPr>
        <w:t xml:space="preserve">El otorgamiento </w:t>
      </w:r>
      <w:r w:rsidR="007F57E1">
        <w:rPr>
          <w:rFonts w:eastAsia="Times New Roman" w:cs="Arial"/>
          <w:sz w:val="20"/>
          <w:szCs w:val="20"/>
        </w:rPr>
        <w:t>de la Tarjeta de Crédito</w:t>
      </w:r>
      <w:r w:rsidRPr="002D60D4">
        <w:rPr>
          <w:rFonts w:eastAsia="Times New Roman" w:cs="Arial"/>
          <w:sz w:val="20"/>
          <w:szCs w:val="20"/>
        </w:rPr>
        <w:t>, se encuentra sujeto a calificación crediticia y condiciones de contratación</w:t>
      </w:r>
      <w:r w:rsidR="007F57E1">
        <w:rPr>
          <w:rFonts w:eastAsia="Times New Roman" w:cs="Arial"/>
          <w:sz w:val="20"/>
          <w:szCs w:val="20"/>
        </w:rPr>
        <w:t xml:space="preserve"> de Cordial</w:t>
      </w:r>
      <w:r w:rsidRPr="002D60D4">
        <w:rPr>
          <w:rFonts w:eastAsia="Times New Roman" w:cs="Arial"/>
          <w:sz w:val="20"/>
          <w:szCs w:val="20"/>
        </w:rPr>
        <w:t xml:space="preserve">. En caso de otorgarse </w:t>
      </w:r>
      <w:r w:rsidR="007F57E1">
        <w:rPr>
          <w:rFonts w:eastAsia="Times New Roman" w:cs="Arial"/>
          <w:sz w:val="20"/>
          <w:szCs w:val="20"/>
        </w:rPr>
        <w:t>la Tarjeta de Crédito</w:t>
      </w:r>
      <w:r w:rsidRPr="002D60D4">
        <w:rPr>
          <w:rFonts w:eastAsia="Times New Roman" w:cs="Arial"/>
          <w:sz w:val="20"/>
          <w:szCs w:val="20"/>
        </w:rPr>
        <w:t xml:space="preserve">, </w:t>
      </w:r>
      <w:r w:rsidR="007F57E1">
        <w:rPr>
          <w:rFonts w:eastAsia="Times New Roman" w:cs="Arial"/>
          <w:sz w:val="20"/>
          <w:szCs w:val="20"/>
        </w:rPr>
        <w:t>los límites, t</w:t>
      </w:r>
      <w:r w:rsidRPr="002D60D4">
        <w:rPr>
          <w:rFonts w:eastAsia="Times New Roman" w:cs="Arial"/>
          <w:sz w:val="20"/>
          <w:szCs w:val="20"/>
        </w:rPr>
        <w:t xml:space="preserve">asa de interés y demás condiciones, serán establecidos por </w:t>
      </w:r>
      <w:r w:rsidR="00062467">
        <w:rPr>
          <w:rFonts w:eastAsia="Times New Roman" w:cs="Arial"/>
          <w:sz w:val="20"/>
          <w:szCs w:val="20"/>
        </w:rPr>
        <w:t xml:space="preserve">Cordial </w:t>
      </w:r>
      <w:r w:rsidRPr="002D60D4">
        <w:rPr>
          <w:rFonts w:eastAsia="Times New Roman" w:cs="Arial"/>
          <w:sz w:val="20"/>
          <w:szCs w:val="20"/>
        </w:rPr>
        <w:t xml:space="preserve">-  en función del resultado que arroje la calificación crediticia efectuada sobre la base de sus políticas vigentes al momento del otorgamiento </w:t>
      </w:r>
      <w:r w:rsidR="007F57E1">
        <w:rPr>
          <w:rFonts w:eastAsia="Times New Roman" w:cs="Arial"/>
          <w:sz w:val="20"/>
          <w:szCs w:val="20"/>
        </w:rPr>
        <w:t xml:space="preserve">de la misma. </w:t>
      </w:r>
    </w:p>
    <w:p w:rsidR="00C47C49" w:rsidRDefault="00C47C49" w:rsidP="00C50959">
      <w:pPr>
        <w:spacing w:after="0" w:line="240" w:lineRule="auto"/>
        <w:jc w:val="both"/>
        <w:rPr>
          <w:rFonts w:eastAsia="Times New Roman" w:cs="Arial"/>
          <w:sz w:val="20"/>
          <w:szCs w:val="20"/>
        </w:rPr>
      </w:pPr>
      <w:r>
        <w:rPr>
          <w:rFonts w:eastAsia="Times New Roman" w:cs="Arial"/>
          <w:sz w:val="20"/>
          <w:szCs w:val="20"/>
        </w:rPr>
        <w:t xml:space="preserve">Queda específicamente establecido que </w:t>
      </w:r>
      <w:r w:rsidRPr="00C47C49">
        <w:rPr>
          <w:rFonts w:eastAsia="Times New Roman" w:cs="Arial"/>
          <w:sz w:val="20"/>
          <w:szCs w:val="20"/>
        </w:rPr>
        <w:t xml:space="preserve">la </w:t>
      </w:r>
      <w:r w:rsidR="00686B6C">
        <w:rPr>
          <w:rFonts w:eastAsia="Times New Roman" w:cs="Arial"/>
          <w:sz w:val="20"/>
          <w:szCs w:val="20"/>
        </w:rPr>
        <w:t>utilización</w:t>
      </w:r>
      <w:r>
        <w:rPr>
          <w:rFonts w:eastAsia="Times New Roman" w:cs="Arial"/>
          <w:sz w:val="20"/>
          <w:szCs w:val="20"/>
        </w:rPr>
        <w:t xml:space="preserve"> del Sitio </w:t>
      </w:r>
      <w:r w:rsidRPr="00C47C49">
        <w:rPr>
          <w:rFonts w:eastAsia="Times New Roman" w:cs="Arial"/>
          <w:sz w:val="20"/>
          <w:szCs w:val="20"/>
        </w:rPr>
        <w:t xml:space="preserve">no implica oferta de crédito ni aceptación de </w:t>
      </w:r>
      <w:r w:rsidR="00232E47">
        <w:rPr>
          <w:rFonts w:eastAsia="Times New Roman" w:cs="Arial"/>
          <w:sz w:val="20"/>
          <w:szCs w:val="20"/>
        </w:rPr>
        <w:t xml:space="preserve">una </w:t>
      </w:r>
      <w:r w:rsidRPr="00C47C49">
        <w:rPr>
          <w:rFonts w:eastAsia="Times New Roman" w:cs="Arial"/>
          <w:sz w:val="20"/>
          <w:szCs w:val="20"/>
        </w:rPr>
        <w:t xml:space="preserve">solicitud </w:t>
      </w:r>
      <w:r w:rsidR="00232E47">
        <w:rPr>
          <w:rFonts w:eastAsia="Times New Roman" w:cs="Arial"/>
          <w:sz w:val="20"/>
          <w:szCs w:val="20"/>
        </w:rPr>
        <w:t xml:space="preserve">de </w:t>
      </w:r>
      <w:r w:rsidR="007F57E1">
        <w:rPr>
          <w:rFonts w:eastAsia="Times New Roman" w:cs="Arial"/>
          <w:sz w:val="20"/>
          <w:szCs w:val="20"/>
        </w:rPr>
        <w:t>Tarjeta de Crédito</w:t>
      </w:r>
      <w:r w:rsidR="00232E47">
        <w:rPr>
          <w:rFonts w:eastAsia="Times New Roman" w:cs="Arial"/>
          <w:sz w:val="20"/>
          <w:szCs w:val="20"/>
        </w:rPr>
        <w:t xml:space="preserve"> </w:t>
      </w:r>
      <w:r w:rsidRPr="00C47C49">
        <w:rPr>
          <w:rFonts w:eastAsia="Times New Roman" w:cs="Arial"/>
          <w:sz w:val="20"/>
          <w:szCs w:val="20"/>
        </w:rPr>
        <w:t>por parte de</w:t>
      </w:r>
      <w:r>
        <w:rPr>
          <w:rFonts w:eastAsia="Times New Roman" w:cs="Arial"/>
          <w:sz w:val="20"/>
          <w:szCs w:val="20"/>
        </w:rPr>
        <w:t xml:space="preserve"> Cordial.</w:t>
      </w:r>
    </w:p>
    <w:p w:rsidR="007E3478" w:rsidRPr="008E7453" w:rsidRDefault="00062467" w:rsidP="007E3478">
      <w:pPr>
        <w:shd w:val="clear" w:color="auto" w:fill="FFFFFF"/>
        <w:spacing w:after="0" w:line="240" w:lineRule="auto"/>
        <w:jc w:val="both"/>
        <w:rPr>
          <w:rFonts w:eastAsia="Times New Roman" w:cs="Arial"/>
          <w:sz w:val="20"/>
          <w:szCs w:val="20"/>
        </w:rPr>
      </w:pPr>
      <w:r>
        <w:rPr>
          <w:rFonts w:eastAsia="Times New Roman" w:cs="Arial"/>
          <w:sz w:val="20"/>
          <w:szCs w:val="20"/>
        </w:rPr>
        <w:t xml:space="preserve">Cordial </w:t>
      </w:r>
      <w:r w:rsidR="007E3478" w:rsidRPr="008E7453">
        <w:rPr>
          <w:rFonts w:eastAsia="Times New Roman" w:cs="Arial"/>
          <w:sz w:val="20"/>
          <w:szCs w:val="20"/>
        </w:rPr>
        <w:t xml:space="preserve">se reserva el derecho de rechazar cualquier </w:t>
      </w:r>
      <w:r w:rsidR="007E3478">
        <w:rPr>
          <w:rFonts w:eastAsia="Times New Roman" w:cs="Arial"/>
          <w:sz w:val="20"/>
          <w:szCs w:val="20"/>
        </w:rPr>
        <w:t>consulta</w:t>
      </w:r>
      <w:r w:rsidR="007E3478" w:rsidRPr="008E7453">
        <w:rPr>
          <w:rFonts w:eastAsia="Times New Roman" w:cs="Arial"/>
          <w:sz w:val="20"/>
          <w:szCs w:val="20"/>
        </w:rPr>
        <w:t>, sin que esté obligado a comunicar o exponer las razones de su decisión y sin que ello genere algún derecho a indemnización o resarcimiento.</w:t>
      </w:r>
    </w:p>
    <w:p w:rsidR="00C725D6" w:rsidRPr="008E7453" w:rsidRDefault="004062EF"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En ningún caso se considerará q</w:t>
      </w:r>
      <w:r w:rsidR="00B04FDF" w:rsidRPr="008E7453">
        <w:rPr>
          <w:rFonts w:eastAsia="Times New Roman" w:cs="Arial"/>
          <w:sz w:val="20"/>
          <w:szCs w:val="20"/>
        </w:rPr>
        <w:t>ue la</w:t>
      </w:r>
      <w:r w:rsidR="00C725D6" w:rsidRPr="008E7453">
        <w:rPr>
          <w:rFonts w:eastAsia="Times New Roman" w:cs="Arial"/>
          <w:sz w:val="20"/>
          <w:szCs w:val="20"/>
        </w:rPr>
        <w:t xml:space="preserve"> información contenida en el Sitio implica recomendación ni asesoramiento de ningún tipo.</w:t>
      </w:r>
    </w:p>
    <w:p w:rsidR="005859C2" w:rsidRDefault="005859C2" w:rsidP="00C50959">
      <w:pPr>
        <w:shd w:val="clear" w:color="auto" w:fill="FFFFFF"/>
        <w:spacing w:after="0" w:line="240" w:lineRule="auto"/>
        <w:jc w:val="both"/>
        <w:rPr>
          <w:rFonts w:eastAsia="Times New Roman" w:cs="Arial"/>
          <w:b/>
          <w:bCs/>
          <w:sz w:val="20"/>
          <w:szCs w:val="20"/>
        </w:rPr>
      </w:pPr>
    </w:p>
    <w:p w:rsidR="00503F2A" w:rsidRPr="008E7453" w:rsidRDefault="00E769EC" w:rsidP="00C50959">
      <w:pPr>
        <w:shd w:val="clear" w:color="auto" w:fill="FFFFFF"/>
        <w:spacing w:after="0" w:line="240" w:lineRule="auto"/>
        <w:jc w:val="both"/>
        <w:rPr>
          <w:rFonts w:eastAsia="Times New Roman" w:cs="Arial"/>
          <w:b/>
          <w:bCs/>
          <w:sz w:val="20"/>
          <w:szCs w:val="20"/>
        </w:rPr>
      </w:pPr>
      <w:r w:rsidRPr="008E7453">
        <w:rPr>
          <w:rFonts w:eastAsia="Times New Roman" w:cs="Arial"/>
          <w:b/>
          <w:bCs/>
          <w:sz w:val="20"/>
          <w:szCs w:val="20"/>
        </w:rPr>
        <w:t xml:space="preserve">2. </w:t>
      </w:r>
      <w:r w:rsidR="00503F2A" w:rsidRPr="008E7453">
        <w:rPr>
          <w:rFonts w:eastAsia="Times New Roman" w:cs="Arial"/>
          <w:b/>
          <w:bCs/>
          <w:sz w:val="20"/>
          <w:szCs w:val="20"/>
        </w:rPr>
        <w:t>Acceso</w:t>
      </w:r>
      <w:r w:rsidR="00B04FDF" w:rsidRPr="008E7453">
        <w:rPr>
          <w:rFonts w:eastAsia="Times New Roman" w:cs="Arial"/>
          <w:b/>
          <w:bCs/>
          <w:sz w:val="20"/>
          <w:szCs w:val="20"/>
        </w:rPr>
        <w:t>-</w:t>
      </w:r>
      <w:r w:rsidR="00E81104" w:rsidRPr="008E7453">
        <w:rPr>
          <w:rFonts w:eastAsia="Times New Roman" w:cs="Arial"/>
          <w:b/>
          <w:bCs/>
          <w:sz w:val="20"/>
          <w:szCs w:val="20"/>
        </w:rPr>
        <w:t>Registración</w:t>
      </w:r>
      <w:r w:rsidR="00B04FDF" w:rsidRPr="008E7453">
        <w:rPr>
          <w:rFonts w:eastAsia="Times New Roman" w:cs="Arial"/>
          <w:b/>
          <w:bCs/>
          <w:sz w:val="20"/>
          <w:szCs w:val="20"/>
        </w:rPr>
        <w:t>-Datos</w:t>
      </w:r>
    </w:p>
    <w:p w:rsidR="00E81104" w:rsidRPr="008E7453" w:rsidRDefault="00B04FDF" w:rsidP="00C50959">
      <w:pPr>
        <w:shd w:val="clear" w:color="auto" w:fill="FFFFFF"/>
        <w:spacing w:after="0" w:line="240" w:lineRule="auto"/>
        <w:jc w:val="both"/>
        <w:textAlignment w:val="baseline"/>
        <w:rPr>
          <w:rFonts w:eastAsia="Times New Roman" w:cs="Arial"/>
          <w:sz w:val="20"/>
          <w:szCs w:val="20"/>
        </w:rPr>
      </w:pPr>
      <w:r w:rsidRPr="008E7453">
        <w:rPr>
          <w:rFonts w:eastAsia="Times New Roman" w:cs="Arial"/>
          <w:sz w:val="20"/>
          <w:szCs w:val="20"/>
        </w:rPr>
        <w:t xml:space="preserve">Para realizar </w:t>
      </w:r>
      <w:r w:rsidR="00B66284">
        <w:rPr>
          <w:rFonts w:eastAsia="Times New Roman" w:cs="Arial"/>
          <w:sz w:val="20"/>
          <w:szCs w:val="20"/>
        </w:rPr>
        <w:t>la consulta</w:t>
      </w:r>
      <w:r w:rsidRPr="008E7453">
        <w:rPr>
          <w:rFonts w:eastAsia="Times New Roman" w:cs="Arial"/>
          <w:sz w:val="20"/>
          <w:szCs w:val="20"/>
        </w:rPr>
        <w:t>, e</w:t>
      </w:r>
      <w:r w:rsidR="00E81104" w:rsidRPr="008E7453">
        <w:rPr>
          <w:rFonts w:eastAsia="Times New Roman" w:cs="Arial"/>
          <w:sz w:val="20"/>
          <w:szCs w:val="20"/>
        </w:rPr>
        <w:t xml:space="preserve">s obligatorio </w:t>
      </w:r>
      <w:r w:rsidRPr="008E7453">
        <w:rPr>
          <w:rFonts w:eastAsia="Times New Roman" w:cs="Arial"/>
          <w:sz w:val="20"/>
          <w:szCs w:val="20"/>
        </w:rPr>
        <w:t xml:space="preserve">para los Usuarios </w:t>
      </w:r>
      <w:r w:rsidR="00E81104" w:rsidRPr="008E7453">
        <w:rPr>
          <w:rFonts w:eastAsia="Times New Roman" w:cs="Arial"/>
          <w:sz w:val="20"/>
          <w:szCs w:val="20"/>
        </w:rPr>
        <w:t>completar el formulario de registración en todos sus campos con datos válidos</w:t>
      </w:r>
      <w:r w:rsidRPr="008E7453">
        <w:rPr>
          <w:rFonts w:eastAsia="Times New Roman" w:cs="Arial"/>
          <w:sz w:val="20"/>
          <w:szCs w:val="20"/>
        </w:rPr>
        <w:t>.</w:t>
      </w:r>
      <w:r w:rsidR="00E81104" w:rsidRPr="008E7453">
        <w:rPr>
          <w:rFonts w:eastAsia="Times New Roman" w:cs="Arial"/>
          <w:sz w:val="20"/>
          <w:szCs w:val="20"/>
        </w:rPr>
        <w:t xml:space="preserve"> El  Usuario deberá completar con </w:t>
      </w:r>
      <w:r w:rsidRPr="008E7453">
        <w:rPr>
          <w:rFonts w:eastAsia="Times New Roman" w:cs="Arial"/>
          <w:sz w:val="20"/>
          <w:szCs w:val="20"/>
        </w:rPr>
        <w:t>la</w:t>
      </w:r>
      <w:r w:rsidR="00E81104" w:rsidRPr="008E7453">
        <w:rPr>
          <w:rFonts w:eastAsia="Times New Roman" w:cs="Arial"/>
          <w:sz w:val="20"/>
          <w:szCs w:val="20"/>
        </w:rPr>
        <w:t xml:space="preserve"> información </w:t>
      </w:r>
      <w:r w:rsidRPr="008E7453">
        <w:rPr>
          <w:rFonts w:eastAsia="Times New Roman" w:cs="Arial"/>
          <w:sz w:val="20"/>
          <w:szCs w:val="20"/>
        </w:rPr>
        <w:t xml:space="preserve">requerida </w:t>
      </w:r>
      <w:r w:rsidR="00E81104" w:rsidRPr="008E7453">
        <w:rPr>
          <w:rFonts w:eastAsia="Times New Roman" w:cs="Arial"/>
          <w:sz w:val="20"/>
          <w:szCs w:val="20"/>
        </w:rPr>
        <w:t xml:space="preserve">de manera exacta, </w:t>
      </w:r>
      <w:r w:rsidR="00E81104" w:rsidRPr="008E7453">
        <w:rPr>
          <w:rFonts w:eastAsia="Times New Roman" w:cs="Arial"/>
          <w:sz w:val="20"/>
          <w:szCs w:val="20"/>
        </w:rPr>
        <w:lastRenderedPageBreak/>
        <w:t xml:space="preserve">precisa y verdadera ("Datos Personales") y asume el compromiso de actualizar los Datos Personales conforme resulte necesario. El Sitio </w:t>
      </w:r>
      <w:r w:rsidR="009114B5" w:rsidRPr="008E7453">
        <w:rPr>
          <w:rFonts w:eastAsia="Times New Roman" w:cs="Arial"/>
          <w:sz w:val="20"/>
          <w:szCs w:val="20"/>
        </w:rPr>
        <w:t xml:space="preserve"> </w:t>
      </w:r>
      <w:r w:rsidRPr="008E7453">
        <w:rPr>
          <w:rFonts w:eastAsia="Times New Roman" w:cs="Arial"/>
          <w:sz w:val="20"/>
          <w:szCs w:val="20"/>
        </w:rPr>
        <w:t>no</w:t>
      </w:r>
      <w:r w:rsidR="00E81104" w:rsidRPr="008E7453">
        <w:rPr>
          <w:rFonts w:eastAsia="Times New Roman" w:cs="Arial"/>
          <w:sz w:val="20"/>
          <w:szCs w:val="20"/>
        </w:rPr>
        <w:t xml:space="preserve"> se responsabiliza por la certeza de los Datos Personales provistos por sus Usuarios.</w:t>
      </w:r>
    </w:p>
    <w:p w:rsidR="009114B5" w:rsidRPr="008E7453" w:rsidRDefault="009114B5" w:rsidP="00C50959">
      <w:pPr>
        <w:spacing w:after="0" w:line="240" w:lineRule="auto"/>
        <w:jc w:val="both"/>
        <w:rPr>
          <w:rFonts w:cs="Arial"/>
          <w:sz w:val="20"/>
          <w:szCs w:val="20"/>
          <w:lang w:val="es-ES"/>
        </w:rPr>
      </w:pPr>
      <w:r w:rsidRPr="008E7453">
        <w:rPr>
          <w:rFonts w:cs="Arial"/>
          <w:sz w:val="20"/>
          <w:szCs w:val="20"/>
          <w:lang w:val="es-ES"/>
        </w:rPr>
        <w:t xml:space="preserve">El Usuario se obliga a que la información que consigne en todo momento,  al registrarse en el Sitio </w:t>
      </w:r>
      <w:r w:rsidR="00B66284">
        <w:rPr>
          <w:rFonts w:cs="Arial"/>
          <w:sz w:val="20"/>
          <w:szCs w:val="20"/>
          <w:lang w:val="es-ES"/>
        </w:rPr>
        <w:t xml:space="preserve"> </w:t>
      </w:r>
      <w:r w:rsidRPr="008E7453">
        <w:rPr>
          <w:rFonts w:cs="Arial"/>
          <w:sz w:val="20"/>
          <w:szCs w:val="20"/>
          <w:lang w:val="es-ES"/>
        </w:rPr>
        <w:t xml:space="preserve">y/o en cualquier otra ocasión en que deba consignarse información, es y será correcta y fehaciente, comprometiéndose a actualizar la misma en caso de ser necesario, y es exclusivamente responsable por los daños y perjuicios que pudiera causar la inserción de cualquier información incorrecta o imprecisa, incluyendo cualquier gasto en que pudiera incurrir </w:t>
      </w:r>
      <w:r w:rsidR="00062467">
        <w:rPr>
          <w:rFonts w:cs="Arial"/>
          <w:sz w:val="20"/>
          <w:szCs w:val="20"/>
          <w:lang w:val="es-ES"/>
        </w:rPr>
        <w:t xml:space="preserve">Cordial </w:t>
      </w:r>
      <w:r w:rsidRPr="008E7453">
        <w:rPr>
          <w:rFonts w:cs="Arial"/>
          <w:sz w:val="20"/>
          <w:szCs w:val="20"/>
          <w:lang w:val="es-ES"/>
        </w:rPr>
        <w:t xml:space="preserve">como consecuencia de ello.  </w:t>
      </w:r>
    </w:p>
    <w:p w:rsidR="00E81104" w:rsidRDefault="009114B5" w:rsidP="00C50959">
      <w:pPr>
        <w:shd w:val="clear" w:color="auto" w:fill="FFFFFF"/>
        <w:spacing w:after="0" w:line="240" w:lineRule="auto"/>
        <w:jc w:val="both"/>
        <w:textAlignment w:val="baseline"/>
        <w:rPr>
          <w:rFonts w:eastAsia="Times New Roman" w:cs="Arial"/>
          <w:sz w:val="20"/>
          <w:szCs w:val="20"/>
        </w:rPr>
      </w:pPr>
      <w:r w:rsidRPr="008E7453">
        <w:rPr>
          <w:rFonts w:eastAsia="Times New Roman" w:cs="Arial"/>
          <w:sz w:val="20"/>
          <w:szCs w:val="20"/>
        </w:rPr>
        <w:t>Los Usuarios garantizan y responden, en cualquier caso, por la veracidad, exactitud, vigencia y autenticidad de los Datos Personales ingresados.</w:t>
      </w:r>
      <w:r w:rsidR="00F92C22" w:rsidRPr="008E7453">
        <w:rPr>
          <w:rFonts w:eastAsia="Times New Roman" w:cs="Arial"/>
          <w:sz w:val="20"/>
          <w:szCs w:val="20"/>
        </w:rPr>
        <w:t xml:space="preserve"> </w:t>
      </w:r>
      <w:r w:rsidR="00E81104" w:rsidRPr="008E7453">
        <w:rPr>
          <w:rFonts w:eastAsia="Times New Roman" w:cs="Arial"/>
          <w:sz w:val="20"/>
          <w:szCs w:val="20"/>
        </w:rPr>
        <w:t xml:space="preserve">El Sitio se reserva el derecho de solicitar algún comprobante y/o dato adicional a efectos de corroborar los Datos Personales, así como de suspender temporal o definitivamente a aquellos Usuarios cuyos datos no hayan podido ser confirmados.  </w:t>
      </w:r>
    </w:p>
    <w:p w:rsidR="00340677" w:rsidRDefault="00340677" w:rsidP="00C50959">
      <w:pPr>
        <w:shd w:val="clear" w:color="auto" w:fill="FFFFFF"/>
        <w:spacing w:after="0" w:line="240" w:lineRule="auto"/>
        <w:jc w:val="both"/>
        <w:textAlignment w:val="baseline"/>
        <w:rPr>
          <w:rFonts w:eastAsia="Times New Roman" w:cs="Arial"/>
          <w:sz w:val="20"/>
          <w:szCs w:val="20"/>
        </w:rPr>
      </w:pPr>
      <w:r w:rsidRPr="00340677">
        <w:rPr>
          <w:rFonts w:eastAsia="Times New Roman" w:cs="Arial"/>
          <w:sz w:val="20"/>
          <w:szCs w:val="20"/>
        </w:rPr>
        <w:t xml:space="preserve">El Sitio cumple con la normativa aplicable sobre seguridad de la información personal. El Sitio protege los datos personales de los Usuarios y demás información reservada y confidencial mediante el uso de cortafuegos ("firewalls") y </w:t>
      </w:r>
      <w:proofErr w:type="spellStart"/>
      <w:r w:rsidRPr="00340677">
        <w:rPr>
          <w:rFonts w:eastAsia="Times New Roman" w:cs="Arial"/>
          <w:sz w:val="20"/>
          <w:szCs w:val="20"/>
        </w:rPr>
        <w:t>Secure</w:t>
      </w:r>
      <w:proofErr w:type="spellEnd"/>
      <w:r w:rsidRPr="00340677">
        <w:rPr>
          <w:rFonts w:eastAsia="Times New Roman" w:cs="Arial"/>
          <w:sz w:val="20"/>
          <w:szCs w:val="20"/>
        </w:rPr>
        <w:t xml:space="preserve"> Socket </w:t>
      </w:r>
      <w:proofErr w:type="spellStart"/>
      <w:r w:rsidRPr="00340677">
        <w:rPr>
          <w:rFonts w:eastAsia="Times New Roman" w:cs="Arial"/>
          <w:sz w:val="20"/>
          <w:szCs w:val="20"/>
        </w:rPr>
        <w:t>Layers</w:t>
      </w:r>
      <w:proofErr w:type="spellEnd"/>
      <w:r w:rsidRPr="00340677">
        <w:rPr>
          <w:rFonts w:eastAsia="Times New Roman" w:cs="Arial"/>
          <w:sz w:val="20"/>
          <w:szCs w:val="20"/>
        </w:rPr>
        <w:t xml:space="preserve"> ("SSL"). Sin perjuicio de ello, en la medida que no es posible asegurar en un 100% la seguridad de los Usuarios así como cualquier dato en general, en virtud de los distintos ataques e imprevisiones técnicas que se pueden suscitar, el Sitio no se responsabiliza por cualquier ataque cibernético, intercepción ilegal de datos o violación a sus bases de datos ni por los daños que pudieren ocasionar dichas circunstancias.</w:t>
      </w:r>
    </w:p>
    <w:p w:rsidR="005859C2" w:rsidRPr="008E7453" w:rsidRDefault="005859C2" w:rsidP="00C50959">
      <w:pPr>
        <w:shd w:val="clear" w:color="auto" w:fill="FFFFFF"/>
        <w:spacing w:after="0" w:line="240" w:lineRule="auto"/>
        <w:jc w:val="both"/>
        <w:textAlignment w:val="baseline"/>
        <w:rPr>
          <w:rFonts w:eastAsia="Times New Roman" w:cs="Arial"/>
          <w:sz w:val="20"/>
          <w:szCs w:val="20"/>
        </w:rPr>
      </w:pPr>
    </w:p>
    <w:p w:rsidR="00F90D22" w:rsidRPr="008E7453" w:rsidRDefault="0058398A" w:rsidP="00C50959">
      <w:pPr>
        <w:shd w:val="clear" w:color="auto" w:fill="FFFFFF"/>
        <w:spacing w:after="0" w:line="240" w:lineRule="auto"/>
        <w:jc w:val="both"/>
        <w:rPr>
          <w:rFonts w:eastAsia="Times New Roman" w:cs="Arial"/>
          <w:sz w:val="20"/>
          <w:szCs w:val="20"/>
        </w:rPr>
      </w:pPr>
      <w:r>
        <w:rPr>
          <w:rFonts w:eastAsia="Times New Roman" w:cs="Arial"/>
          <w:b/>
          <w:bCs/>
          <w:sz w:val="20"/>
          <w:szCs w:val="20"/>
        </w:rPr>
        <w:t>3</w:t>
      </w:r>
      <w:r w:rsidR="00F90D22" w:rsidRPr="008E7453">
        <w:rPr>
          <w:rFonts w:eastAsia="Times New Roman" w:cs="Arial"/>
          <w:b/>
          <w:bCs/>
          <w:sz w:val="20"/>
          <w:szCs w:val="20"/>
        </w:rPr>
        <w:t xml:space="preserve">. </w:t>
      </w:r>
      <w:r w:rsidR="00F643F3" w:rsidRPr="008E7453">
        <w:rPr>
          <w:rFonts w:eastAsia="Times New Roman" w:cs="Arial"/>
          <w:b/>
          <w:bCs/>
          <w:sz w:val="20"/>
          <w:szCs w:val="20"/>
        </w:rPr>
        <w:t>Responsabilidad</w:t>
      </w:r>
    </w:p>
    <w:p w:rsidR="00B625B1" w:rsidRPr="008E7453" w:rsidRDefault="00794B67" w:rsidP="00C50959">
      <w:pPr>
        <w:pStyle w:val="ListParagraph"/>
        <w:shd w:val="clear" w:color="auto" w:fill="FFFFFF"/>
        <w:spacing w:after="0" w:line="240" w:lineRule="auto"/>
        <w:ind w:left="0"/>
        <w:jc w:val="both"/>
        <w:rPr>
          <w:rFonts w:eastAsia="Times New Roman" w:cs="Arial"/>
          <w:sz w:val="20"/>
          <w:szCs w:val="20"/>
        </w:rPr>
      </w:pPr>
      <w:r w:rsidRPr="008E7453">
        <w:rPr>
          <w:rFonts w:eastAsia="Times New Roman" w:cs="Arial"/>
          <w:sz w:val="20"/>
          <w:szCs w:val="20"/>
        </w:rPr>
        <w:t>E</w:t>
      </w:r>
      <w:r w:rsidR="00F643F3" w:rsidRPr="008E7453">
        <w:rPr>
          <w:rFonts w:eastAsia="Times New Roman" w:cs="Arial"/>
          <w:sz w:val="20"/>
          <w:szCs w:val="20"/>
        </w:rPr>
        <w:t>l Usuario es responsable de toda afirmación y/o expresión y/o acto celebrado con su nombre de usuario</w:t>
      </w:r>
      <w:r w:rsidR="0058398A">
        <w:rPr>
          <w:rFonts w:eastAsia="Times New Roman" w:cs="Arial"/>
          <w:sz w:val="20"/>
          <w:szCs w:val="20"/>
        </w:rPr>
        <w:t>.</w:t>
      </w:r>
      <w:r w:rsidR="00F643F3" w:rsidRPr="008E7453">
        <w:rPr>
          <w:rFonts w:eastAsia="Times New Roman" w:cs="Arial"/>
          <w:sz w:val="20"/>
          <w:szCs w:val="20"/>
        </w:rPr>
        <w:t xml:space="preserve"> </w:t>
      </w:r>
      <w:r w:rsidR="0058398A">
        <w:rPr>
          <w:rFonts w:eastAsia="Times New Roman" w:cs="Arial"/>
          <w:sz w:val="20"/>
          <w:szCs w:val="20"/>
        </w:rPr>
        <w:t xml:space="preserve"> </w:t>
      </w:r>
      <w:r w:rsidR="00F643F3" w:rsidRPr="008E7453">
        <w:rPr>
          <w:rFonts w:eastAsia="Times New Roman" w:cs="Arial"/>
          <w:sz w:val="20"/>
          <w:szCs w:val="20"/>
        </w:rPr>
        <w:t xml:space="preserve"> </w:t>
      </w:r>
      <w:r w:rsidR="0058398A">
        <w:rPr>
          <w:rFonts w:eastAsia="Times New Roman" w:cs="Arial"/>
          <w:sz w:val="20"/>
          <w:szCs w:val="20"/>
        </w:rPr>
        <w:t xml:space="preserve"> </w:t>
      </w:r>
    </w:p>
    <w:p w:rsidR="00503F2A" w:rsidRPr="008E7453" w:rsidRDefault="00F643F3" w:rsidP="00C50959">
      <w:pPr>
        <w:pStyle w:val="ListParagraph"/>
        <w:shd w:val="clear" w:color="auto" w:fill="FFFFFF"/>
        <w:spacing w:after="0" w:line="240" w:lineRule="auto"/>
        <w:ind w:left="0"/>
        <w:jc w:val="both"/>
        <w:rPr>
          <w:rFonts w:eastAsia="Times New Roman" w:cs="Arial"/>
          <w:sz w:val="20"/>
          <w:szCs w:val="20"/>
        </w:rPr>
      </w:pPr>
      <w:r w:rsidRPr="008E7453">
        <w:rPr>
          <w:rFonts w:eastAsia="Times New Roman" w:cs="Arial"/>
          <w:sz w:val="20"/>
          <w:szCs w:val="20"/>
        </w:rPr>
        <w:t xml:space="preserve">El Usuario acepta y reconoce que el sistema puede no siempre estar disponible debido a dificultades técnicas o fallas de Internet, o por cualquier otro motivo ajeno al Sitio, motivo por el cual no podrá imputársele responsabilidad alguna. </w:t>
      </w:r>
    </w:p>
    <w:p w:rsidR="00503F2A" w:rsidRPr="008E7453" w:rsidRDefault="00503F2A" w:rsidP="00C50959">
      <w:pPr>
        <w:autoSpaceDE w:val="0"/>
        <w:autoSpaceDN w:val="0"/>
        <w:adjustRightInd w:val="0"/>
        <w:spacing w:after="0" w:line="240" w:lineRule="auto"/>
        <w:jc w:val="both"/>
        <w:rPr>
          <w:rFonts w:cs="Calibri"/>
          <w:sz w:val="20"/>
          <w:szCs w:val="20"/>
        </w:rPr>
      </w:pPr>
      <w:r w:rsidRPr="008E7453">
        <w:rPr>
          <w:rFonts w:cs="Calibri"/>
          <w:sz w:val="20"/>
          <w:szCs w:val="20"/>
        </w:rPr>
        <w:t xml:space="preserve">Asimismo el Usuario acepta y reconoce que el Sitio puede ser discontinuado en los siguientes casos: (i) en razón de la necesidad de realizar tareas de reparación y/o mantenimiento de todo o parte de los elementos que integran el Sitio que no pudieran evitarse, (ii) en caso que por cualquier circunstancia derivada de medidas o resoluciones que dicte cualquier autoridad pública, sea ésta nacional, provincial o municipal, el Sitio vea afectado en su normal operatoria, y (iii) en todos los supuestos de caso fortuito o de fuerza mayor. </w:t>
      </w:r>
    </w:p>
    <w:p w:rsidR="00503F2A" w:rsidRPr="008E7453" w:rsidRDefault="00503F2A" w:rsidP="00C50959">
      <w:pPr>
        <w:autoSpaceDE w:val="0"/>
        <w:autoSpaceDN w:val="0"/>
        <w:adjustRightInd w:val="0"/>
        <w:spacing w:after="0" w:line="240" w:lineRule="auto"/>
        <w:jc w:val="both"/>
        <w:rPr>
          <w:rFonts w:cs="Calibri"/>
          <w:sz w:val="20"/>
          <w:szCs w:val="20"/>
        </w:rPr>
      </w:pPr>
      <w:r w:rsidRPr="008E7453">
        <w:rPr>
          <w:rFonts w:cs="Calibri"/>
          <w:sz w:val="20"/>
          <w:szCs w:val="20"/>
        </w:rPr>
        <w:t xml:space="preserve">En todos los casos precedentes, el Sitio  restablecerá en cuanto haya cesado la causa que motivó su discontinuación, sin </w:t>
      </w:r>
      <w:r w:rsidR="0058398A">
        <w:rPr>
          <w:rFonts w:cs="Calibri"/>
          <w:sz w:val="20"/>
          <w:szCs w:val="20"/>
        </w:rPr>
        <w:t xml:space="preserve">que ello genere ningún derecho </w:t>
      </w:r>
      <w:r w:rsidRPr="008E7453">
        <w:rPr>
          <w:rFonts w:cs="Calibri"/>
          <w:sz w:val="20"/>
          <w:szCs w:val="20"/>
        </w:rPr>
        <w:t xml:space="preserve"> </w:t>
      </w:r>
      <w:r w:rsidR="0058398A">
        <w:rPr>
          <w:rFonts w:cs="Calibri"/>
          <w:sz w:val="20"/>
          <w:szCs w:val="20"/>
        </w:rPr>
        <w:t xml:space="preserve">indemnizatorio ni compensatorio a favor de los Usuarios. </w:t>
      </w:r>
    </w:p>
    <w:p w:rsidR="00503F2A" w:rsidRPr="008E7453"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El contenido del Sitio, junto con y sin que se considere una limitación, sus logotipos, programas, bases de datos, imágenes, textos información y archivos son de propiedad </w:t>
      </w:r>
      <w:r w:rsidR="0058398A">
        <w:rPr>
          <w:rFonts w:eastAsia="Times New Roman" w:cs="Arial"/>
          <w:sz w:val="20"/>
          <w:szCs w:val="20"/>
        </w:rPr>
        <w:t>de Cordial</w:t>
      </w:r>
      <w:r w:rsidRPr="008E7453">
        <w:rPr>
          <w:rFonts w:eastAsia="Times New Roman" w:cs="Arial"/>
          <w:sz w:val="20"/>
          <w:szCs w:val="20"/>
        </w:rPr>
        <w:t>. </w:t>
      </w:r>
      <w:r w:rsidRPr="008E7453">
        <w:rPr>
          <w:rFonts w:eastAsia="Times New Roman" w:cs="Arial"/>
          <w:sz w:val="20"/>
          <w:szCs w:val="20"/>
          <w:shd w:val="clear" w:color="auto" w:fill="FFFFFF"/>
        </w:rPr>
        <w:br/>
      </w:r>
      <w:r w:rsidRPr="008E7453">
        <w:rPr>
          <w:rFonts w:eastAsia="Times New Roman" w:cs="Arial"/>
          <w:sz w:val="20"/>
          <w:szCs w:val="20"/>
        </w:rPr>
        <w:t xml:space="preserve">Su uso indebido así como su reproducción sin el expreso y escrito consentimiento previo </w:t>
      </w:r>
      <w:r w:rsidR="0058398A">
        <w:rPr>
          <w:rFonts w:eastAsia="Times New Roman" w:cs="Arial"/>
          <w:sz w:val="20"/>
          <w:szCs w:val="20"/>
        </w:rPr>
        <w:t xml:space="preserve">de </w:t>
      </w:r>
      <w:r w:rsidR="00062467">
        <w:rPr>
          <w:rFonts w:eastAsia="Times New Roman" w:cs="Arial"/>
          <w:sz w:val="20"/>
          <w:szCs w:val="20"/>
        </w:rPr>
        <w:t xml:space="preserve">Cordial </w:t>
      </w:r>
      <w:r w:rsidRPr="008E7453">
        <w:rPr>
          <w:rFonts w:eastAsia="Times New Roman" w:cs="Arial"/>
          <w:sz w:val="20"/>
          <w:szCs w:val="20"/>
        </w:rPr>
        <w:t xml:space="preserve">serán objeto de las acciones judiciales que correspondan. </w:t>
      </w:r>
      <w:r w:rsidR="00503F2A" w:rsidRPr="008E7453">
        <w:rPr>
          <w:rFonts w:eastAsia="Times New Roman" w:cs="Arial"/>
          <w:sz w:val="20"/>
          <w:szCs w:val="20"/>
        </w:rPr>
        <w:t>Los presentes Términos y Condiciones</w:t>
      </w:r>
      <w:r w:rsidRPr="008E7453">
        <w:rPr>
          <w:rFonts w:eastAsia="Times New Roman" w:cs="Arial"/>
          <w:sz w:val="20"/>
          <w:szCs w:val="20"/>
        </w:rPr>
        <w:t xml:space="preserve"> no podrá</w:t>
      </w:r>
      <w:r w:rsidR="00503F2A" w:rsidRPr="008E7453">
        <w:rPr>
          <w:rFonts w:eastAsia="Times New Roman" w:cs="Arial"/>
          <w:sz w:val="20"/>
          <w:szCs w:val="20"/>
        </w:rPr>
        <w:t>n</w:t>
      </w:r>
      <w:r w:rsidRPr="008E7453">
        <w:rPr>
          <w:rFonts w:eastAsia="Times New Roman" w:cs="Arial"/>
          <w:sz w:val="20"/>
          <w:szCs w:val="20"/>
        </w:rPr>
        <w:t xml:space="preserve"> ser interpretado</w:t>
      </w:r>
      <w:r w:rsidR="00503F2A" w:rsidRPr="008E7453">
        <w:rPr>
          <w:rFonts w:eastAsia="Times New Roman" w:cs="Arial"/>
          <w:sz w:val="20"/>
          <w:szCs w:val="20"/>
        </w:rPr>
        <w:t>s</w:t>
      </w:r>
      <w:r w:rsidRPr="008E7453">
        <w:rPr>
          <w:rFonts w:eastAsia="Times New Roman" w:cs="Arial"/>
          <w:sz w:val="20"/>
          <w:szCs w:val="20"/>
        </w:rPr>
        <w:t xml:space="preserve"> como un contrato de sociedad, mandato o que genere ningún tipo de relación entre el Sitio y el Usuario. </w:t>
      </w:r>
    </w:p>
    <w:p w:rsidR="00503F2A" w:rsidRPr="008E7453" w:rsidRDefault="00503F2A" w:rsidP="00C50959">
      <w:pPr>
        <w:autoSpaceDE w:val="0"/>
        <w:autoSpaceDN w:val="0"/>
        <w:adjustRightInd w:val="0"/>
        <w:spacing w:after="0" w:line="240" w:lineRule="auto"/>
        <w:jc w:val="both"/>
        <w:rPr>
          <w:rFonts w:cs="Calibri"/>
          <w:sz w:val="20"/>
          <w:szCs w:val="20"/>
        </w:rPr>
      </w:pPr>
      <w:r w:rsidRPr="008E7453">
        <w:rPr>
          <w:rFonts w:cs="Calibri"/>
          <w:sz w:val="20"/>
          <w:szCs w:val="20"/>
        </w:rPr>
        <w:t xml:space="preserve">El Usuario asume la responsabilidad por el uso indebido o inadecuado del Sitio, haciéndose cargo de todos los daños y perjuicios correspondientes, sin que ello obste a la facultad </w:t>
      </w:r>
      <w:r w:rsidR="00645B19">
        <w:rPr>
          <w:rFonts w:cs="Calibri"/>
          <w:sz w:val="20"/>
          <w:szCs w:val="20"/>
        </w:rPr>
        <w:t xml:space="preserve">de </w:t>
      </w:r>
      <w:r w:rsidR="00062467">
        <w:rPr>
          <w:rFonts w:cs="Calibri"/>
          <w:sz w:val="20"/>
          <w:szCs w:val="20"/>
        </w:rPr>
        <w:t xml:space="preserve">Cordial </w:t>
      </w:r>
      <w:r w:rsidRPr="008E7453">
        <w:rPr>
          <w:rFonts w:cs="Calibri"/>
          <w:sz w:val="20"/>
          <w:szCs w:val="20"/>
        </w:rPr>
        <w:t>para suspender y/o interrumpir el Sitio.</w:t>
      </w:r>
    </w:p>
    <w:p w:rsidR="00503F2A" w:rsidRPr="008E7453" w:rsidRDefault="00062467" w:rsidP="00C50959">
      <w:pPr>
        <w:autoSpaceDE w:val="0"/>
        <w:autoSpaceDN w:val="0"/>
        <w:adjustRightInd w:val="0"/>
        <w:spacing w:after="0" w:line="240" w:lineRule="auto"/>
        <w:jc w:val="both"/>
        <w:rPr>
          <w:rFonts w:cs="Calibri"/>
          <w:sz w:val="20"/>
          <w:szCs w:val="20"/>
        </w:rPr>
      </w:pPr>
      <w:r>
        <w:rPr>
          <w:rFonts w:cs="Calibri"/>
          <w:sz w:val="20"/>
          <w:szCs w:val="20"/>
        </w:rPr>
        <w:t xml:space="preserve">Cordial </w:t>
      </w:r>
      <w:r w:rsidR="00503F2A" w:rsidRPr="008E7453">
        <w:rPr>
          <w:rFonts w:cs="Calibri"/>
          <w:sz w:val="20"/>
          <w:szCs w:val="20"/>
        </w:rPr>
        <w:t xml:space="preserve"> no asume ninguna responsabilidad por los inconvenientes que el Usuario tuviera con el equipo y/o Hardware y/o proveedor utilizado para conectarse a este Sitio. </w:t>
      </w:r>
      <w:r w:rsidR="00340677">
        <w:rPr>
          <w:rFonts w:cs="Calibri"/>
          <w:sz w:val="20"/>
          <w:szCs w:val="20"/>
        </w:rPr>
        <w:t xml:space="preserve">  </w:t>
      </w:r>
      <w:r>
        <w:rPr>
          <w:rFonts w:cs="Calibri"/>
          <w:sz w:val="20"/>
          <w:szCs w:val="20"/>
        </w:rPr>
        <w:t xml:space="preserve">Cordial </w:t>
      </w:r>
      <w:r w:rsidR="00503F2A" w:rsidRPr="008E7453">
        <w:rPr>
          <w:rFonts w:cs="Calibri"/>
          <w:sz w:val="20"/>
          <w:szCs w:val="20"/>
        </w:rPr>
        <w:t>sin previo aviso  puede</w:t>
      </w:r>
      <w:r w:rsidR="00340677">
        <w:rPr>
          <w:rFonts w:cs="Calibri"/>
          <w:sz w:val="20"/>
          <w:szCs w:val="20"/>
        </w:rPr>
        <w:t xml:space="preserve"> </w:t>
      </w:r>
      <w:r w:rsidR="00503F2A" w:rsidRPr="008E7453">
        <w:rPr>
          <w:rFonts w:cs="Calibri"/>
          <w:sz w:val="20"/>
          <w:szCs w:val="20"/>
        </w:rPr>
        <w:t xml:space="preserve"> modificar, ampliar, suspender o restringir todo o parte del Sitio forma temporal o definitiva sin que estas medidas puedan ser objeto de requerimiento alguno ni den derecho a reclamar daños y perjuicios por parte del Usuario.</w:t>
      </w:r>
    </w:p>
    <w:p w:rsidR="00503F2A" w:rsidRPr="008E7453"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El uso de Internet y el Sitio implica la asunción de riesgos de daños al software y al hardware del usuario. Documentos y archivos pueden contener virus y, </w:t>
      </w:r>
      <w:r w:rsidR="00503F2A" w:rsidRPr="008E7453">
        <w:rPr>
          <w:rFonts w:eastAsia="Times New Roman" w:cs="Arial"/>
          <w:sz w:val="20"/>
          <w:szCs w:val="20"/>
        </w:rPr>
        <w:t xml:space="preserve">cualquier dispositivo </w:t>
      </w:r>
      <w:r w:rsidRPr="008E7453">
        <w:rPr>
          <w:rFonts w:eastAsia="Times New Roman" w:cs="Arial"/>
          <w:sz w:val="20"/>
          <w:szCs w:val="20"/>
        </w:rPr>
        <w:t xml:space="preserve"> </w:t>
      </w:r>
      <w:r w:rsidR="00503F2A" w:rsidRPr="008E7453">
        <w:rPr>
          <w:rFonts w:eastAsia="Times New Roman" w:cs="Arial"/>
          <w:sz w:val="20"/>
          <w:szCs w:val="20"/>
        </w:rPr>
        <w:t xml:space="preserve">electrónico </w:t>
      </w:r>
      <w:r w:rsidRPr="008E7453">
        <w:rPr>
          <w:rFonts w:eastAsia="Times New Roman" w:cs="Arial"/>
          <w:sz w:val="20"/>
          <w:szCs w:val="20"/>
        </w:rPr>
        <w:t xml:space="preserve">del Usuario puede ser </w:t>
      </w:r>
      <w:r w:rsidR="006D0AFC" w:rsidRPr="008E7453">
        <w:rPr>
          <w:rFonts w:eastAsia="Times New Roman" w:cs="Arial"/>
          <w:sz w:val="20"/>
          <w:szCs w:val="20"/>
        </w:rPr>
        <w:t>atacado</w:t>
      </w:r>
      <w:r w:rsidRPr="008E7453">
        <w:rPr>
          <w:rFonts w:eastAsia="Times New Roman" w:cs="Arial"/>
          <w:sz w:val="20"/>
          <w:szCs w:val="20"/>
        </w:rPr>
        <w:t xml:space="preserve"> por hackers que podrían tener acceso a la información contenida </w:t>
      </w:r>
      <w:r w:rsidR="00503F2A" w:rsidRPr="008E7453">
        <w:rPr>
          <w:rFonts w:eastAsia="Times New Roman" w:cs="Arial"/>
          <w:sz w:val="20"/>
          <w:szCs w:val="20"/>
        </w:rPr>
        <w:t>en el dispositivo electrónico</w:t>
      </w:r>
      <w:r w:rsidRPr="008E7453">
        <w:rPr>
          <w:rFonts w:eastAsia="Times New Roman" w:cs="Arial"/>
          <w:sz w:val="20"/>
          <w:szCs w:val="20"/>
        </w:rPr>
        <w:t xml:space="preserve"> del Usuario, extraerla o dañarla. El envío de información a través de la red o a través de e-mails tiene el riesgo de que tal información pueda ser captada por un tercero. El Sitio no se hace responsable de las consecuencias que pudiera acarrear al Usuario la asunción por parte del Usuario de ese riesgo. El Sitio no tiene obligación alguna de conservar ninguna información que haya hecho disponible a los Usuarios ni que le </w:t>
      </w:r>
      <w:r w:rsidRPr="008E7453">
        <w:rPr>
          <w:rFonts w:eastAsia="Times New Roman" w:cs="Arial"/>
          <w:sz w:val="20"/>
          <w:szCs w:val="20"/>
        </w:rPr>
        <w:lastRenderedPageBreak/>
        <w:t>haya sido enviada por los Usuarios. Las funciones contenidas en el Sitio y el acceso al mismo pueden ser interrumpidas en cualquier momento y contener errores. </w:t>
      </w:r>
    </w:p>
    <w:p w:rsidR="00C5068D" w:rsidRDefault="00340677" w:rsidP="00C50959">
      <w:pPr>
        <w:shd w:val="clear" w:color="auto" w:fill="FFFFFF"/>
        <w:spacing w:after="0" w:line="240" w:lineRule="auto"/>
        <w:jc w:val="both"/>
        <w:rPr>
          <w:rFonts w:eastAsia="Times New Roman" w:cs="Arial"/>
          <w:sz w:val="20"/>
          <w:szCs w:val="20"/>
        </w:rPr>
      </w:pPr>
      <w:r>
        <w:rPr>
          <w:rFonts w:eastAsia="Times New Roman" w:cs="Arial"/>
          <w:sz w:val="20"/>
          <w:szCs w:val="20"/>
        </w:rPr>
        <w:t xml:space="preserve"> </w:t>
      </w:r>
      <w:r w:rsidR="00C5068D" w:rsidRPr="008E7453">
        <w:rPr>
          <w:rFonts w:eastAsia="Times New Roman" w:cs="Arial"/>
          <w:sz w:val="20"/>
          <w:szCs w:val="20"/>
        </w:rPr>
        <w:t xml:space="preserve">No se permitirá ninguna acción o uso de dispositivo, software, u otro medio tendiente a interferir tanto en las actividades y operatoria </w:t>
      </w:r>
      <w:r w:rsidR="00645B19">
        <w:rPr>
          <w:rFonts w:eastAsia="Times New Roman" w:cs="Arial"/>
          <w:sz w:val="20"/>
          <w:szCs w:val="20"/>
        </w:rPr>
        <w:t xml:space="preserve">de </w:t>
      </w:r>
      <w:r w:rsidR="00062467">
        <w:rPr>
          <w:rFonts w:eastAsia="Times New Roman" w:cs="Arial"/>
          <w:sz w:val="20"/>
          <w:szCs w:val="20"/>
        </w:rPr>
        <w:t xml:space="preserve">Cordial </w:t>
      </w:r>
      <w:r w:rsidR="00C5068D" w:rsidRPr="008E7453">
        <w:rPr>
          <w:rFonts w:eastAsia="Times New Roman" w:cs="Arial"/>
          <w:sz w:val="20"/>
          <w:szCs w:val="20"/>
        </w:rPr>
        <w:t xml:space="preserve">como en las ofertas, descripciones, cuentas o bases de datos </w:t>
      </w:r>
      <w:r w:rsidR="00645B19">
        <w:rPr>
          <w:rFonts w:eastAsia="Times New Roman" w:cs="Arial"/>
          <w:sz w:val="20"/>
          <w:szCs w:val="20"/>
        </w:rPr>
        <w:t xml:space="preserve"> Cordial</w:t>
      </w:r>
      <w:r w:rsidR="00C5068D" w:rsidRPr="008E7453">
        <w:rPr>
          <w:rFonts w:eastAsia="Times New Roman" w:cs="Arial"/>
          <w:sz w:val="20"/>
          <w:szCs w:val="20"/>
        </w:rPr>
        <w:t>. Cualquier intromisión, tentativa o actividad violatoria o contraria a las leyes sobre derecho de propiedad intelectual y/o a las prohibiciones estipuladas en el presente harán pasible a su responsable de las acciones legales pertinentes, y a las sanciones previstas por este acuerdo, así como lo hará responsable de indemnizar los daños ocasionados.</w:t>
      </w:r>
    </w:p>
    <w:p w:rsidR="005859C2" w:rsidRPr="008E7453" w:rsidRDefault="005859C2" w:rsidP="00C50959">
      <w:pPr>
        <w:shd w:val="clear" w:color="auto" w:fill="FFFFFF"/>
        <w:spacing w:after="0" w:line="240" w:lineRule="auto"/>
        <w:jc w:val="both"/>
        <w:rPr>
          <w:rFonts w:eastAsia="Times New Roman" w:cs="Arial"/>
          <w:sz w:val="20"/>
          <w:szCs w:val="20"/>
        </w:rPr>
      </w:pPr>
    </w:p>
    <w:p w:rsidR="00C5068D" w:rsidRPr="008E7453" w:rsidRDefault="00645B19" w:rsidP="00C50959">
      <w:pPr>
        <w:shd w:val="clear" w:color="auto" w:fill="FFFFFF"/>
        <w:spacing w:after="0" w:line="240" w:lineRule="auto"/>
        <w:jc w:val="both"/>
        <w:rPr>
          <w:rFonts w:eastAsia="Times New Roman" w:cs="Arial"/>
          <w:b/>
          <w:bCs/>
          <w:sz w:val="20"/>
          <w:szCs w:val="20"/>
        </w:rPr>
      </w:pPr>
      <w:r>
        <w:rPr>
          <w:rFonts w:eastAsia="Times New Roman" w:cs="Arial"/>
          <w:b/>
          <w:bCs/>
          <w:sz w:val="20"/>
          <w:szCs w:val="20"/>
        </w:rPr>
        <w:t>4</w:t>
      </w:r>
      <w:r w:rsidR="00F90D22" w:rsidRPr="008E7453">
        <w:rPr>
          <w:rFonts w:eastAsia="Times New Roman" w:cs="Arial"/>
          <w:b/>
          <w:bCs/>
          <w:sz w:val="20"/>
          <w:szCs w:val="20"/>
        </w:rPr>
        <w:t xml:space="preserve">. </w:t>
      </w:r>
      <w:r w:rsidR="00664088" w:rsidRPr="008E7453">
        <w:rPr>
          <w:rFonts w:eastAsia="Times New Roman" w:cs="Arial"/>
          <w:b/>
          <w:bCs/>
          <w:sz w:val="20"/>
          <w:szCs w:val="20"/>
        </w:rPr>
        <w:t>Datos</w:t>
      </w:r>
    </w:p>
    <w:p w:rsidR="005859C2" w:rsidRDefault="00F643F3" w:rsidP="005859C2">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Para </w:t>
      </w:r>
      <w:r w:rsidR="00645B19">
        <w:rPr>
          <w:rFonts w:eastAsia="Times New Roman" w:cs="Arial"/>
          <w:sz w:val="20"/>
          <w:szCs w:val="20"/>
        </w:rPr>
        <w:t>realizar la consulta</w:t>
      </w:r>
      <w:r w:rsidR="005B1AF2">
        <w:rPr>
          <w:rFonts w:eastAsia="Times New Roman" w:cs="Arial"/>
          <w:sz w:val="20"/>
          <w:szCs w:val="20"/>
        </w:rPr>
        <w:t xml:space="preserve"> </w:t>
      </w:r>
      <w:r w:rsidR="00645B19">
        <w:rPr>
          <w:rFonts w:eastAsia="Times New Roman" w:cs="Arial"/>
          <w:sz w:val="20"/>
          <w:szCs w:val="20"/>
        </w:rPr>
        <w:t xml:space="preserve">en </w:t>
      </w:r>
      <w:r w:rsidRPr="008E7453">
        <w:rPr>
          <w:rFonts w:eastAsia="Times New Roman" w:cs="Arial"/>
          <w:sz w:val="20"/>
          <w:szCs w:val="20"/>
        </w:rPr>
        <w:t>el Sitio, los Usuarios deberán facilitar determinados datos de carácter personal. Su información personal será procesada y almacenada en servidores</w:t>
      </w:r>
      <w:r w:rsidR="005859C2">
        <w:rPr>
          <w:rFonts w:eastAsia="Times New Roman" w:cs="Arial"/>
          <w:sz w:val="20"/>
          <w:szCs w:val="20"/>
        </w:rPr>
        <w:t xml:space="preserve"> de IPG Media </w:t>
      </w:r>
      <w:proofErr w:type="spellStart"/>
      <w:r w:rsidR="005859C2">
        <w:rPr>
          <w:rFonts w:eastAsia="Times New Roman" w:cs="Arial"/>
          <w:sz w:val="20"/>
          <w:szCs w:val="20"/>
        </w:rPr>
        <w:t>Brands</w:t>
      </w:r>
      <w:proofErr w:type="spellEnd"/>
      <w:r w:rsidR="005859C2">
        <w:rPr>
          <w:rFonts w:eastAsia="Times New Roman" w:cs="Arial"/>
          <w:sz w:val="20"/>
          <w:szCs w:val="20"/>
        </w:rPr>
        <w:t xml:space="preserve"> S.A.</w:t>
      </w:r>
    </w:p>
    <w:p w:rsidR="007E3478" w:rsidRPr="008E7453" w:rsidRDefault="007E3478" w:rsidP="005859C2">
      <w:pPr>
        <w:shd w:val="clear" w:color="auto" w:fill="FFFFFF"/>
        <w:spacing w:after="0" w:line="240" w:lineRule="auto"/>
        <w:jc w:val="both"/>
        <w:rPr>
          <w:rFonts w:cs="Arial"/>
          <w:sz w:val="20"/>
          <w:szCs w:val="20"/>
          <w:shd w:val="clear" w:color="auto" w:fill="FFFFFF"/>
        </w:rPr>
      </w:pPr>
      <w:r w:rsidRPr="008E7453">
        <w:rPr>
          <w:rFonts w:cs="Arial"/>
          <w:sz w:val="20"/>
          <w:szCs w:val="20"/>
          <w:shd w:val="clear" w:color="auto" w:fill="FFFFFF"/>
        </w:rPr>
        <w:t xml:space="preserve">El Usuario declara conocer y aceptar que los datos informados en el sitio serán suministrados </w:t>
      </w:r>
      <w:r>
        <w:rPr>
          <w:rFonts w:cs="Arial"/>
          <w:sz w:val="20"/>
          <w:szCs w:val="20"/>
          <w:shd w:val="clear" w:color="auto" w:fill="FFFFFF"/>
        </w:rPr>
        <w:t xml:space="preserve">a Cordial. </w:t>
      </w:r>
      <w:r w:rsidRPr="008E7453">
        <w:rPr>
          <w:rFonts w:cs="Arial"/>
          <w:sz w:val="20"/>
          <w:szCs w:val="20"/>
          <w:shd w:val="clear" w:color="auto" w:fill="FFFFFF"/>
        </w:rPr>
        <w:t>.</w:t>
      </w:r>
    </w:p>
    <w:p w:rsidR="00C5068D" w:rsidRDefault="00C5068D" w:rsidP="00C50959">
      <w:pPr>
        <w:pStyle w:val="PlainText"/>
        <w:jc w:val="both"/>
        <w:rPr>
          <w:rFonts w:asciiTheme="minorHAnsi" w:hAnsiTheme="minorHAnsi" w:cs="Segoe UI"/>
        </w:rPr>
      </w:pPr>
      <w:r w:rsidRPr="008E7453">
        <w:rPr>
          <w:rFonts w:asciiTheme="minorHAnsi" w:hAnsiTheme="minorHAnsi" w:cs="Segoe UI"/>
        </w:rPr>
        <w:t xml:space="preserve">Asimismo, el Usuario presta su consentimiento, conforme los términos de la Ley 25.326 de Protección de Datos Personales, para </w:t>
      </w:r>
      <w:r w:rsidR="00645B19">
        <w:rPr>
          <w:rFonts w:asciiTheme="minorHAnsi" w:hAnsiTheme="minorHAnsi" w:cs="Segoe UI"/>
        </w:rPr>
        <w:t xml:space="preserve"> </w:t>
      </w:r>
      <w:r w:rsidR="005B1AF2">
        <w:rPr>
          <w:rFonts w:asciiTheme="minorHAnsi" w:hAnsiTheme="minorHAnsi" w:cs="Segoe UI"/>
        </w:rPr>
        <w:t xml:space="preserve">que </w:t>
      </w:r>
      <w:r w:rsidR="00062467">
        <w:rPr>
          <w:rFonts w:asciiTheme="minorHAnsi" w:hAnsiTheme="minorHAnsi" w:cs="Segoe UI"/>
        </w:rPr>
        <w:t xml:space="preserve">Cordial </w:t>
      </w:r>
      <w:r w:rsidR="00283AFB" w:rsidRPr="008E7453">
        <w:rPr>
          <w:rFonts w:asciiTheme="minorHAnsi" w:hAnsiTheme="minorHAnsi" w:cs="Segoe UI"/>
        </w:rPr>
        <w:t xml:space="preserve"> </w:t>
      </w:r>
      <w:r w:rsidRPr="008E7453">
        <w:rPr>
          <w:rFonts w:asciiTheme="minorHAnsi" w:hAnsiTheme="minorHAnsi" w:cs="Segoe UI"/>
        </w:rPr>
        <w:t xml:space="preserve">pueda utilizar y/o disponer y/o ceder la información que le ha suministrado,  manteniendo la confidencialidad y seguridad de los datos – a sus afiliadas, </w:t>
      </w:r>
      <w:r w:rsidR="00686B6C" w:rsidRPr="008E7453">
        <w:rPr>
          <w:rFonts w:asciiTheme="minorHAnsi" w:hAnsiTheme="minorHAnsi" w:cs="Segoe UI"/>
        </w:rPr>
        <w:t>subsidiarias</w:t>
      </w:r>
      <w:r w:rsidRPr="008E7453">
        <w:rPr>
          <w:rFonts w:asciiTheme="minorHAnsi" w:hAnsiTheme="minorHAnsi" w:cs="Segoe UI"/>
        </w:rPr>
        <w:t xml:space="preserve"> y/o terceros, ya sea con fines comerciales como estadísticos. Asimismo  el Usuario manifiesta expresamente conocer que puede ejercer los derechos de acceso, rectificación y supresión de la información, conforme la legislación aplicable.</w:t>
      </w:r>
    </w:p>
    <w:p w:rsidR="005859C2" w:rsidRPr="008E7453" w:rsidRDefault="005859C2" w:rsidP="00C50959">
      <w:pPr>
        <w:pStyle w:val="PlainText"/>
        <w:jc w:val="both"/>
        <w:rPr>
          <w:rFonts w:asciiTheme="minorHAnsi" w:hAnsiTheme="minorHAnsi" w:cs="Segoe UI"/>
        </w:rPr>
      </w:pPr>
    </w:p>
    <w:p w:rsidR="00C5068D" w:rsidRPr="008E7453" w:rsidRDefault="00645B19" w:rsidP="00C50959">
      <w:pPr>
        <w:shd w:val="clear" w:color="auto" w:fill="FFFFFF"/>
        <w:spacing w:after="0" w:line="240" w:lineRule="auto"/>
        <w:jc w:val="both"/>
        <w:rPr>
          <w:rFonts w:eastAsia="Times New Roman" w:cs="Arial"/>
          <w:b/>
          <w:bCs/>
          <w:sz w:val="20"/>
          <w:szCs w:val="20"/>
        </w:rPr>
      </w:pPr>
      <w:r>
        <w:rPr>
          <w:rFonts w:eastAsia="Times New Roman" w:cs="Arial"/>
          <w:b/>
          <w:bCs/>
          <w:sz w:val="20"/>
          <w:szCs w:val="20"/>
        </w:rPr>
        <w:t>5</w:t>
      </w:r>
      <w:r w:rsidR="00E769EC" w:rsidRPr="008E7453">
        <w:rPr>
          <w:rFonts w:eastAsia="Times New Roman" w:cs="Arial"/>
          <w:b/>
          <w:bCs/>
          <w:sz w:val="20"/>
          <w:szCs w:val="20"/>
        </w:rPr>
        <w:t xml:space="preserve">. </w:t>
      </w:r>
      <w:r w:rsidR="00F643F3" w:rsidRPr="008E7453">
        <w:rPr>
          <w:rFonts w:eastAsia="Times New Roman" w:cs="Arial"/>
          <w:b/>
          <w:bCs/>
          <w:sz w:val="20"/>
          <w:szCs w:val="20"/>
        </w:rPr>
        <w:t>Modificaciones a los Términos y Condiciones</w:t>
      </w:r>
    </w:p>
    <w:p w:rsidR="00E769EC" w:rsidRPr="008E7453" w:rsidRDefault="00062467" w:rsidP="00C50959">
      <w:pPr>
        <w:shd w:val="clear" w:color="auto" w:fill="FFFFFF"/>
        <w:spacing w:after="0" w:line="240" w:lineRule="auto"/>
        <w:jc w:val="both"/>
        <w:rPr>
          <w:rFonts w:cs="Calibri"/>
          <w:bCs/>
          <w:sz w:val="20"/>
          <w:szCs w:val="20"/>
        </w:rPr>
      </w:pPr>
      <w:r>
        <w:rPr>
          <w:rFonts w:cs="Calibri"/>
          <w:bCs/>
          <w:sz w:val="20"/>
          <w:szCs w:val="20"/>
        </w:rPr>
        <w:t xml:space="preserve">Cordial </w:t>
      </w:r>
      <w:r w:rsidR="00E769EC" w:rsidRPr="008E7453">
        <w:rPr>
          <w:rFonts w:cs="Calibri"/>
          <w:bCs/>
          <w:sz w:val="20"/>
          <w:szCs w:val="20"/>
        </w:rPr>
        <w:t xml:space="preserve">podrá en cualquier momento disponer o promover cambios sobre las condiciones establecidas en la presente y toda otra condición aplicable al Sitio.  Podrán ser objeto de modificación todas y cada una de las disposiciones de la presente; particularmente, las cláusulas </w:t>
      </w:r>
      <w:r w:rsidR="00B625B1" w:rsidRPr="008E7453">
        <w:rPr>
          <w:rFonts w:cs="Calibri"/>
          <w:bCs/>
          <w:sz w:val="20"/>
          <w:szCs w:val="20"/>
        </w:rPr>
        <w:t>1</w:t>
      </w:r>
      <w:r w:rsidR="00E769EC" w:rsidRPr="008E7453">
        <w:rPr>
          <w:rFonts w:cs="Calibri"/>
          <w:bCs/>
          <w:sz w:val="20"/>
          <w:szCs w:val="20"/>
        </w:rPr>
        <w:t xml:space="preserve"> a</w:t>
      </w:r>
      <w:r w:rsidR="00B625B1" w:rsidRPr="008E7453">
        <w:rPr>
          <w:rFonts w:cs="Calibri"/>
          <w:bCs/>
          <w:sz w:val="20"/>
          <w:szCs w:val="20"/>
        </w:rPr>
        <w:t xml:space="preserve"> </w:t>
      </w:r>
      <w:r w:rsidR="007E3478">
        <w:rPr>
          <w:rFonts w:cs="Calibri"/>
          <w:bCs/>
          <w:sz w:val="20"/>
          <w:szCs w:val="20"/>
        </w:rPr>
        <w:t>13</w:t>
      </w:r>
      <w:r w:rsidR="007E3478" w:rsidRPr="008E7453">
        <w:rPr>
          <w:rFonts w:cs="Calibri"/>
          <w:bCs/>
          <w:sz w:val="20"/>
          <w:szCs w:val="20"/>
        </w:rPr>
        <w:t xml:space="preserve"> </w:t>
      </w:r>
      <w:r w:rsidR="00E769EC" w:rsidRPr="008E7453">
        <w:rPr>
          <w:rFonts w:cs="Calibri"/>
          <w:bCs/>
          <w:sz w:val="20"/>
          <w:szCs w:val="20"/>
        </w:rPr>
        <w:t xml:space="preserve">(ambas inclusive).  </w:t>
      </w:r>
    </w:p>
    <w:p w:rsidR="00E769EC" w:rsidRPr="008E7453" w:rsidRDefault="00E769EC" w:rsidP="00C50959">
      <w:pPr>
        <w:widowControl w:val="0"/>
        <w:autoSpaceDE w:val="0"/>
        <w:autoSpaceDN w:val="0"/>
        <w:adjustRightInd w:val="0"/>
        <w:spacing w:after="0" w:line="240" w:lineRule="auto"/>
        <w:jc w:val="both"/>
        <w:rPr>
          <w:rFonts w:cs="Calibri"/>
          <w:bCs/>
          <w:sz w:val="20"/>
          <w:szCs w:val="20"/>
        </w:rPr>
      </w:pPr>
      <w:r w:rsidRPr="008E7453">
        <w:rPr>
          <w:rFonts w:cs="Calibri"/>
          <w:bCs/>
          <w:sz w:val="20"/>
          <w:szCs w:val="20"/>
        </w:rPr>
        <w:t>Sin que la subsiguiente enumeración constituya limi</w:t>
      </w:r>
      <w:r w:rsidR="005B1AF2">
        <w:rPr>
          <w:rFonts w:cs="Calibri"/>
          <w:bCs/>
          <w:sz w:val="20"/>
          <w:szCs w:val="20"/>
        </w:rPr>
        <w:t xml:space="preserve">tación alguna de las facultades </w:t>
      </w:r>
      <w:r w:rsidR="00062467">
        <w:rPr>
          <w:rFonts w:cs="Calibri"/>
          <w:bCs/>
          <w:sz w:val="20"/>
          <w:szCs w:val="20"/>
        </w:rPr>
        <w:t xml:space="preserve">Cordial </w:t>
      </w:r>
      <w:r w:rsidRPr="008E7453">
        <w:rPr>
          <w:rFonts w:cs="Calibri"/>
          <w:bCs/>
          <w:sz w:val="20"/>
          <w:szCs w:val="20"/>
        </w:rPr>
        <w:t xml:space="preserve">para disponer o promover cambios sobre las condiciones de contratación, queda entendido que dichos cambios podrán particularmente consistir en  la ampliación o reducción de los alcances de las prestaciones del Sitio.    </w:t>
      </w:r>
    </w:p>
    <w:p w:rsidR="00E769EC" w:rsidRPr="008E7453" w:rsidRDefault="00E769EC" w:rsidP="00C50959">
      <w:pPr>
        <w:widowControl w:val="0"/>
        <w:autoSpaceDE w:val="0"/>
        <w:autoSpaceDN w:val="0"/>
        <w:adjustRightInd w:val="0"/>
        <w:spacing w:after="0" w:line="240" w:lineRule="auto"/>
        <w:jc w:val="both"/>
        <w:rPr>
          <w:rFonts w:cs="Calibri"/>
          <w:bCs/>
          <w:sz w:val="20"/>
          <w:szCs w:val="20"/>
        </w:rPr>
      </w:pPr>
      <w:r w:rsidRPr="008E7453">
        <w:rPr>
          <w:rFonts w:cs="Calibri"/>
          <w:bCs/>
          <w:sz w:val="20"/>
          <w:szCs w:val="20"/>
        </w:rPr>
        <w:t xml:space="preserve">Los cambios podrán ser promovidos ante el acaecimiento, a razonable criterio </w:t>
      </w:r>
      <w:r w:rsidR="00645B19">
        <w:rPr>
          <w:rFonts w:cs="Calibri"/>
          <w:bCs/>
          <w:sz w:val="20"/>
          <w:szCs w:val="20"/>
        </w:rPr>
        <w:t>Cordial</w:t>
      </w:r>
      <w:r w:rsidRPr="008E7453">
        <w:rPr>
          <w:rFonts w:cs="Calibri"/>
          <w:bCs/>
          <w:sz w:val="20"/>
          <w:szCs w:val="20"/>
        </w:rPr>
        <w:t xml:space="preserve">, de todos y/o cualesquiera de los siguientes supuestos: (a) cuando se produjera el incremento de todo y cualquier costo directo o indirecto aplicable sobre </w:t>
      </w:r>
      <w:r w:rsidR="00645B19">
        <w:rPr>
          <w:rFonts w:cs="Calibri"/>
          <w:bCs/>
          <w:sz w:val="20"/>
          <w:szCs w:val="20"/>
        </w:rPr>
        <w:t xml:space="preserve"> </w:t>
      </w:r>
      <w:r w:rsidR="00062467">
        <w:rPr>
          <w:rFonts w:cs="Calibri"/>
          <w:bCs/>
          <w:sz w:val="20"/>
          <w:szCs w:val="20"/>
        </w:rPr>
        <w:t xml:space="preserve">Cordial </w:t>
      </w:r>
      <w:r w:rsidRPr="008E7453">
        <w:rPr>
          <w:rFonts w:cs="Calibri"/>
          <w:bCs/>
          <w:sz w:val="20"/>
          <w:szCs w:val="20"/>
        </w:rPr>
        <w:t xml:space="preserve">y/o su actividad, incluyendo sin limitación los costos de administración de sus distintos productos y servicios, (b) cuando se dispusieren incrementos de salarios sobre el personal dependiente de, o contratado por </w:t>
      </w:r>
      <w:r w:rsidR="00645B19">
        <w:rPr>
          <w:rFonts w:cs="Calibri"/>
          <w:bCs/>
          <w:sz w:val="20"/>
          <w:szCs w:val="20"/>
        </w:rPr>
        <w:t xml:space="preserve"> Cordial</w:t>
      </w:r>
      <w:r w:rsidRPr="008E7453">
        <w:rPr>
          <w:rFonts w:cs="Calibri"/>
          <w:bCs/>
          <w:sz w:val="20"/>
          <w:szCs w:val="20"/>
        </w:rPr>
        <w:t xml:space="preserve">, ya sea en virtud de cualquier clase de negociación colectiva o como consecuencia de estipulaciones contractuales en particular, (c) cuando en virtud del dictado de leyes, normas o regulaciones - correspondiese introducir cambios en las condiciones </w:t>
      </w:r>
      <w:r w:rsidR="00645B19">
        <w:rPr>
          <w:rFonts w:cs="Calibri"/>
          <w:bCs/>
          <w:sz w:val="20"/>
          <w:szCs w:val="20"/>
        </w:rPr>
        <w:t xml:space="preserve">para el otorgamiento de </w:t>
      </w:r>
      <w:r w:rsidR="007F57E1">
        <w:rPr>
          <w:rFonts w:cs="Calibri"/>
          <w:bCs/>
          <w:sz w:val="20"/>
          <w:szCs w:val="20"/>
        </w:rPr>
        <w:t>tarjetas de crédito</w:t>
      </w:r>
      <w:r w:rsidRPr="008E7453">
        <w:rPr>
          <w:rFonts w:cs="Calibri"/>
          <w:bCs/>
          <w:sz w:val="20"/>
          <w:szCs w:val="20"/>
        </w:rPr>
        <w:t xml:space="preserve">, (d) cuando se produjera cualquier cambio de las leyes, normas o regulaciones -incluyendo sin limitación las normas de naturaleza impositiva- que tornase más oneroso para </w:t>
      </w:r>
      <w:r w:rsidR="00645B19">
        <w:rPr>
          <w:rFonts w:cs="Calibri"/>
          <w:bCs/>
          <w:sz w:val="20"/>
          <w:szCs w:val="20"/>
        </w:rPr>
        <w:t xml:space="preserve"> </w:t>
      </w:r>
      <w:r w:rsidR="00062467">
        <w:rPr>
          <w:rFonts w:cs="Calibri"/>
          <w:bCs/>
          <w:sz w:val="20"/>
          <w:szCs w:val="20"/>
        </w:rPr>
        <w:t xml:space="preserve">Cordial </w:t>
      </w:r>
      <w:r w:rsidRPr="008E7453">
        <w:rPr>
          <w:rFonts w:cs="Calibri"/>
          <w:bCs/>
          <w:sz w:val="20"/>
          <w:szCs w:val="20"/>
        </w:rPr>
        <w:t xml:space="preserve">la </w:t>
      </w:r>
      <w:r w:rsidR="00645B19">
        <w:rPr>
          <w:rFonts w:cs="Calibri"/>
          <w:bCs/>
          <w:sz w:val="20"/>
          <w:szCs w:val="20"/>
        </w:rPr>
        <w:t>el mantenimiento del</w:t>
      </w:r>
      <w:r w:rsidRPr="008E7453">
        <w:rPr>
          <w:rFonts w:cs="Calibri"/>
          <w:bCs/>
          <w:sz w:val="20"/>
          <w:szCs w:val="20"/>
        </w:rPr>
        <w:t xml:space="preserve"> Sitio, (e) cuando en virtud de cambios en las condiciones de mercado, en particular se tornare más oneroso para </w:t>
      </w:r>
      <w:r w:rsidR="00645B19">
        <w:rPr>
          <w:rFonts w:cs="Calibri"/>
          <w:bCs/>
          <w:sz w:val="20"/>
          <w:szCs w:val="20"/>
        </w:rPr>
        <w:t xml:space="preserve"> </w:t>
      </w:r>
      <w:r w:rsidR="00062467">
        <w:rPr>
          <w:rFonts w:cs="Calibri"/>
          <w:bCs/>
          <w:sz w:val="20"/>
          <w:szCs w:val="20"/>
        </w:rPr>
        <w:t xml:space="preserve">Cordial </w:t>
      </w:r>
      <w:r w:rsidR="00645B19">
        <w:rPr>
          <w:rFonts w:cs="Calibri"/>
          <w:bCs/>
          <w:sz w:val="20"/>
          <w:szCs w:val="20"/>
        </w:rPr>
        <w:t xml:space="preserve"> </w:t>
      </w:r>
      <w:r w:rsidRPr="008E7453">
        <w:rPr>
          <w:rFonts w:cs="Calibri"/>
          <w:bCs/>
          <w:sz w:val="20"/>
          <w:szCs w:val="20"/>
        </w:rPr>
        <w:t xml:space="preserve">el mantenimiento del Sitio (f) cuando se introdujeran cambios en la infraestructura o tecnología aplicable en la actividad  </w:t>
      </w:r>
      <w:r w:rsidR="00645B19">
        <w:rPr>
          <w:rFonts w:cs="Calibri"/>
          <w:bCs/>
          <w:sz w:val="20"/>
          <w:szCs w:val="20"/>
        </w:rPr>
        <w:t xml:space="preserve"> de </w:t>
      </w:r>
      <w:r w:rsidR="00062467">
        <w:rPr>
          <w:rFonts w:cs="Calibri"/>
          <w:bCs/>
          <w:sz w:val="20"/>
          <w:szCs w:val="20"/>
        </w:rPr>
        <w:t xml:space="preserve">Cordial </w:t>
      </w:r>
      <w:r w:rsidRPr="008E7453">
        <w:rPr>
          <w:rFonts w:cs="Calibri"/>
          <w:bCs/>
          <w:sz w:val="20"/>
          <w:szCs w:val="20"/>
        </w:rPr>
        <w:t xml:space="preserve">y/o cuando la introducción de tales cambios tornaren más oneroso para </w:t>
      </w:r>
      <w:r w:rsidR="00645B19">
        <w:rPr>
          <w:rFonts w:cs="Calibri"/>
          <w:bCs/>
          <w:sz w:val="20"/>
          <w:szCs w:val="20"/>
        </w:rPr>
        <w:t xml:space="preserve"> </w:t>
      </w:r>
      <w:r w:rsidR="00062467">
        <w:rPr>
          <w:rFonts w:cs="Calibri"/>
          <w:bCs/>
          <w:sz w:val="20"/>
          <w:szCs w:val="20"/>
        </w:rPr>
        <w:t xml:space="preserve">Cordial </w:t>
      </w:r>
      <w:r w:rsidRPr="008E7453">
        <w:rPr>
          <w:rFonts w:cs="Calibri"/>
          <w:bCs/>
          <w:sz w:val="20"/>
          <w:szCs w:val="20"/>
        </w:rPr>
        <w:t xml:space="preserve"> el mantenimiento del Sitio.</w:t>
      </w:r>
    </w:p>
    <w:p w:rsidR="00B01CDA" w:rsidRDefault="00B01CDA" w:rsidP="00C50959">
      <w:pPr>
        <w:widowControl w:val="0"/>
        <w:autoSpaceDE w:val="0"/>
        <w:autoSpaceDN w:val="0"/>
        <w:adjustRightInd w:val="0"/>
        <w:spacing w:after="0" w:line="240" w:lineRule="auto"/>
        <w:jc w:val="both"/>
        <w:rPr>
          <w:rFonts w:cs="Calibri"/>
          <w:bCs/>
          <w:sz w:val="20"/>
          <w:szCs w:val="20"/>
        </w:rPr>
      </w:pPr>
      <w:r w:rsidRPr="008E7453">
        <w:rPr>
          <w:rFonts w:cs="Calibri"/>
          <w:bCs/>
          <w:sz w:val="20"/>
          <w:szCs w:val="20"/>
        </w:rPr>
        <w:t xml:space="preserve">Cualquier modificación estará vigente a partir de su publicación en el Sitio y el acceso y/o utilización del Sitio con posterioridad al cambio implica la aceptación de los cambios. </w:t>
      </w:r>
    </w:p>
    <w:p w:rsidR="005859C2" w:rsidRPr="008E7453" w:rsidRDefault="005859C2" w:rsidP="00C50959">
      <w:pPr>
        <w:widowControl w:val="0"/>
        <w:autoSpaceDE w:val="0"/>
        <w:autoSpaceDN w:val="0"/>
        <w:adjustRightInd w:val="0"/>
        <w:spacing w:after="0" w:line="240" w:lineRule="auto"/>
        <w:jc w:val="both"/>
        <w:rPr>
          <w:rFonts w:cs="Calibri"/>
          <w:bCs/>
          <w:sz w:val="20"/>
          <w:szCs w:val="20"/>
        </w:rPr>
      </w:pPr>
    </w:p>
    <w:p w:rsidR="00E81104" w:rsidRPr="008E7453" w:rsidRDefault="003E3C77" w:rsidP="00C50959">
      <w:pPr>
        <w:shd w:val="clear" w:color="auto" w:fill="FFFFFF"/>
        <w:spacing w:after="0" w:line="240" w:lineRule="auto"/>
        <w:jc w:val="both"/>
        <w:rPr>
          <w:rFonts w:eastAsia="Times New Roman" w:cs="Arial"/>
          <w:b/>
          <w:bCs/>
          <w:sz w:val="20"/>
          <w:szCs w:val="20"/>
        </w:rPr>
      </w:pPr>
      <w:r>
        <w:rPr>
          <w:rFonts w:eastAsia="Times New Roman" w:cs="Arial"/>
          <w:b/>
          <w:bCs/>
          <w:sz w:val="20"/>
          <w:szCs w:val="20"/>
        </w:rPr>
        <w:t>6</w:t>
      </w:r>
      <w:r w:rsidR="00F90D22" w:rsidRPr="008E7453">
        <w:rPr>
          <w:rFonts w:eastAsia="Times New Roman" w:cs="Arial"/>
          <w:b/>
          <w:bCs/>
          <w:sz w:val="20"/>
          <w:szCs w:val="20"/>
        </w:rPr>
        <w:t xml:space="preserve">. </w:t>
      </w:r>
      <w:r w:rsidR="00E81104" w:rsidRPr="008E7453">
        <w:rPr>
          <w:rFonts w:eastAsia="Times New Roman" w:cs="Arial"/>
          <w:b/>
          <w:bCs/>
          <w:sz w:val="20"/>
          <w:szCs w:val="20"/>
        </w:rPr>
        <w:t>Propiedad intelectual. Enlaces</w:t>
      </w:r>
    </w:p>
    <w:p w:rsidR="00E81104" w:rsidRPr="008E7453" w:rsidRDefault="00E81104" w:rsidP="00C50959">
      <w:pPr>
        <w:pStyle w:val="NormalWeb"/>
        <w:shd w:val="clear" w:color="auto" w:fill="FFFFFF"/>
        <w:spacing w:before="0" w:beforeAutospacing="0" w:after="0" w:afterAutospacing="0"/>
        <w:jc w:val="both"/>
        <w:textAlignment w:val="baseline"/>
        <w:rPr>
          <w:rFonts w:asciiTheme="minorHAnsi" w:hAnsiTheme="minorHAnsi" w:cs="Arial"/>
          <w:sz w:val="20"/>
          <w:szCs w:val="20"/>
        </w:rPr>
      </w:pPr>
      <w:r w:rsidRPr="008E7453">
        <w:rPr>
          <w:rFonts w:asciiTheme="minorHAnsi" w:hAnsiTheme="minorHAnsi" w:cs="Arial"/>
          <w:sz w:val="20"/>
          <w:szCs w:val="20"/>
        </w:rPr>
        <w:t xml:space="preserve">Los contenidos de las pantallas relativas al Sitio como así también los programas, bases de datos, redes, archivos que permiten al Usuario acceder y </w:t>
      </w:r>
      <w:r w:rsidR="003E3C77">
        <w:rPr>
          <w:rFonts w:asciiTheme="minorHAnsi" w:hAnsiTheme="minorHAnsi" w:cs="Arial"/>
          <w:sz w:val="20"/>
          <w:szCs w:val="20"/>
        </w:rPr>
        <w:t>usar el Sitio</w:t>
      </w:r>
      <w:r w:rsidRPr="008E7453">
        <w:rPr>
          <w:rFonts w:asciiTheme="minorHAnsi" w:hAnsiTheme="minorHAnsi" w:cs="Arial"/>
          <w:sz w:val="20"/>
          <w:szCs w:val="20"/>
        </w:rPr>
        <w:t xml:space="preserve">, están protegidas por las leyes y los tratados internacionales de derecho de autor, marcas, patentes, modelos y diseños industriales. El uso indebido y la reproducción total o parcial de dichos contenidos quedan prohibidos, salvo autorización expresa y por escrito </w:t>
      </w:r>
      <w:r w:rsidR="003E3C77">
        <w:rPr>
          <w:rFonts w:asciiTheme="minorHAnsi" w:hAnsiTheme="minorHAnsi" w:cs="Arial"/>
          <w:sz w:val="20"/>
          <w:szCs w:val="20"/>
        </w:rPr>
        <w:t xml:space="preserve"> </w:t>
      </w:r>
      <w:r w:rsidR="00645B19">
        <w:rPr>
          <w:rFonts w:asciiTheme="minorHAnsi" w:hAnsiTheme="minorHAnsi" w:cs="Arial"/>
          <w:sz w:val="20"/>
          <w:szCs w:val="20"/>
        </w:rPr>
        <w:t>Cordial</w:t>
      </w:r>
      <w:r w:rsidRPr="008E7453">
        <w:rPr>
          <w:rFonts w:asciiTheme="minorHAnsi" w:hAnsiTheme="minorHAnsi" w:cs="Arial"/>
          <w:sz w:val="20"/>
          <w:szCs w:val="20"/>
        </w:rPr>
        <w:t>.</w:t>
      </w:r>
    </w:p>
    <w:p w:rsidR="00E81104" w:rsidRDefault="00E81104" w:rsidP="00C50959">
      <w:pPr>
        <w:pStyle w:val="NormalWeb"/>
        <w:shd w:val="clear" w:color="auto" w:fill="FFFFFF"/>
        <w:spacing w:before="0" w:beforeAutospacing="0" w:after="0" w:afterAutospacing="0"/>
        <w:jc w:val="both"/>
        <w:textAlignment w:val="baseline"/>
        <w:rPr>
          <w:rFonts w:asciiTheme="minorHAnsi" w:hAnsiTheme="minorHAnsi" w:cs="Arial"/>
          <w:sz w:val="20"/>
          <w:szCs w:val="20"/>
        </w:rPr>
      </w:pPr>
      <w:r w:rsidRPr="008E7453">
        <w:rPr>
          <w:rFonts w:asciiTheme="minorHAnsi" w:hAnsiTheme="minorHAnsi" w:cs="Arial"/>
          <w:sz w:val="20"/>
          <w:szCs w:val="20"/>
        </w:rPr>
        <w:t xml:space="preserve">El Sitio </w:t>
      </w:r>
      <w:r w:rsidR="003E3C77">
        <w:rPr>
          <w:rFonts w:asciiTheme="minorHAnsi" w:hAnsiTheme="minorHAnsi" w:cs="Arial"/>
          <w:sz w:val="20"/>
          <w:szCs w:val="20"/>
        </w:rPr>
        <w:t>podría</w:t>
      </w:r>
      <w:r w:rsidR="003E3C77" w:rsidRPr="008E7453">
        <w:rPr>
          <w:rFonts w:asciiTheme="minorHAnsi" w:hAnsiTheme="minorHAnsi" w:cs="Arial"/>
          <w:sz w:val="20"/>
          <w:szCs w:val="20"/>
        </w:rPr>
        <w:t xml:space="preserve"> </w:t>
      </w:r>
      <w:r w:rsidRPr="008E7453">
        <w:rPr>
          <w:rFonts w:asciiTheme="minorHAnsi" w:hAnsiTheme="minorHAnsi" w:cs="Arial"/>
          <w:sz w:val="20"/>
          <w:szCs w:val="20"/>
        </w:rPr>
        <w:t xml:space="preserve">contener enlaces a otros sitios web, lo cual no indica que sean propiedad u operados por </w:t>
      </w:r>
      <w:r w:rsidR="00645B19">
        <w:rPr>
          <w:rFonts w:asciiTheme="minorHAnsi" w:hAnsiTheme="minorHAnsi" w:cs="Arial"/>
          <w:sz w:val="20"/>
          <w:szCs w:val="20"/>
        </w:rPr>
        <w:t xml:space="preserve"> Cordial</w:t>
      </w:r>
      <w:r w:rsidRPr="008E7453">
        <w:rPr>
          <w:rFonts w:asciiTheme="minorHAnsi" w:hAnsiTheme="minorHAnsi" w:cs="Arial"/>
          <w:sz w:val="20"/>
          <w:szCs w:val="20"/>
        </w:rPr>
        <w:t xml:space="preserve">. En virtud que </w:t>
      </w:r>
      <w:r w:rsidR="00645B19">
        <w:rPr>
          <w:rFonts w:asciiTheme="minorHAnsi" w:hAnsiTheme="minorHAnsi" w:cs="Arial"/>
          <w:sz w:val="20"/>
          <w:szCs w:val="20"/>
        </w:rPr>
        <w:t xml:space="preserve"> </w:t>
      </w:r>
      <w:r w:rsidR="00062467">
        <w:rPr>
          <w:rFonts w:asciiTheme="minorHAnsi" w:hAnsiTheme="minorHAnsi" w:cs="Arial"/>
          <w:sz w:val="20"/>
          <w:szCs w:val="20"/>
        </w:rPr>
        <w:t xml:space="preserve">Cordial </w:t>
      </w:r>
      <w:r w:rsidRPr="008E7453">
        <w:rPr>
          <w:rFonts w:asciiTheme="minorHAnsi" w:hAnsiTheme="minorHAnsi" w:cs="Arial"/>
          <w:sz w:val="20"/>
          <w:szCs w:val="20"/>
        </w:rPr>
        <w:t xml:space="preserve">no tiene control sobre tales sitios, </w:t>
      </w:r>
      <w:r w:rsidR="00B92E0F" w:rsidRPr="008E7453">
        <w:rPr>
          <w:rFonts w:asciiTheme="minorHAnsi" w:hAnsiTheme="minorHAnsi" w:cs="Arial"/>
          <w:sz w:val="20"/>
          <w:szCs w:val="20"/>
        </w:rPr>
        <w:t xml:space="preserve">no </w:t>
      </w:r>
      <w:r w:rsidRPr="008E7453">
        <w:rPr>
          <w:rFonts w:asciiTheme="minorHAnsi" w:hAnsiTheme="minorHAnsi" w:cs="Arial"/>
          <w:sz w:val="20"/>
          <w:szCs w:val="20"/>
        </w:rPr>
        <w:t>será responsable por los contenidos, materiales, acciones y/o servicios prestados por los mismos, ni por daños o pérdidas ocasionadas por la utilización de los mismos, sean causadas directa o indirectamente. La presencia de enlaces a otros sitios web no implica una sociedad, relación, aprobación, respaldo del Sitio a dichos sitios y sus contenidos.</w:t>
      </w:r>
    </w:p>
    <w:p w:rsidR="005859C2" w:rsidRPr="008E7453" w:rsidRDefault="005859C2" w:rsidP="00C50959">
      <w:pPr>
        <w:pStyle w:val="NormalWeb"/>
        <w:shd w:val="clear" w:color="auto" w:fill="FFFFFF"/>
        <w:spacing w:before="0" w:beforeAutospacing="0" w:after="0" w:afterAutospacing="0"/>
        <w:jc w:val="both"/>
        <w:textAlignment w:val="baseline"/>
        <w:rPr>
          <w:rFonts w:asciiTheme="minorHAnsi" w:hAnsiTheme="minorHAnsi" w:cs="Arial"/>
          <w:sz w:val="20"/>
          <w:szCs w:val="20"/>
        </w:rPr>
      </w:pPr>
    </w:p>
    <w:p w:rsidR="00294CC9" w:rsidRPr="003D10AE" w:rsidRDefault="005B1AF2" w:rsidP="003D10AE">
      <w:pPr>
        <w:spacing w:after="0" w:line="240" w:lineRule="auto"/>
        <w:jc w:val="both"/>
        <w:rPr>
          <w:b/>
          <w:sz w:val="20"/>
          <w:szCs w:val="20"/>
        </w:rPr>
      </w:pPr>
      <w:r w:rsidRPr="003D10AE">
        <w:rPr>
          <w:b/>
          <w:sz w:val="20"/>
          <w:szCs w:val="20"/>
        </w:rPr>
        <w:lastRenderedPageBreak/>
        <w:t>7</w:t>
      </w:r>
      <w:r w:rsidR="003E3C77" w:rsidRPr="003D10AE">
        <w:rPr>
          <w:b/>
          <w:sz w:val="20"/>
          <w:szCs w:val="20"/>
        </w:rPr>
        <w:t>.</w:t>
      </w:r>
      <w:r w:rsidR="00294CC9" w:rsidRPr="003D10AE">
        <w:rPr>
          <w:b/>
          <w:sz w:val="20"/>
          <w:szCs w:val="20"/>
        </w:rPr>
        <w:t xml:space="preserve"> Indemnidad</w:t>
      </w:r>
    </w:p>
    <w:p w:rsidR="00F90D22" w:rsidRDefault="00F643F3" w:rsidP="00C50959">
      <w:pPr>
        <w:shd w:val="clear" w:color="auto" w:fill="FFFFFF"/>
        <w:spacing w:after="0" w:line="240" w:lineRule="auto"/>
        <w:jc w:val="both"/>
        <w:rPr>
          <w:rFonts w:eastAsia="Times New Roman" w:cs="Arial"/>
          <w:sz w:val="20"/>
          <w:szCs w:val="20"/>
        </w:rPr>
      </w:pPr>
      <w:r w:rsidRPr="008E7453">
        <w:rPr>
          <w:rFonts w:eastAsia="Times New Roman" w:cs="Arial"/>
          <w:sz w:val="20"/>
          <w:szCs w:val="20"/>
        </w:rPr>
        <w:t xml:space="preserve">El Usuario indemnizará y mantendrá indemne </w:t>
      </w:r>
      <w:r w:rsidR="003E3C77">
        <w:rPr>
          <w:rFonts w:eastAsia="Times New Roman" w:cs="Arial"/>
          <w:sz w:val="20"/>
          <w:szCs w:val="20"/>
        </w:rPr>
        <w:t xml:space="preserve">a </w:t>
      </w:r>
      <w:r w:rsidR="00062467">
        <w:rPr>
          <w:rFonts w:eastAsia="Times New Roman" w:cs="Arial"/>
          <w:sz w:val="20"/>
          <w:szCs w:val="20"/>
        </w:rPr>
        <w:t xml:space="preserve"> </w:t>
      </w:r>
      <w:r w:rsidR="003E3C77">
        <w:rPr>
          <w:rFonts w:eastAsia="Times New Roman" w:cs="Arial"/>
          <w:sz w:val="20"/>
          <w:szCs w:val="20"/>
        </w:rPr>
        <w:t>Cordial</w:t>
      </w:r>
      <w:r w:rsidRPr="008E7453">
        <w:rPr>
          <w:rFonts w:eastAsia="Times New Roman" w:cs="Arial"/>
          <w:sz w:val="20"/>
          <w:szCs w:val="20"/>
        </w:rPr>
        <w:t>, sus filiales, empresas controladas y/o controlantes, directivos, administradores, representantes y empleados, por cualquier reclamo o demanda de otros Usuarios o terceros por sus actividades en el Sitio o por su incumplimiento los Términos y Condiciones Generales y demás Políticas que se entienden incorporadas al presente o por la violación de cualesquiera leyes o derechos de terceros, incluyendo los honorarios de abogados en una cantidad razonable.</w:t>
      </w:r>
    </w:p>
    <w:p w:rsidR="005859C2" w:rsidRPr="008E7453" w:rsidRDefault="005859C2" w:rsidP="00C50959">
      <w:pPr>
        <w:shd w:val="clear" w:color="auto" w:fill="FFFFFF"/>
        <w:spacing w:after="0" w:line="240" w:lineRule="auto"/>
        <w:jc w:val="both"/>
        <w:rPr>
          <w:rFonts w:eastAsia="Times New Roman" w:cs="Arial"/>
          <w:sz w:val="20"/>
          <w:szCs w:val="20"/>
        </w:rPr>
      </w:pPr>
    </w:p>
    <w:p w:rsidR="000A041D" w:rsidRPr="008E7453" w:rsidRDefault="007E3478" w:rsidP="00C50959">
      <w:pPr>
        <w:spacing w:after="0" w:line="240" w:lineRule="auto"/>
        <w:jc w:val="both"/>
        <w:rPr>
          <w:b/>
          <w:sz w:val="20"/>
          <w:szCs w:val="20"/>
        </w:rPr>
      </w:pPr>
      <w:r>
        <w:rPr>
          <w:b/>
          <w:sz w:val="20"/>
          <w:szCs w:val="20"/>
        </w:rPr>
        <w:t>8</w:t>
      </w:r>
      <w:r w:rsidR="000A041D" w:rsidRPr="008E7453">
        <w:rPr>
          <w:b/>
          <w:sz w:val="20"/>
          <w:szCs w:val="20"/>
        </w:rPr>
        <w:t>. Propiedad Intelectual</w:t>
      </w:r>
    </w:p>
    <w:p w:rsidR="000A041D" w:rsidRPr="008E7453" w:rsidRDefault="000A041D" w:rsidP="00C50959">
      <w:pPr>
        <w:spacing w:after="0" w:line="240" w:lineRule="auto"/>
        <w:jc w:val="both"/>
        <w:rPr>
          <w:sz w:val="20"/>
          <w:szCs w:val="20"/>
        </w:rPr>
      </w:pPr>
      <w:r w:rsidRPr="008E7453">
        <w:rPr>
          <w:sz w:val="20"/>
          <w:szCs w:val="20"/>
        </w:rPr>
        <w:t xml:space="preserve">El Sitio,  sus logotipos y todo el material que aparece en dicho sitio, son marcas, nombres de dominio, avisos comerciales y nombres comerciales propiedad de sus respectivos titulares y están protegidos por los tratados internacionales </w:t>
      </w:r>
      <w:r w:rsidR="003F1C4E" w:rsidRPr="008E7453">
        <w:rPr>
          <w:rFonts w:cs="Arial"/>
          <w:sz w:val="20"/>
          <w:szCs w:val="20"/>
          <w:shd w:val="clear" w:color="auto" w:fill="FFFFFF"/>
        </w:rPr>
        <w:t>de derecho de autor, marcas, patentes, modelos y diseños industriales</w:t>
      </w:r>
      <w:r w:rsidR="003F1C4E" w:rsidRPr="008E7453">
        <w:rPr>
          <w:sz w:val="20"/>
          <w:szCs w:val="20"/>
        </w:rPr>
        <w:t xml:space="preserve"> </w:t>
      </w:r>
      <w:r w:rsidRPr="008E7453">
        <w:rPr>
          <w:sz w:val="20"/>
          <w:szCs w:val="20"/>
        </w:rPr>
        <w:t>y las leyes aplicables en materia de propiedad industrial, Ley 11.723. </w:t>
      </w:r>
    </w:p>
    <w:p w:rsidR="000A041D" w:rsidRPr="008E7453" w:rsidRDefault="000A041D" w:rsidP="00C50959">
      <w:pPr>
        <w:spacing w:after="0" w:line="240" w:lineRule="auto"/>
        <w:jc w:val="both"/>
        <w:rPr>
          <w:sz w:val="20"/>
          <w:szCs w:val="20"/>
        </w:rPr>
      </w:pPr>
      <w:r w:rsidRPr="008E7453">
        <w:rPr>
          <w:sz w:val="20"/>
          <w:szCs w:val="20"/>
        </w:rPr>
        <w:t>Los derechos de autor sobre el contenido, organización, recopilación, compilación, información, logotipos, fotografías, imágenes, programas, aplicaciones, y en general cualquier información contenida o publicada en el Sitio  se encuentran debidamente protegidos a favor de sus respectivos propietarios y correctamente licenciados, de conformidad con la legislación aplicable en materia de propiedad intelectual e industrial. </w:t>
      </w:r>
    </w:p>
    <w:p w:rsidR="000A041D" w:rsidRDefault="000A041D" w:rsidP="00C50959">
      <w:pPr>
        <w:spacing w:after="0" w:line="240" w:lineRule="auto"/>
        <w:jc w:val="both"/>
        <w:rPr>
          <w:sz w:val="20"/>
          <w:szCs w:val="20"/>
        </w:rPr>
      </w:pPr>
      <w:r w:rsidRPr="008E7453">
        <w:rPr>
          <w:sz w:val="20"/>
          <w:szCs w:val="20"/>
        </w:rPr>
        <w:t>Se prohíbe expresamente al Usuario modificar, alterar o suprimir, ya sea en forma total o parcial, los avisos, marcas, nombres comerciales, señas, anuncios, logotipos o en general cualquier indicación que se refiera a la propiedad de la información contenida en el Sitio. Asimismo el uso indebido y la reproducción total o parcial de dichos contenidos quedan prohibidos, salvo autorización expresa y por escrito de su titular.</w:t>
      </w:r>
    </w:p>
    <w:p w:rsidR="005859C2" w:rsidRPr="008E7453" w:rsidRDefault="005859C2" w:rsidP="00C50959">
      <w:pPr>
        <w:spacing w:after="0" w:line="240" w:lineRule="auto"/>
        <w:jc w:val="both"/>
        <w:rPr>
          <w:sz w:val="20"/>
          <w:szCs w:val="20"/>
        </w:rPr>
      </w:pPr>
    </w:p>
    <w:p w:rsidR="003F1C4E" w:rsidRPr="008E7453" w:rsidRDefault="007E3478" w:rsidP="00C50959">
      <w:pPr>
        <w:spacing w:after="0" w:line="240" w:lineRule="auto"/>
        <w:rPr>
          <w:rFonts w:cs="Arial"/>
          <w:b/>
          <w:sz w:val="20"/>
          <w:szCs w:val="20"/>
          <w:shd w:val="clear" w:color="auto" w:fill="FFFFFF"/>
        </w:rPr>
      </w:pPr>
      <w:r>
        <w:rPr>
          <w:rFonts w:cs="Arial"/>
          <w:b/>
          <w:sz w:val="20"/>
          <w:szCs w:val="20"/>
          <w:shd w:val="clear" w:color="auto" w:fill="FFFFFF"/>
        </w:rPr>
        <w:t>9</w:t>
      </w:r>
      <w:r w:rsidR="003F1C4E" w:rsidRPr="008E7453">
        <w:rPr>
          <w:rFonts w:cs="Arial"/>
          <w:b/>
          <w:sz w:val="20"/>
          <w:szCs w:val="20"/>
          <w:shd w:val="clear" w:color="auto" w:fill="FFFFFF"/>
        </w:rPr>
        <w:t>. Violaciones del Sistema o Bases de Datos</w:t>
      </w:r>
    </w:p>
    <w:p w:rsidR="003F1C4E" w:rsidRDefault="003F1C4E" w:rsidP="00C50959">
      <w:pPr>
        <w:spacing w:after="0" w:line="240" w:lineRule="auto"/>
        <w:jc w:val="both"/>
        <w:rPr>
          <w:rFonts w:cs="Arial"/>
          <w:sz w:val="20"/>
          <w:szCs w:val="20"/>
          <w:shd w:val="clear" w:color="auto" w:fill="FFFFFF"/>
        </w:rPr>
      </w:pPr>
      <w:r w:rsidRPr="008E7453">
        <w:rPr>
          <w:rFonts w:cs="Arial"/>
          <w:sz w:val="20"/>
          <w:szCs w:val="20"/>
          <w:shd w:val="clear" w:color="auto" w:fill="FFFFFF"/>
        </w:rPr>
        <w:t>No está permitida ninguna acción o uso de dispositivo, software, u otro medio tendiente a interferir tanto en las actividades y operatoria del Sitio como en las ofertas, descripciones, cuentas o bases de datos del Sitio. Cualquier intromisión, tentativa o actividad violatoria o contraria a las leyes sobre derecho de propiedad intelectual y/o a las prohibiciones estipuladas en los presentes Términos y Condiciones harán pasible a su responsable de las acciones legales pertinentes,  así como lo hará responsable de indemnizar los daños ocasionados.</w:t>
      </w:r>
    </w:p>
    <w:p w:rsidR="005859C2" w:rsidRDefault="005859C2" w:rsidP="00C50959">
      <w:pPr>
        <w:spacing w:after="0" w:line="240" w:lineRule="auto"/>
        <w:jc w:val="both"/>
        <w:rPr>
          <w:rFonts w:cs="Arial"/>
          <w:sz w:val="20"/>
          <w:szCs w:val="20"/>
          <w:shd w:val="clear" w:color="auto" w:fill="FFFFFF"/>
        </w:rPr>
      </w:pPr>
    </w:p>
    <w:p w:rsidR="00812744" w:rsidRDefault="005B1AF2" w:rsidP="00C50959">
      <w:pPr>
        <w:spacing w:after="0" w:line="240" w:lineRule="auto"/>
        <w:jc w:val="both"/>
        <w:rPr>
          <w:rFonts w:cs="Arial"/>
          <w:b/>
          <w:sz w:val="20"/>
          <w:szCs w:val="20"/>
          <w:shd w:val="clear" w:color="auto" w:fill="FFFFFF"/>
        </w:rPr>
      </w:pPr>
      <w:r>
        <w:rPr>
          <w:rFonts w:cs="Arial"/>
          <w:b/>
          <w:sz w:val="20"/>
          <w:szCs w:val="20"/>
          <w:shd w:val="clear" w:color="auto" w:fill="FFFFFF"/>
        </w:rPr>
        <w:t>1</w:t>
      </w:r>
      <w:r w:rsidR="007E3478">
        <w:rPr>
          <w:rFonts w:cs="Arial"/>
          <w:b/>
          <w:sz w:val="20"/>
          <w:szCs w:val="20"/>
          <w:shd w:val="clear" w:color="auto" w:fill="FFFFFF"/>
        </w:rPr>
        <w:t>0</w:t>
      </w:r>
      <w:r w:rsidR="00812744">
        <w:rPr>
          <w:rFonts w:cs="Arial"/>
          <w:b/>
          <w:sz w:val="20"/>
          <w:szCs w:val="20"/>
          <w:shd w:val="clear" w:color="auto" w:fill="FFFFFF"/>
        </w:rPr>
        <w:t xml:space="preserve">. </w:t>
      </w:r>
      <w:r w:rsidR="00C50959">
        <w:rPr>
          <w:rFonts w:cs="Arial"/>
          <w:b/>
          <w:sz w:val="20"/>
          <w:szCs w:val="20"/>
          <w:shd w:val="clear" w:color="auto" w:fill="FFFFFF"/>
        </w:rPr>
        <w:t>Eliminación de datos en el Sitio</w:t>
      </w:r>
    </w:p>
    <w:p w:rsidR="00C50959" w:rsidRDefault="006925A6" w:rsidP="00C50959">
      <w:pPr>
        <w:spacing w:after="0" w:line="240" w:lineRule="auto"/>
        <w:jc w:val="both"/>
        <w:rPr>
          <w:sz w:val="20"/>
          <w:szCs w:val="20"/>
        </w:rPr>
      </w:pPr>
      <w:r w:rsidRPr="00C50959">
        <w:rPr>
          <w:sz w:val="20"/>
          <w:szCs w:val="20"/>
        </w:rPr>
        <w:t xml:space="preserve">Si el Usuario no deseara recibir información </w:t>
      </w:r>
      <w:r w:rsidR="00812744" w:rsidRPr="00C50959">
        <w:rPr>
          <w:sz w:val="20"/>
          <w:szCs w:val="20"/>
        </w:rPr>
        <w:t xml:space="preserve">sobre novedades, productos y promociones de </w:t>
      </w:r>
      <w:r w:rsidR="00062467">
        <w:rPr>
          <w:sz w:val="20"/>
          <w:szCs w:val="20"/>
        </w:rPr>
        <w:t xml:space="preserve">Cordial </w:t>
      </w:r>
      <w:r w:rsidR="00812744" w:rsidRPr="00C50959">
        <w:rPr>
          <w:sz w:val="20"/>
          <w:szCs w:val="20"/>
        </w:rPr>
        <w:t>de Servicios S.A.</w:t>
      </w:r>
      <w:r w:rsidRPr="00C50959">
        <w:rPr>
          <w:sz w:val="20"/>
          <w:szCs w:val="20"/>
        </w:rPr>
        <w:t xml:space="preserve"> </w:t>
      </w:r>
      <w:r w:rsidR="00812744" w:rsidRPr="00C50959">
        <w:rPr>
          <w:sz w:val="20"/>
          <w:szCs w:val="20"/>
        </w:rPr>
        <w:t xml:space="preserve"> </w:t>
      </w:r>
      <w:proofErr w:type="gramStart"/>
      <w:r w:rsidR="00C50959" w:rsidRPr="00C50959">
        <w:rPr>
          <w:sz w:val="20"/>
          <w:szCs w:val="20"/>
        </w:rPr>
        <w:t>deberá</w:t>
      </w:r>
      <w:proofErr w:type="gramEnd"/>
      <w:r w:rsidR="00C50959" w:rsidRPr="00C50959">
        <w:rPr>
          <w:sz w:val="20"/>
          <w:szCs w:val="20"/>
        </w:rPr>
        <w:t xml:space="preserve"> remitir un mail a la</w:t>
      </w:r>
      <w:r w:rsidR="00812744" w:rsidRPr="00C50959">
        <w:rPr>
          <w:sz w:val="20"/>
          <w:szCs w:val="20"/>
        </w:rPr>
        <w:t xml:space="preserve"> dirección</w:t>
      </w:r>
      <w:r w:rsidR="005859C2">
        <w:rPr>
          <w:sz w:val="20"/>
          <w:szCs w:val="20"/>
        </w:rPr>
        <w:t xml:space="preserve"> </w:t>
      </w:r>
      <w:r w:rsidR="005859C2" w:rsidRPr="005859C2">
        <w:rPr>
          <w:sz w:val="20"/>
          <w:szCs w:val="20"/>
        </w:rPr>
        <w:t>surespuesta@cordialfinanciera.com.ar</w:t>
      </w:r>
      <w:r w:rsidR="005859C2">
        <w:rPr>
          <w:sz w:val="20"/>
          <w:szCs w:val="20"/>
        </w:rPr>
        <w:t xml:space="preserve"> </w:t>
      </w:r>
      <w:r w:rsidR="00C50959" w:rsidRPr="00C50959">
        <w:rPr>
          <w:sz w:val="20"/>
          <w:szCs w:val="20"/>
        </w:rPr>
        <w:t xml:space="preserve">con el Asunto </w:t>
      </w:r>
      <w:r w:rsidR="005B1AF2">
        <w:rPr>
          <w:sz w:val="20"/>
          <w:szCs w:val="20"/>
        </w:rPr>
        <w:t>"</w:t>
      </w:r>
      <w:proofErr w:type="spellStart"/>
      <w:r w:rsidR="005B1AF2">
        <w:rPr>
          <w:sz w:val="20"/>
          <w:szCs w:val="20"/>
        </w:rPr>
        <w:t>Desuscribirme</w:t>
      </w:r>
      <w:proofErr w:type="spellEnd"/>
      <w:r w:rsidR="005B1AF2">
        <w:rPr>
          <w:sz w:val="20"/>
          <w:szCs w:val="20"/>
        </w:rPr>
        <w:t xml:space="preserve">" e </w:t>
      </w:r>
      <w:r w:rsidR="005859C2">
        <w:rPr>
          <w:sz w:val="20"/>
          <w:szCs w:val="20"/>
        </w:rPr>
        <w:t>incluir</w:t>
      </w:r>
      <w:r w:rsidR="005B1AF2">
        <w:rPr>
          <w:sz w:val="20"/>
          <w:szCs w:val="20"/>
        </w:rPr>
        <w:t xml:space="preserve"> </w:t>
      </w:r>
      <w:r w:rsidR="00C50959" w:rsidRPr="00C50959">
        <w:rPr>
          <w:sz w:val="20"/>
          <w:szCs w:val="20"/>
        </w:rPr>
        <w:t>el número de documento de identidad</w:t>
      </w:r>
      <w:r w:rsidR="005B1AF2">
        <w:rPr>
          <w:sz w:val="20"/>
          <w:szCs w:val="20"/>
        </w:rPr>
        <w:t xml:space="preserve"> y el nombre y apellidos completos</w:t>
      </w:r>
      <w:r w:rsidR="00C50959" w:rsidRPr="00C50959">
        <w:rPr>
          <w:sz w:val="20"/>
          <w:szCs w:val="20"/>
        </w:rPr>
        <w:t xml:space="preserve"> del Usuario en el cuerpo del correo electrónico.</w:t>
      </w:r>
    </w:p>
    <w:p w:rsidR="005859C2" w:rsidRPr="00C50959" w:rsidRDefault="005859C2" w:rsidP="00C50959">
      <w:pPr>
        <w:spacing w:after="0" w:line="240" w:lineRule="auto"/>
        <w:jc w:val="both"/>
        <w:rPr>
          <w:sz w:val="20"/>
          <w:szCs w:val="20"/>
        </w:rPr>
      </w:pPr>
    </w:p>
    <w:p w:rsidR="00555D81" w:rsidRPr="008E7453" w:rsidRDefault="007E3478" w:rsidP="00555D81">
      <w:pPr>
        <w:shd w:val="clear" w:color="auto" w:fill="FFFFFF"/>
        <w:spacing w:after="0" w:line="240" w:lineRule="auto"/>
        <w:jc w:val="both"/>
        <w:rPr>
          <w:rFonts w:eastAsia="Times New Roman" w:cs="Arial"/>
          <w:b/>
          <w:sz w:val="20"/>
          <w:szCs w:val="20"/>
          <w:shd w:val="clear" w:color="auto" w:fill="FFFFFF"/>
        </w:rPr>
      </w:pPr>
      <w:r>
        <w:rPr>
          <w:rFonts w:eastAsia="Times New Roman" w:cs="Arial"/>
          <w:b/>
          <w:sz w:val="20"/>
          <w:szCs w:val="20"/>
          <w:shd w:val="clear" w:color="auto" w:fill="FFFFFF"/>
        </w:rPr>
        <w:t>11</w:t>
      </w:r>
      <w:r w:rsidR="00555D81" w:rsidRPr="008E7453">
        <w:rPr>
          <w:rFonts w:eastAsia="Times New Roman" w:cs="Arial"/>
          <w:b/>
          <w:sz w:val="20"/>
          <w:szCs w:val="20"/>
          <w:shd w:val="clear" w:color="auto" w:fill="FFFFFF"/>
        </w:rPr>
        <w:t>. Domicilio</w:t>
      </w:r>
    </w:p>
    <w:p w:rsidR="00555D81" w:rsidRDefault="00062467" w:rsidP="00555D81">
      <w:pPr>
        <w:spacing w:after="0" w:line="240" w:lineRule="auto"/>
        <w:jc w:val="both"/>
        <w:rPr>
          <w:rFonts w:ascii="Candara" w:hAnsi="Candara"/>
          <w:sz w:val="20"/>
          <w:szCs w:val="20"/>
        </w:rPr>
      </w:pPr>
      <w:r w:rsidRPr="00062467">
        <w:rPr>
          <w:sz w:val="20"/>
          <w:szCs w:val="20"/>
        </w:rPr>
        <w:t xml:space="preserve">Cordial Compañía Financiera </w:t>
      </w:r>
      <w:r w:rsidR="00555D81" w:rsidRPr="00062467">
        <w:rPr>
          <w:sz w:val="20"/>
          <w:szCs w:val="20"/>
        </w:rPr>
        <w:t xml:space="preserve">S.A. constituye domicilio en </w:t>
      </w:r>
      <w:r w:rsidR="000C516D">
        <w:rPr>
          <w:sz w:val="20"/>
          <w:szCs w:val="20"/>
        </w:rPr>
        <w:t xml:space="preserve">Reconquista 320 - </w:t>
      </w:r>
      <w:r w:rsidR="000C516D" w:rsidRPr="00062467">
        <w:rPr>
          <w:rFonts w:eastAsia="Times New Roman" w:cs="Arial"/>
          <w:sz w:val="20"/>
          <w:szCs w:val="20"/>
        </w:rPr>
        <w:t>Piso 1ro., C.A.B.A</w:t>
      </w:r>
      <w:r w:rsidR="005B1AF2">
        <w:rPr>
          <w:rFonts w:ascii="Candara" w:hAnsi="Candara"/>
          <w:sz w:val="20"/>
          <w:szCs w:val="20"/>
        </w:rPr>
        <w:t>, el Administrador en</w:t>
      </w:r>
      <w:r w:rsidR="005859C2">
        <w:rPr>
          <w:rFonts w:ascii="Candara" w:hAnsi="Candara"/>
          <w:sz w:val="20"/>
          <w:szCs w:val="20"/>
        </w:rPr>
        <w:t xml:space="preserve"> Av. Leandro N. </w:t>
      </w:r>
      <w:proofErr w:type="spellStart"/>
      <w:r w:rsidR="005859C2">
        <w:rPr>
          <w:rFonts w:ascii="Candara" w:hAnsi="Candara"/>
          <w:sz w:val="20"/>
          <w:szCs w:val="20"/>
        </w:rPr>
        <w:t>Alem</w:t>
      </w:r>
      <w:proofErr w:type="spellEnd"/>
      <w:r w:rsidR="005859C2">
        <w:rPr>
          <w:rFonts w:ascii="Candara" w:hAnsi="Candara"/>
          <w:sz w:val="20"/>
          <w:szCs w:val="20"/>
        </w:rPr>
        <w:t xml:space="preserve"> 1110, 4° piso</w:t>
      </w:r>
      <w:r w:rsidR="005B1AF2">
        <w:rPr>
          <w:rFonts w:ascii="Candara" w:hAnsi="Candara"/>
          <w:sz w:val="20"/>
          <w:szCs w:val="20"/>
        </w:rPr>
        <w:t xml:space="preserve"> – Ciudad de</w:t>
      </w:r>
      <w:r w:rsidR="005859C2">
        <w:rPr>
          <w:rFonts w:ascii="Candara" w:hAnsi="Candara"/>
          <w:sz w:val="20"/>
          <w:szCs w:val="20"/>
        </w:rPr>
        <w:t xml:space="preserve"> Buenos Aires</w:t>
      </w:r>
      <w:r w:rsidR="0009455C">
        <w:rPr>
          <w:rFonts w:ascii="Candara" w:hAnsi="Candara"/>
          <w:sz w:val="20"/>
          <w:szCs w:val="20"/>
        </w:rPr>
        <w:t xml:space="preserve"> y el Usuario el que haya registrado al completar sus datos de conformidad con los presentes términos y condiciones.</w:t>
      </w:r>
    </w:p>
    <w:p w:rsidR="005859C2" w:rsidRPr="008E7453" w:rsidRDefault="005859C2" w:rsidP="00555D81">
      <w:pPr>
        <w:spacing w:after="0" w:line="240" w:lineRule="auto"/>
        <w:jc w:val="both"/>
        <w:rPr>
          <w:rFonts w:ascii="Candara" w:hAnsi="Candara"/>
          <w:sz w:val="20"/>
          <w:szCs w:val="20"/>
        </w:rPr>
      </w:pPr>
    </w:p>
    <w:p w:rsidR="00C50959" w:rsidRPr="008E7453" w:rsidRDefault="007E3478" w:rsidP="00C50959">
      <w:pPr>
        <w:shd w:val="clear" w:color="auto" w:fill="FFFFFF"/>
        <w:spacing w:after="0" w:line="240" w:lineRule="auto"/>
        <w:jc w:val="both"/>
        <w:rPr>
          <w:rFonts w:eastAsia="Times New Roman" w:cs="Arial"/>
          <w:b/>
          <w:sz w:val="20"/>
          <w:szCs w:val="20"/>
        </w:rPr>
      </w:pPr>
      <w:r>
        <w:rPr>
          <w:rFonts w:eastAsia="Times New Roman" w:cs="Arial"/>
          <w:b/>
          <w:sz w:val="20"/>
          <w:szCs w:val="20"/>
        </w:rPr>
        <w:t>12</w:t>
      </w:r>
      <w:r w:rsidR="00C50959" w:rsidRPr="008E7453">
        <w:rPr>
          <w:rFonts w:eastAsia="Times New Roman" w:cs="Arial"/>
          <w:b/>
          <w:sz w:val="20"/>
          <w:szCs w:val="20"/>
        </w:rPr>
        <w:t>. Lugar de Cumplimiento</w:t>
      </w:r>
    </w:p>
    <w:p w:rsidR="00B769D4" w:rsidRDefault="00B769D4" w:rsidP="00B769D4">
      <w:pPr>
        <w:spacing w:after="0" w:line="240" w:lineRule="auto"/>
        <w:jc w:val="both"/>
        <w:rPr>
          <w:rFonts w:cs="Tahoma"/>
          <w:sz w:val="20"/>
          <w:szCs w:val="20"/>
        </w:rPr>
      </w:pPr>
      <w:r w:rsidRPr="008E7453">
        <w:rPr>
          <w:rFonts w:cs="Tahoma"/>
          <w:sz w:val="20"/>
          <w:szCs w:val="20"/>
        </w:rPr>
        <w:t>A todos los efectos legales, se considerará lugar de cumplimiento de la presente aquél domicilio que el Usuario haya registrado en el Sitio.</w:t>
      </w:r>
    </w:p>
    <w:p w:rsidR="005859C2" w:rsidRPr="008E7453" w:rsidRDefault="005859C2" w:rsidP="00B769D4">
      <w:pPr>
        <w:spacing w:after="0" w:line="240" w:lineRule="auto"/>
        <w:jc w:val="both"/>
        <w:rPr>
          <w:rFonts w:cs="Tahoma"/>
          <w:sz w:val="20"/>
          <w:szCs w:val="20"/>
        </w:rPr>
      </w:pPr>
    </w:p>
    <w:p w:rsidR="00C50959" w:rsidRPr="008E7453" w:rsidRDefault="007E3478" w:rsidP="00C50959">
      <w:pPr>
        <w:spacing w:after="0" w:line="240" w:lineRule="auto"/>
        <w:jc w:val="both"/>
        <w:rPr>
          <w:rFonts w:cs="Calibri"/>
          <w:b/>
          <w:bCs/>
          <w:sz w:val="20"/>
          <w:szCs w:val="20"/>
        </w:rPr>
      </w:pPr>
      <w:r>
        <w:rPr>
          <w:rFonts w:cs="Calibri"/>
          <w:b/>
          <w:bCs/>
          <w:sz w:val="20"/>
          <w:szCs w:val="20"/>
        </w:rPr>
        <w:t>13</w:t>
      </w:r>
      <w:r w:rsidR="00555D81">
        <w:rPr>
          <w:rFonts w:cs="Calibri"/>
          <w:b/>
          <w:bCs/>
          <w:sz w:val="20"/>
          <w:szCs w:val="20"/>
        </w:rPr>
        <w:t>.</w:t>
      </w:r>
      <w:r w:rsidR="00C50959" w:rsidRPr="008E7453">
        <w:rPr>
          <w:rFonts w:cs="Calibri"/>
          <w:b/>
          <w:bCs/>
          <w:sz w:val="20"/>
          <w:szCs w:val="20"/>
        </w:rPr>
        <w:t xml:space="preserve"> Ley Aplicable y Jurisdicción</w:t>
      </w:r>
    </w:p>
    <w:p w:rsidR="00C50959" w:rsidRPr="008E7453" w:rsidRDefault="00C50959" w:rsidP="00C50959">
      <w:pPr>
        <w:pStyle w:val="BodyText2"/>
        <w:widowControl w:val="0"/>
        <w:spacing w:after="0" w:line="240" w:lineRule="auto"/>
        <w:jc w:val="both"/>
        <w:rPr>
          <w:rFonts w:asciiTheme="minorHAnsi" w:hAnsiTheme="minorHAnsi" w:cs="Calibri"/>
          <w:sz w:val="20"/>
          <w:szCs w:val="20"/>
        </w:rPr>
      </w:pPr>
      <w:r w:rsidRPr="008E7453">
        <w:rPr>
          <w:rFonts w:asciiTheme="minorHAnsi" w:hAnsiTheme="minorHAnsi" w:cs="Calibri"/>
          <w:sz w:val="20"/>
          <w:szCs w:val="20"/>
        </w:rPr>
        <w:t xml:space="preserve">La validez de las obligaciones emanadas de la utilización del Sitio se </w:t>
      </w:r>
      <w:proofErr w:type="gramStart"/>
      <w:r w:rsidRPr="008E7453">
        <w:rPr>
          <w:rFonts w:asciiTheme="minorHAnsi" w:hAnsiTheme="minorHAnsi" w:cs="Calibri"/>
          <w:sz w:val="20"/>
          <w:szCs w:val="20"/>
        </w:rPr>
        <w:t>regirán</w:t>
      </w:r>
      <w:proofErr w:type="gramEnd"/>
      <w:r w:rsidRPr="008E7453">
        <w:rPr>
          <w:rFonts w:asciiTheme="minorHAnsi" w:hAnsiTheme="minorHAnsi" w:cs="Calibri"/>
          <w:sz w:val="20"/>
          <w:szCs w:val="20"/>
        </w:rPr>
        <w:t xml:space="preserve">  y serán interpretadas por las </w:t>
      </w:r>
      <w:r w:rsidRPr="008E7453">
        <w:rPr>
          <w:rFonts w:asciiTheme="minorHAnsi" w:hAnsiTheme="minorHAnsi" w:cs="Tahoma"/>
          <w:sz w:val="20"/>
          <w:szCs w:val="20"/>
        </w:rPr>
        <w:t xml:space="preserve">leyes de la República Argentina. Para cualquier controversia que se suscite con relación ello, las Partes se someten a la jurisdicción y competencia exclusiva y excluyente de los Tribunales Ordinarios correspondientes al “Lugar de Cumplimiento” de conformidad con los términos de la cláusula </w:t>
      </w:r>
      <w:r w:rsidR="00062467">
        <w:rPr>
          <w:rFonts w:asciiTheme="minorHAnsi" w:hAnsiTheme="minorHAnsi" w:cs="Tahoma"/>
          <w:sz w:val="20"/>
          <w:szCs w:val="20"/>
        </w:rPr>
        <w:t xml:space="preserve">12 </w:t>
      </w:r>
      <w:r w:rsidRPr="008E7453">
        <w:rPr>
          <w:rFonts w:asciiTheme="minorHAnsi" w:hAnsiTheme="minorHAnsi" w:cs="Tahoma"/>
          <w:sz w:val="20"/>
          <w:szCs w:val="20"/>
        </w:rPr>
        <w:t xml:space="preserve">anterior, </w:t>
      </w:r>
      <w:r w:rsidRPr="008E7453">
        <w:rPr>
          <w:rFonts w:asciiTheme="minorHAnsi" w:hAnsiTheme="minorHAnsi" w:cs="Calibri"/>
          <w:sz w:val="20"/>
          <w:szCs w:val="20"/>
        </w:rPr>
        <w:t>renunciando a todo otro fuero o jurisdicción que pudiera corresponderles.</w:t>
      </w:r>
    </w:p>
    <w:sectPr w:rsidR="00C50959" w:rsidRPr="008E7453" w:rsidSect="005859C2">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BC8"/>
    <w:multiLevelType w:val="hybridMultilevel"/>
    <w:tmpl w:val="9A4863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3D6496E"/>
    <w:multiLevelType w:val="hybridMultilevel"/>
    <w:tmpl w:val="1AB60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6671C5"/>
    <w:multiLevelType w:val="hybridMultilevel"/>
    <w:tmpl w:val="593A7760"/>
    <w:lvl w:ilvl="0" w:tplc="55BC6DEC">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EC26D5E"/>
    <w:multiLevelType w:val="hybridMultilevel"/>
    <w:tmpl w:val="773A8468"/>
    <w:lvl w:ilvl="0" w:tplc="F7C01FC0">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1E2D2E"/>
    <w:multiLevelType w:val="hybridMultilevel"/>
    <w:tmpl w:val="F00460F4"/>
    <w:lvl w:ilvl="0" w:tplc="C2CA6C9C">
      <w:start w:val="1"/>
      <w:numFmt w:val="bullet"/>
      <w:lvlText w:val=""/>
      <w:lvlJc w:val="left"/>
      <w:pPr>
        <w:ind w:left="1429" w:hanging="360"/>
      </w:pPr>
      <w:rPr>
        <w:rFonts w:ascii="Wingdings" w:hAnsi="Wingdings" w:cs="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11094A82"/>
    <w:multiLevelType w:val="hybridMultilevel"/>
    <w:tmpl w:val="3DD0D5D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19905540"/>
    <w:multiLevelType w:val="multilevel"/>
    <w:tmpl w:val="9D5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860CA"/>
    <w:multiLevelType w:val="hybridMultilevel"/>
    <w:tmpl w:val="A9F80C02"/>
    <w:lvl w:ilvl="0" w:tplc="2C0A000F">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0D516B"/>
    <w:multiLevelType w:val="hybridMultilevel"/>
    <w:tmpl w:val="2828E5EC"/>
    <w:lvl w:ilvl="0" w:tplc="E68413CA">
      <w:start w:val="6"/>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BA7759"/>
    <w:multiLevelType w:val="hybridMultilevel"/>
    <w:tmpl w:val="84C89090"/>
    <w:lvl w:ilvl="0" w:tplc="2C0A000F">
      <w:start w:val="10"/>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EC7397D"/>
    <w:multiLevelType w:val="hybridMultilevel"/>
    <w:tmpl w:val="68B8DFA0"/>
    <w:lvl w:ilvl="0" w:tplc="391A29BC">
      <w:start w:val="6"/>
      <w:numFmt w:val="decimal"/>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11">
    <w:nsid w:val="31234DA3"/>
    <w:multiLevelType w:val="hybridMultilevel"/>
    <w:tmpl w:val="511AEC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3C8416E"/>
    <w:multiLevelType w:val="hybridMultilevel"/>
    <w:tmpl w:val="9AC878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5D91668"/>
    <w:multiLevelType w:val="hybridMultilevel"/>
    <w:tmpl w:val="05E0B8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9634B39"/>
    <w:multiLevelType w:val="hybridMultilevel"/>
    <w:tmpl w:val="21621A48"/>
    <w:lvl w:ilvl="0" w:tplc="3BD6E0A2">
      <w:start w:val="9"/>
      <w:numFmt w:val="decimal"/>
      <w:lvlText w:val="%1."/>
      <w:lvlJc w:val="left"/>
      <w:pPr>
        <w:ind w:left="2490" w:hanging="360"/>
      </w:pPr>
      <w:rPr>
        <w:rFonts w:hint="default"/>
      </w:rPr>
    </w:lvl>
    <w:lvl w:ilvl="1" w:tplc="2C0A0019" w:tentative="1">
      <w:start w:val="1"/>
      <w:numFmt w:val="lowerLetter"/>
      <w:lvlText w:val="%2."/>
      <w:lvlJc w:val="left"/>
      <w:pPr>
        <w:ind w:left="3210" w:hanging="360"/>
      </w:pPr>
    </w:lvl>
    <w:lvl w:ilvl="2" w:tplc="2C0A001B" w:tentative="1">
      <w:start w:val="1"/>
      <w:numFmt w:val="lowerRoman"/>
      <w:lvlText w:val="%3."/>
      <w:lvlJc w:val="right"/>
      <w:pPr>
        <w:ind w:left="3930" w:hanging="180"/>
      </w:pPr>
    </w:lvl>
    <w:lvl w:ilvl="3" w:tplc="2C0A000F" w:tentative="1">
      <w:start w:val="1"/>
      <w:numFmt w:val="decimal"/>
      <w:lvlText w:val="%4."/>
      <w:lvlJc w:val="left"/>
      <w:pPr>
        <w:ind w:left="4650" w:hanging="360"/>
      </w:pPr>
    </w:lvl>
    <w:lvl w:ilvl="4" w:tplc="2C0A0019" w:tentative="1">
      <w:start w:val="1"/>
      <w:numFmt w:val="lowerLetter"/>
      <w:lvlText w:val="%5."/>
      <w:lvlJc w:val="left"/>
      <w:pPr>
        <w:ind w:left="5370" w:hanging="360"/>
      </w:pPr>
    </w:lvl>
    <w:lvl w:ilvl="5" w:tplc="2C0A001B" w:tentative="1">
      <w:start w:val="1"/>
      <w:numFmt w:val="lowerRoman"/>
      <w:lvlText w:val="%6."/>
      <w:lvlJc w:val="right"/>
      <w:pPr>
        <w:ind w:left="6090" w:hanging="180"/>
      </w:pPr>
    </w:lvl>
    <w:lvl w:ilvl="6" w:tplc="2C0A000F" w:tentative="1">
      <w:start w:val="1"/>
      <w:numFmt w:val="decimal"/>
      <w:lvlText w:val="%7."/>
      <w:lvlJc w:val="left"/>
      <w:pPr>
        <w:ind w:left="6810" w:hanging="360"/>
      </w:pPr>
    </w:lvl>
    <w:lvl w:ilvl="7" w:tplc="2C0A0019" w:tentative="1">
      <w:start w:val="1"/>
      <w:numFmt w:val="lowerLetter"/>
      <w:lvlText w:val="%8."/>
      <w:lvlJc w:val="left"/>
      <w:pPr>
        <w:ind w:left="7530" w:hanging="360"/>
      </w:pPr>
    </w:lvl>
    <w:lvl w:ilvl="8" w:tplc="2C0A001B" w:tentative="1">
      <w:start w:val="1"/>
      <w:numFmt w:val="lowerRoman"/>
      <w:lvlText w:val="%9."/>
      <w:lvlJc w:val="right"/>
      <w:pPr>
        <w:ind w:left="8250" w:hanging="180"/>
      </w:pPr>
    </w:lvl>
  </w:abstractNum>
  <w:abstractNum w:abstractNumId="15">
    <w:nsid w:val="3A840EA0"/>
    <w:multiLevelType w:val="hybridMultilevel"/>
    <w:tmpl w:val="6E4E2AB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nsid w:val="4256113C"/>
    <w:multiLevelType w:val="hybridMultilevel"/>
    <w:tmpl w:val="C21EA92A"/>
    <w:lvl w:ilvl="0" w:tplc="2C0A000F">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5272C2D"/>
    <w:multiLevelType w:val="hybridMultilevel"/>
    <w:tmpl w:val="AF0A9188"/>
    <w:lvl w:ilvl="0" w:tplc="F7866D18">
      <w:start w:val="11"/>
      <w:numFmt w:val="decimal"/>
      <w:lvlText w:val="%1."/>
      <w:lvlJc w:val="left"/>
      <w:pPr>
        <w:ind w:left="1770" w:hanging="360"/>
      </w:pPr>
      <w:rPr>
        <w:rFonts w:hint="default"/>
      </w:rPr>
    </w:lvl>
    <w:lvl w:ilvl="1" w:tplc="2C0A0019" w:tentative="1">
      <w:start w:val="1"/>
      <w:numFmt w:val="lowerLetter"/>
      <w:lvlText w:val="%2."/>
      <w:lvlJc w:val="left"/>
      <w:pPr>
        <w:ind w:left="2490" w:hanging="360"/>
      </w:pPr>
    </w:lvl>
    <w:lvl w:ilvl="2" w:tplc="2C0A001B" w:tentative="1">
      <w:start w:val="1"/>
      <w:numFmt w:val="lowerRoman"/>
      <w:lvlText w:val="%3."/>
      <w:lvlJc w:val="right"/>
      <w:pPr>
        <w:ind w:left="3210" w:hanging="180"/>
      </w:pPr>
    </w:lvl>
    <w:lvl w:ilvl="3" w:tplc="2C0A000F" w:tentative="1">
      <w:start w:val="1"/>
      <w:numFmt w:val="decimal"/>
      <w:lvlText w:val="%4."/>
      <w:lvlJc w:val="left"/>
      <w:pPr>
        <w:ind w:left="3930" w:hanging="360"/>
      </w:pPr>
    </w:lvl>
    <w:lvl w:ilvl="4" w:tplc="2C0A0019" w:tentative="1">
      <w:start w:val="1"/>
      <w:numFmt w:val="lowerLetter"/>
      <w:lvlText w:val="%5."/>
      <w:lvlJc w:val="left"/>
      <w:pPr>
        <w:ind w:left="4650" w:hanging="360"/>
      </w:pPr>
    </w:lvl>
    <w:lvl w:ilvl="5" w:tplc="2C0A001B" w:tentative="1">
      <w:start w:val="1"/>
      <w:numFmt w:val="lowerRoman"/>
      <w:lvlText w:val="%6."/>
      <w:lvlJc w:val="right"/>
      <w:pPr>
        <w:ind w:left="5370" w:hanging="180"/>
      </w:pPr>
    </w:lvl>
    <w:lvl w:ilvl="6" w:tplc="2C0A000F" w:tentative="1">
      <w:start w:val="1"/>
      <w:numFmt w:val="decimal"/>
      <w:lvlText w:val="%7."/>
      <w:lvlJc w:val="left"/>
      <w:pPr>
        <w:ind w:left="6090" w:hanging="360"/>
      </w:pPr>
    </w:lvl>
    <w:lvl w:ilvl="7" w:tplc="2C0A0019" w:tentative="1">
      <w:start w:val="1"/>
      <w:numFmt w:val="lowerLetter"/>
      <w:lvlText w:val="%8."/>
      <w:lvlJc w:val="left"/>
      <w:pPr>
        <w:ind w:left="6810" w:hanging="360"/>
      </w:pPr>
    </w:lvl>
    <w:lvl w:ilvl="8" w:tplc="2C0A001B" w:tentative="1">
      <w:start w:val="1"/>
      <w:numFmt w:val="lowerRoman"/>
      <w:lvlText w:val="%9."/>
      <w:lvlJc w:val="right"/>
      <w:pPr>
        <w:ind w:left="7530" w:hanging="180"/>
      </w:pPr>
    </w:lvl>
  </w:abstractNum>
  <w:abstractNum w:abstractNumId="18">
    <w:nsid w:val="46015500"/>
    <w:multiLevelType w:val="hybridMultilevel"/>
    <w:tmpl w:val="35D6BC52"/>
    <w:lvl w:ilvl="0" w:tplc="E68413CA">
      <w:start w:val="6"/>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658505C"/>
    <w:multiLevelType w:val="hybridMultilevel"/>
    <w:tmpl w:val="1CF2AF4C"/>
    <w:lvl w:ilvl="0" w:tplc="C2CA6C9C">
      <w:start w:val="1"/>
      <w:numFmt w:val="bullet"/>
      <w:lvlText w:val=""/>
      <w:lvlJc w:val="left"/>
      <w:pPr>
        <w:ind w:left="1429" w:hanging="360"/>
      </w:pPr>
      <w:rPr>
        <w:rFonts w:ascii="Wingdings" w:hAnsi="Wingdings" w:cs="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46CF3D5D"/>
    <w:multiLevelType w:val="hybridMultilevel"/>
    <w:tmpl w:val="E11A4FEE"/>
    <w:lvl w:ilvl="0" w:tplc="BC00F920">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D5206D4"/>
    <w:multiLevelType w:val="hybridMultilevel"/>
    <w:tmpl w:val="1B387EF4"/>
    <w:lvl w:ilvl="0" w:tplc="12349B52">
      <w:start w:val="5"/>
      <w:numFmt w:val="decimal"/>
      <w:lvlText w:val="%1."/>
      <w:lvlJc w:val="left"/>
      <w:pPr>
        <w:ind w:left="1065" w:hanging="360"/>
      </w:pPr>
      <w:rPr>
        <w:rFonts w:hint="default"/>
        <w:b/>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22">
    <w:nsid w:val="50F92754"/>
    <w:multiLevelType w:val="hybridMultilevel"/>
    <w:tmpl w:val="53F097C6"/>
    <w:lvl w:ilvl="0" w:tplc="6756BD3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nsid w:val="549E6719"/>
    <w:multiLevelType w:val="hybridMultilevel"/>
    <w:tmpl w:val="5DC26B2E"/>
    <w:lvl w:ilvl="0" w:tplc="924C1C0C">
      <w:start w:val="3"/>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C5A2440"/>
    <w:multiLevelType w:val="hybridMultilevel"/>
    <w:tmpl w:val="523E69AA"/>
    <w:lvl w:ilvl="0" w:tplc="224E6C6E">
      <w:start w:val="9"/>
      <w:numFmt w:val="decimal"/>
      <w:lvlText w:val="%1."/>
      <w:lvlJc w:val="left"/>
      <w:pPr>
        <w:ind w:left="2490" w:hanging="360"/>
      </w:pPr>
      <w:rPr>
        <w:rFonts w:hint="default"/>
      </w:rPr>
    </w:lvl>
    <w:lvl w:ilvl="1" w:tplc="2C0A0019" w:tentative="1">
      <w:start w:val="1"/>
      <w:numFmt w:val="lowerLetter"/>
      <w:lvlText w:val="%2."/>
      <w:lvlJc w:val="left"/>
      <w:pPr>
        <w:ind w:left="3210" w:hanging="360"/>
      </w:pPr>
    </w:lvl>
    <w:lvl w:ilvl="2" w:tplc="2C0A001B" w:tentative="1">
      <w:start w:val="1"/>
      <w:numFmt w:val="lowerRoman"/>
      <w:lvlText w:val="%3."/>
      <w:lvlJc w:val="right"/>
      <w:pPr>
        <w:ind w:left="3930" w:hanging="180"/>
      </w:pPr>
    </w:lvl>
    <w:lvl w:ilvl="3" w:tplc="2C0A000F" w:tentative="1">
      <w:start w:val="1"/>
      <w:numFmt w:val="decimal"/>
      <w:lvlText w:val="%4."/>
      <w:lvlJc w:val="left"/>
      <w:pPr>
        <w:ind w:left="4650" w:hanging="360"/>
      </w:pPr>
    </w:lvl>
    <w:lvl w:ilvl="4" w:tplc="2C0A0019" w:tentative="1">
      <w:start w:val="1"/>
      <w:numFmt w:val="lowerLetter"/>
      <w:lvlText w:val="%5."/>
      <w:lvlJc w:val="left"/>
      <w:pPr>
        <w:ind w:left="5370" w:hanging="360"/>
      </w:pPr>
    </w:lvl>
    <w:lvl w:ilvl="5" w:tplc="2C0A001B" w:tentative="1">
      <w:start w:val="1"/>
      <w:numFmt w:val="lowerRoman"/>
      <w:lvlText w:val="%6."/>
      <w:lvlJc w:val="right"/>
      <w:pPr>
        <w:ind w:left="6090" w:hanging="180"/>
      </w:pPr>
    </w:lvl>
    <w:lvl w:ilvl="6" w:tplc="2C0A000F" w:tentative="1">
      <w:start w:val="1"/>
      <w:numFmt w:val="decimal"/>
      <w:lvlText w:val="%7."/>
      <w:lvlJc w:val="left"/>
      <w:pPr>
        <w:ind w:left="6810" w:hanging="360"/>
      </w:pPr>
    </w:lvl>
    <w:lvl w:ilvl="7" w:tplc="2C0A0019" w:tentative="1">
      <w:start w:val="1"/>
      <w:numFmt w:val="lowerLetter"/>
      <w:lvlText w:val="%8."/>
      <w:lvlJc w:val="left"/>
      <w:pPr>
        <w:ind w:left="7530" w:hanging="360"/>
      </w:pPr>
    </w:lvl>
    <w:lvl w:ilvl="8" w:tplc="2C0A001B" w:tentative="1">
      <w:start w:val="1"/>
      <w:numFmt w:val="lowerRoman"/>
      <w:lvlText w:val="%9."/>
      <w:lvlJc w:val="right"/>
      <w:pPr>
        <w:ind w:left="8250" w:hanging="180"/>
      </w:pPr>
    </w:lvl>
  </w:abstractNum>
  <w:abstractNum w:abstractNumId="25">
    <w:nsid w:val="5C9872F6"/>
    <w:multiLevelType w:val="hybridMultilevel"/>
    <w:tmpl w:val="AF806B6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0BD05E2"/>
    <w:multiLevelType w:val="hybridMultilevel"/>
    <w:tmpl w:val="2FAEB35E"/>
    <w:lvl w:ilvl="0" w:tplc="35BCD18A">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2A9494A"/>
    <w:multiLevelType w:val="multilevel"/>
    <w:tmpl w:val="B814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DF4208"/>
    <w:multiLevelType w:val="hybridMultilevel"/>
    <w:tmpl w:val="C59EF59A"/>
    <w:lvl w:ilvl="0" w:tplc="CF882402">
      <w:start w:val="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7707C51"/>
    <w:multiLevelType w:val="hybridMultilevel"/>
    <w:tmpl w:val="2B0CCD6A"/>
    <w:lvl w:ilvl="0" w:tplc="C2CA6C9C">
      <w:start w:val="1"/>
      <w:numFmt w:val="bullet"/>
      <w:lvlText w:val=""/>
      <w:lvlJc w:val="left"/>
      <w:pPr>
        <w:ind w:left="1429" w:hanging="360"/>
      </w:pPr>
      <w:rPr>
        <w:rFonts w:ascii="Wingdings" w:hAnsi="Wingdings" w:cs="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0">
    <w:nsid w:val="70C335FA"/>
    <w:multiLevelType w:val="hybridMultilevel"/>
    <w:tmpl w:val="95AA024C"/>
    <w:lvl w:ilvl="0" w:tplc="E68413CA">
      <w:start w:val="3"/>
      <w:numFmt w:val="decimal"/>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2574511"/>
    <w:multiLevelType w:val="hybridMultilevel"/>
    <w:tmpl w:val="FD1262CA"/>
    <w:lvl w:ilvl="0" w:tplc="AF12FAA4">
      <w:start w:val="8"/>
      <w:numFmt w:val="decimal"/>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6A30C72"/>
    <w:multiLevelType w:val="hybridMultilevel"/>
    <w:tmpl w:val="26AE55DC"/>
    <w:lvl w:ilvl="0" w:tplc="E68413CA">
      <w:start w:val="6"/>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D254577"/>
    <w:multiLevelType w:val="hybridMultilevel"/>
    <w:tmpl w:val="CB1A33F4"/>
    <w:lvl w:ilvl="0" w:tplc="2C0A000F">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23"/>
  </w:num>
  <w:num w:numId="3">
    <w:abstractNumId w:val="16"/>
  </w:num>
  <w:num w:numId="4">
    <w:abstractNumId w:val="7"/>
  </w:num>
  <w:num w:numId="5">
    <w:abstractNumId w:val="9"/>
  </w:num>
  <w:num w:numId="6">
    <w:abstractNumId w:val="0"/>
  </w:num>
  <w:num w:numId="7">
    <w:abstractNumId w:val="31"/>
  </w:num>
  <w:num w:numId="8">
    <w:abstractNumId w:val="33"/>
  </w:num>
  <w:num w:numId="9">
    <w:abstractNumId w:val="30"/>
  </w:num>
  <w:num w:numId="10">
    <w:abstractNumId w:val="21"/>
  </w:num>
  <w:num w:numId="11">
    <w:abstractNumId w:val="10"/>
  </w:num>
  <w:num w:numId="12">
    <w:abstractNumId w:val="14"/>
  </w:num>
  <w:num w:numId="13">
    <w:abstractNumId w:val="24"/>
  </w:num>
  <w:num w:numId="14">
    <w:abstractNumId w:val="17"/>
  </w:num>
  <w:num w:numId="15">
    <w:abstractNumId w:val="3"/>
  </w:num>
  <w:num w:numId="16">
    <w:abstractNumId w:val="32"/>
  </w:num>
  <w:num w:numId="17">
    <w:abstractNumId w:val="18"/>
  </w:num>
  <w:num w:numId="18">
    <w:abstractNumId w:val="8"/>
  </w:num>
  <w:num w:numId="19">
    <w:abstractNumId w:val="2"/>
  </w:num>
  <w:num w:numId="20">
    <w:abstractNumId w:val="20"/>
  </w:num>
  <w:num w:numId="21">
    <w:abstractNumId w:val="26"/>
  </w:num>
  <w:num w:numId="22">
    <w:abstractNumId w:val="28"/>
  </w:num>
  <w:num w:numId="23">
    <w:abstractNumId w:val="6"/>
  </w:num>
  <w:num w:numId="24">
    <w:abstractNumId w:val="27"/>
  </w:num>
  <w:num w:numId="25">
    <w:abstractNumId w:val="1"/>
  </w:num>
  <w:num w:numId="26">
    <w:abstractNumId w:val="22"/>
  </w:num>
  <w:num w:numId="27">
    <w:abstractNumId w:val="13"/>
  </w:num>
  <w:num w:numId="28">
    <w:abstractNumId w:val="11"/>
  </w:num>
  <w:num w:numId="29">
    <w:abstractNumId w:val="25"/>
  </w:num>
  <w:num w:numId="30">
    <w:abstractNumId w:val="19"/>
  </w:num>
  <w:num w:numId="31">
    <w:abstractNumId w:val="29"/>
  </w:num>
  <w:num w:numId="32">
    <w:abstractNumId w:val="4"/>
  </w:num>
  <w:num w:numId="33">
    <w:abstractNumId w:val="1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F3"/>
    <w:rsid w:val="00005247"/>
    <w:rsid w:val="0001149A"/>
    <w:rsid w:val="00042160"/>
    <w:rsid w:val="00062467"/>
    <w:rsid w:val="0009455C"/>
    <w:rsid w:val="000A041D"/>
    <w:rsid w:val="000C516D"/>
    <w:rsid w:val="000D5CEF"/>
    <w:rsid w:val="0014326A"/>
    <w:rsid w:val="00232565"/>
    <w:rsid w:val="00232E47"/>
    <w:rsid w:val="00244C24"/>
    <w:rsid w:val="00260F64"/>
    <w:rsid w:val="00283AFB"/>
    <w:rsid w:val="00294CC9"/>
    <w:rsid w:val="002C352F"/>
    <w:rsid w:val="002D167B"/>
    <w:rsid w:val="002D60D4"/>
    <w:rsid w:val="002E5CE9"/>
    <w:rsid w:val="00317C90"/>
    <w:rsid w:val="003201CC"/>
    <w:rsid w:val="00327C9E"/>
    <w:rsid w:val="00340677"/>
    <w:rsid w:val="00375C13"/>
    <w:rsid w:val="003D092C"/>
    <w:rsid w:val="003D10AE"/>
    <w:rsid w:val="003E3C77"/>
    <w:rsid w:val="003F1C4E"/>
    <w:rsid w:val="004062EF"/>
    <w:rsid w:val="00455A64"/>
    <w:rsid w:val="004917F7"/>
    <w:rsid w:val="004A1DEF"/>
    <w:rsid w:val="00503F2A"/>
    <w:rsid w:val="00516D58"/>
    <w:rsid w:val="00516F3C"/>
    <w:rsid w:val="00555D81"/>
    <w:rsid w:val="0057125F"/>
    <w:rsid w:val="00581CC5"/>
    <w:rsid w:val="0058398A"/>
    <w:rsid w:val="005859C2"/>
    <w:rsid w:val="005B1AF2"/>
    <w:rsid w:val="005C0BEA"/>
    <w:rsid w:val="005E4E42"/>
    <w:rsid w:val="00600F13"/>
    <w:rsid w:val="00602F17"/>
    <w:rsid w:val="006115A9"/>
    <w:rsid w:val="00645B19"/>
    <w:rsid w:val="00657251"/>
    <w:rsid w:val="006576E2"/>
    <w:rsid w:val="00664088"/>
    <w:rsid w:val="00686B6C"/>
    <w:rsid w:val="00691D6E"/>
    <w:rsid w:val="006925A6"/>
    <w:rsid w:val="006D0AFC"/>
    <w:rsid w:val="006E0971"/>
    <w:rsid w:val="00710C7C"/>
    <w:rsid w:val="007127AD"/>
    <w:rsid w:val="00714637"/>
    <w:rsid w:val="00794B67"/>
    <w:rsid w:val="007A4D21"/>
    <w:rsid w:val="007E3478"/>
    <w:rsid w:val="007F57E1"/>
    <w:rsid w:val="00811D47"/>
    <w:rsid w:val="00812744"/>
    <w:rsid w:val="0082716F"/>
    <w:rsid w:val="00883803"/>
    <w:rsid w:val="008952C4"/>
    <w:rsid w:val="008B7C23"/>
    <w:rsid w:val="008E7453"/>
    <w:rsid w:val="009114B5"/>
    <w:rsid w:val="00921AEA"/>
    <w:rsid w:val="00952C78"/>
    <w:rsid w:val="009A3795"/>
    <w:rsid w:val="009B03E7"/>
    <w:rsid w:val="00A3357D"/>
    <w:rsid w:val="00A6561B"/>
    <w:rsid w:val="00AE06CF"/>
    <w:rsid w:val="00B01CDA"/>
    <w:rsid w:val="00B04FDF"/>
    <w:rsid w:val="00B169C2"/>
    <w:rsid w:val="00B20FB6"/>
    <w:rsid w:val="00B625B1"/>
    <w:rsid w:val="00B66284"/>
    <w:rsid w:val="00B769D4"/>
    <w:rsid w:val="00B81642"/>
    <w:rsid w:val="00B828F4"/>
    <w:rsid w:val="00B92E0F"/>
    <w:rsid w:val="00BD697B"/>
    <w:rsid w:val="00BE457D"/>
    <w:rsid w:val="00C47C49"/>
    <w:rsid w:val="00C5068D"/>
    <w:rsid w:val="00C50959"/>
    <w:rsid w:val="00C725D6"/>
    <w:rsid w:val="00CC26BD"/>
    <w:rsid w:val="00CE2028"/>
    <w:rsid w:val="00D07EEF"/>
    <w:rsid w:val="00D938C0"/>
    <w:rsid w:val="00DC0AE2"/>
    <w:rsid w:val="00DC2726"/>
    <w:rsid w:val="00E2018F"/>
    <w:rsid w:val="00E25C01"/>
    <w:rsid w:val="00E61E8C"/>
    <w:rsid w:val="00E70B43"/>
    <w:rsid w:val="00E769EC"/>
    <w:rsid w:val="00E81104"/>
    <w:rsid w:val="00ED4036"/>
    <w:rsid w:val="00F14440"/>
    <w:rsid w:val="00F234D9"/>
    <w:rsid w:val="00F23844"/>
    <w:rsid w:val="00F43242"/>
    <w:rsid w:val="00F52133"/>
    <w:rsid w:val="00F643F3"/>
    <w:rsid w:val="00F90D22"/>
    <w:rsid w:val="00F92C22"/>
    <w:rsid w:val="00FF3D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11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efault">
    <w:name w:val="text_default"/>
    <w:basedOn w:val="DefaultParagraphFont"/>
    <w:rsid w:val="00F643F3"/>
  </w:style>
  <w:style w:type="character" w:customStyle="1" w:styleId="apple-converted-space">
    <w:name w:val="apple-converted-space"/>
    <w:basedOn w:val="DefaultParagraphFont"/>
    <w:rsid w:val="00F643F3"/>
  </w:style>
  <w:style w:type="character" w:styleId="Strong">
    <w:name w:val="Strong"/>
    <w:basedOn w:val="DefaultParagraphFont"/>
    <w:uiPriority w:val="22"/>
    <w:qFormat/>
    <w:rsid w:val="00F643F3"/>
    <w:rPr>
      <w:b/>
      <w:bCs/>
    </w:rPr>
  </w:style>
  <w:style w:type="paragraph" w:styleId="BalloonText">
    <w:name w:val="Balloon Text"/>
    <w:basedOn w:val="Normal"/>
    <w:link w:val="BalloonTextChar"/>
    <w:uiPriority w:val="99"/>
    <w:semiHidden/>
    <w:unhideWhenUsed/>
    <w:rsid w:val="00F6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3F3"/>
    <w:rPr>
      <w:rFonts w:ascii="Tahoma" w:hAnsi="Tahoma" w:cs="Tahoma"/>
      <w:sz w:val="16"/>
      <w:szCs w:val="16"/>
    </w:rPr>
  </w:style>
  <w:style w:type="character" w:styleId="Hyperlink">
    <w:name w:val="Hyperlink"/>
    <w:basedOn w:val="DefaultParagraphFont"/>
    <w:uiPriority w:val="99"/>
    <w:unhideWhenUsed/>
    <w:rsid w:val="00F643F3"/>
    <w:rPr>
      <w:color w:val="0000FF" w:themeColor="hyperlink"/>
      <w:u w:val="single"/>
    </w:rPr>
  </w:style>
  <w:style w:type="paragraph" w:styleId="PlainText">
    <w:name w:val="Plain Text"/>
    <w:basedOn w:val="Normal"/>
    <w:link w:val="PlainTextChar"/>
    <w:rsid w:val="00C5068D"/>
    <w:pPr>
      <w:spacing w:after="0" w:line="240" w:lineRule="auto"/>
    </w:pPr>
    <w:rPr>
      <w:rFonts w:ascii="Courier New" w:eastAsia="Times New Roman" w:hAnsi="Courier New" w:cs="Times New Roman"/>
      <w:sz w:val="20"/>
      <w:szCs w:val="20"/>
      <w:lang w:val="es-ES" w:eastAsia="es-ES"/>
    </w:rPr>
  </w:style>
  <w:style w:type="character" w:customStyle="1" w:styleId="PlainTextChar">
    <w:name w:val="Plain Text Char"/>
    <w:basedOn w:val="DefaultParagraphFont"/>
    <w:link w:val="PlainText"/>
    <w:rsid w:val="00C5068D"/>
    <w:rPr>
      <w:rFonts w:ascii="Courier New" w:eastAsia="Times New Roman" w:hAnsi="Courier New" w:cs="Times New Roman"/>
      <w:sz w:val="20"/>
      <w:szCs w:val="20"/>
      <w:lang w:val="es-ES" w:eastAsia="es-ES"/>
    </w:rPr>
  </w:style>
  <w:style w:type="paragraph" w:styleId="ListParagraph">
    <w:name w:val="List Paragraph"/>
    <w:basedOn w:val="Normal"/>
    <w:uiPriority w:val="34"/>
    <w:qFormat/>
    <w:rsid w:val="00E769EC"/>
    <w:pPr>
      <w:ind w:left="720"/>
      <w:contextualSpacing/>
    </w:pPr>
  </w:style>
  <w:style w:type="character" w:customStyle="1" w:styleId="Heading2Char">
    <w:name w:val="Heading 2 Char"/>
    <w:basedOn w:val="DefaultParagraphFont"/>
    <w:link w:val="Heading2"/>
    <w:uiPriority w:val="9"/>
    <w:rsid w:val="00E8110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E81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polprivtech">
    <w:name w:val="boxpolprivtech"/>
    <w:basedOn w:val="Normal"/>
    <w:rsid w:val="00294CC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A6561B"/>
    <w:pPr>
      <w:spacing w:after="120" w:line="480" w:lineRule="auto"/>
    </w:pPr>
    <w:rPr>
      <w:rFonts w:ascii="Calibri" w:eastAsia="Calibri" w:hAnsi="Calibri" w:cs="Times New Roman"/>
      <w:lang w:val="es-ES"/>
    </w:rPr>
  </w:style>
  <w:style w:type="character" w:customStyle="1" w:styleId="BodyText2Char">
    <w:name w:val="Body Text 2 Char"/>
    <w:basedOn w:val="DefaultParagraphFont"/>
    <w:link w:val="BodyText2"/>
    <w:uiPriority w:val="99"/>
    <w:rsid w:val="00A6561B"/>
    <w:rPr>
      <w:rFonts w:ascii="Calibri" w:eastAsia="Calibri" w:hAnsi="Calibri" w:cs="Times New Roman"/>
      <w:lang w:val="es-ES"/>
    </w:rPr>
  </w:style>
  <w:style w:type="paragraph" w:customStyle="1" w:styleId="Normal1">
    <w:name w:val="Normal1"/>
    <w:rsid w:val="00C50959"/>
    <w:pPr>
      <w:spacing w:after="0"/>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11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default">
    <w:name w:val="text_default"/>
    <w:basedOn w:val="DefaultParagraphFont"/>
    <w:rsid w:val="00F643F3"/>
  </w:style>
  <w:style w:type="character" w:customStyle="1" w:styleId="apple-converted-space">
    <w:name w:val="apple-converted-space"/>
    <w:basedOn w:val="DefaultParagraphFont"/>
    <w:rsid w:val="00F643F3"/>
  </w:style>
  <w:style w:type="character" w:styleId="Strong">
    <w:name w:val="Strong"/>
    <w:basedOn w:val="DefaultParagraphFont"/>
    <w:uiPriority w:val="22"/>
    <w:qFormat/>
    <w:rsid w:val="00F643F3"/>
    <w:rPr>
      <w:b/>
      <w:bCs/>
    </w:rPr>
  </w:style>
  <w:style w:type="paragraph" w:styleId="BalloonText">
    <w:name w:val="Balloon Text"/>
    <w:basedOn w:val="Normal"/>
    <w:link w:val="BalloonTextChar"/>
    <w:uiPriority w:val="99"/>
    <w:semiHidden/>
    <w:unhideWhenUsed/>
    <w:rsid w:val="00F6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3F3"/>
    <w:rPr>
      <w:rFonts w:ascii="Tahoma" w:hAnsi="Tahoma" w:cs="Tahoma"/>
      <w:sz w:val="16"/>
      <w:szCs w:val="16"/>
    </w:rPr>
  </w:style>
  <w:style w:type="character" w:styleId="Hyperlink">
    <w:name w:val="Hyperlink"/>
    <w:basedOn w:val="DefaultParagraphFont"/>
    <w:uiPriority w:val="99"/>
    <w:unhideWhenUsed/>
    <w:rsid w:val="00F643F3"/>
    <w:rPr>
      <w:color w:val="0000FF" w:themeColor="hyperlink"/>
      <w:u w:val="single"/>
    </w:rPr>
  </w:style>
  <w:style w:type="paragraph" w:styleId="PlainText">
    <w:name w:val="Plain Text"/>
    <w:basedOn w:val="Normal"/>
    <w:link w:val="PlainTextChar"/>
    <w:rsid w:val="00C5068D"/>
    <w:pPr>
      <w:spacing w:after="0" w:line="240" w:lineRule="auto"/>
    </w:pPr>
    <w:rPr>
      <w:rFonts w:ascii="Courier New" w:eastAsia="Times New Roman" w:hAnsi="Courier New" w:cs="Times New Roman"/>
      <w:sz w:val="20"/>
      <w:szCs w:val="20"/>
      <w:lang w:val="es-ES" w:eastAsia="es-ES"/>
    </w:rPr>
  </w:style>
  <w:style w:type="character" w:customStyle="1" w:styleId="PlainTextChar">
    <w:name w:val="Plain Text Char"/>
    <w:basedOn w:val="DefaultParagraphFont"/>
    <w:link w:val="PlainText"/>
    <w:rsid w:val="00C5068D"/>
    <w:rPr>
      <w:rFonts w:ascii="Courier New" w:eastAsia="Times New Roman" w:hAnsi="Courier New" w:cs="Times New Roman"/>
      <w:sz w:val="20"/>
      <w:szCs w:val="20"/>
      <w:lang w:val="es-ES" w:eastAsia="es-ES"/>
    </w:rPr>
  </w:style>
  <w:style w:type="paragraph" w:styleId="ListParagraph">
    <w:name w:val="List Paragraph"/>
    <w:basedOn w:val="Normal"/>
    <w:uiPriority w:val="34"/>
    <w:qFormat/>
    <w:rsid w:val="00E769EC"/>
    <w:pPr>
      <w:ind w:left="720"/>
      <w:contextualSpacing/>
    </w:pPr>
  </w:style>
  <w:style w:type="character" w:customStyle="1" w:styleId="Heading2Char">
    <w:name w:val="Heading 2 Char"/>
    <w:basedOn w:val="DefaultParagraphFont"/>
    <w:link w:val="Heading2"/>
    <w:uiPriority w:val="9"/>
    <w:rsid w:val="00E8110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E81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polprivtech">
    <w:name w:val="boxpolprivtech"/>
    <w:basedOn w:val="Normal"/>
    <w:rsid w:val="00294CC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A6561B"/>
    <w:pPr>
      <w:spacing w:after="120" w:line="480" w:lineRule="auto"/>
    </w:pPr>
    <w:rPr>
      <w:rFonts w:ascii="Calibri" w:eastAsia="Calibri" w:hAnsi="Calibri" w:cs="Times New Roman"/>
      <w:lang w:val="es-ES"/>
    </w:rPr>
  </w:style>
  <w:style w:type="character" w:customStyle="1" w:styleId="BodyText2Char">
    <w:name w:val="Body Text 2 Char"/>
    <w:basedOn w:val="DefaultParagraphFont"/>
    <w:link w:val="BodyText2"/>
    <w:uiPriority w:val="99"/>
    <w:rsid w:val="00A6561B"/>
    <w:rPr>
      <w:rFonts w:ascii="Calibri" w:eastAsia="Calibri" w:hAnsi="Calibri" w:cs="Times New Roman"/>
      <w:lang w:val="es-ES"/>
    </w:rPr>
  </w:style>
  <w:style w:type="paragraph" w:customStyle="1" w:styleId="Normal1">
    <w:name w:val="Normal1"/>
    <w:rsid w:val="00C50959"/>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384">
      <w:bodyDiv w:val="1"/>
      <w:marLeft w:val="0"/>
      <w:marRight w:val="0"/>
      <w:marTop w:val="0"/>
      <w:marBottom w:val="0"/>
      <w:divBdr>
        <w:top w:val="none" w:sz="0" w:space="0" w:color="auto"/>
        <w:left w:val="none" w:sz="0" w:space="0" w:color="auto"/>
        <w:bottom w:val="none" w:sz="0" w:space="0" w:color="auto"/>
        <w:right w:val="none" w:sz="0" w:space="0" w:color="auto"/>
      </w:divBdr>
    </w:div>
    <w:div w:id="169806699">
      <w:bodyDiv w:val="1"/>
      <w:marLeft w:val="0"/>
      <w:marRight w:val="0"/>
      <w:marTop w:val="0"/>
      <w:marBottom w:val="0"/>
      <w:divBdr>
        <w:top w:val="none" w:sz="0" w:space="0" w:color="auto"/>
        <w:left w:val="none" w:sz="0" w:space="0" w:color="auto"/>
        <w:bottom w:val="none" w:sz="0" w:space="0" w:color="auto"/>
        <w:right w:val="none" w:sz="0" w:space="0" w:color="auto"/>
      </w:divBdr>
    </w:div>
    <w:div w:id="530918669">
      <w:bodyDiv w:val="1"/>
      <w:marLeft w:val="0"/>
      <w:marRight w:val="0"/>
      <w:marTop w:val="0"/>
      <w:marBottom w:val="0"/>
      <w:divBdr>
        <w:top w:val="none" w:sz="0" w:space="0" w:color="auto"/>
        <w:left w:val="none" w:sz="0" w:space="0" w:color="auto"/>
        <w:bottom w:val="none" w:sz="0" w:space="0" w:color="auto"/>
        <w:right w:val="none" w:sz="0" w:space="0" w:color="auto"/>
      </w:divBdr>
      <w:divsChild>
        <w:div w:id="1030684749">
          <w:marLeft w:val="0"/>
          <w:marRight w:val="0"/>
          <w:marTop w:val="0"/>
          <w:marBottom w:val="0"/>
          <w:divBdr>
            <w:top w:val="none" w:sz="0" w:space="0" w:color="auto"/>
            <w:left w:val="none" w:sz="0" w:space="0" w:color="auto"/>
            <w:bottom w:val="none" w:sz="0" w:space="0" w:color="auto"/>
            <w:right w:val="none" w:sz="0" w:space="0" w:color="auto"/>
          </w:divBdr>
        </w:div>
      </w:divsChild>
    </w:div>
    <w:div w:id="177709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arjetaw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61665-1481-44DC-94B2-50B8CB3F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2773</Words>
  <Characters>15257</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Supervielle</Company>
  <LinksUpToDate>false</LinksUpToDate>
  <CharactersWithSpaces>17995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Serini</dc:creator>
  <cp:keywords/>
  <dc:description/>
  <cp:lastModifiedBy>Astore, Matias (BUE-RWW)</cp:lastModifiedBy>
  <cp:revision>9</cp:revision>
  <cp:lastPrinted>2016-11-22T20:12:00Z</cp:lastPrinted>
  <dcterms:created xsi:type="dcterms:W3CDTF">2016-11-22T20:45:00Z</dcterms:created>
  <dcterms:modified xsi:type="dcterms:W3CDTF">2016-11-25T14:49:00Z</dcterms:modified>
</cp:coreProperties>
</file>