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7FD6D" w14:textId="3BF2A32B" w:rsidR="00952A96" w:rsidRDefault="00952A96" w:rsidP="002C4BE2">
      <w:pPr>
        <w:shd w:val="clear" w:color="auto" w:fill="FFFFFF"/>
        <w:tabs>
          <w:tab w:val="num" w:pos="720"/>
        </w:tabs>
        <w:spacing w:before="240" w:after="240" w:line="240" w:lineRule="auto"/>
        <w:ind w:left="720" w:hanging="360"/>
      </w:pPr>
      <w:r>
        <w:t>Eric Schoonmaker</w:t>
      </w:r>
    </w:p>
    <w:p w14:paraId="666A818F" w14:textId="62E9291C" w:rsidR="00952A96" w:rsidRDefault="00952A96" w:rsidP="002C4BE2">
      <w:pPr>
        <w:shd w:val="clear" w:color="auto" w:fill="FFFFFF"/>
        <w:tabs>
          <w:tab w:val="num" w:pos="720"/>
        </w:tabs>
        <w:spacing w:before="240" w:after="240" w:line="240" w:lineRule="auto"/>
        <w:ind w:left="720" w:hanging="360"/>
      </w:pPr>
      <w:r>
        <w:t>4/26/19 – Homework 1</w:t>
      </w:r>
    </w:p>
    <w:p w14:paraId="093DB97E" w14:textId="0AE6FAE0" w:rsidR="002C4BE2" w:rsidRDefault="002C4BE2" w:rsidP="002C4BE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What are three conclusions we can make about Kickstarter campaigns given the provided data?</w:t>
      </w:r>
    </w:p>
    <w:p w14:paraId="7608B855" w14:textId="5FEA28C9" w:rsidR="002C4BE2" w:rsidRPr="00C550FB" w:rsidRDefault="00146489" w:rsidP="009D1A7F">
      <w:pPr>
        <w:shd w:val="clear" w:color="auto" w:fill="FFFFFF"/>
        <w:spacing w:before="100" w:beforeAutospacing="1" w:after="100" w:afterAutospacing="1" w:line="240" w:lineRule="auto"/>
        <w:ind w:left="720" w:firstLine="360"/>
        <w:rPr>
          <w:rFonts w:ascii="Segoe UI" w:eastAsia="Times New Roman" w:hAnsi="Segoe UI" w:cs="Segoe UI"/>
          <w:color w:val="24292E"/>
          <w:sz w:val="24"/>
          <w:szCs w:val="24"/>
        </w:rPr>
      </w:pPr>
      <w:r>
        <w:rPr>
          <w:rFonts w:ascii="Segoe UI" w:eastAsia="Times New Roman" w:hAnsi="Segoe UI" w:cs="Segoe UI"/>
          <w:color w:val="24292E"/>
          <w:sz w:val="24"/>
          <w:szCs w:val="24"/>
        </w:rPr>
        <w:t>Looking at the state of projects per month,</w:t>
      </w:r>
      <w:r w:rsidR="002C4BE2">
        <w:rPr>
          <w:rFonts w:ascii="Segoe UI" w:eastAsia="Times New Roman" w:hAnsi="Segoe UI" w:cs="Segoe UI"/>
          <w:color w:val="24292E"/>
          <w:sz w:val="24"/>
          <w:szCs w:val="24"/>
        </w:rPr>
        <w:t xml:space="preserve"> May – June is the most successful time to launch a Kickstarter</w:t>
      </w:r>
      <w:r>
        <w:rPr>
          <w:rFonts w:ascii="Segoe UI" w:eastAsia="Times New Roman" w:hAnsi="Segoe UI" w:cs="Segoe UI"/>
          <w:color w:val="24292E"/>
          <w:sz w:val="24"/>
          <w:szCs w:val="24"/>
        </w:rPr>
        <w:t xml:space="preserve">. By contrast, December is the least successful time to launch a project. </w:t>
      </w:r>
      <w:r w:rsidR="006B5682">
        <w:rPr>
          <w:rFonts w:ascii="Segoe UI" w:eastAsia="Times New Roman" w:hAnsi="Segoe UI" w:cs="Segoe UI"/>
          <w:color w:val="24292E"/>
          <w:sz w:val="24"/>
          <w:szCs w:val="24"/>
        </w:rPr>
        <w:t xml:space="preserve">Theater </w:t>
      </w:r>
      <w:r>
        <w:rPr>
          <w:rFonts w:ascii="Segoe UI" w:eastAsia="Times New Roman" w:hAnsi="Segoe UI" w:cs="Segoe UI"/>
          <w:color w:val="24292E"/>
          <w:sz w:val="24"/>
          <w:szCs w:val="24"/>
        </w:rPr>
        <w:t>projects make up the highest count of Kickstarter projects</w:t>
      </w:r>
      <w:r w:rsidR="008504A3">
        <w:rPr>
          <w:rFonts w:ascii="Segoe UI" w:eastAsia="Times New Roman" w:hAnsi="Segoe UI" w:cs="Segoe UI"/>
          <w:color w:val="24292E"/>
          <w:sz w:val="24"/>
          <w:szCs w:val="24"/>
        </w:rPr>
        <w:t xml:space="preserve"> at 1393, almost double the next category of music at 700. Music projects have a good history of reaching their funding goals, reaching success state on 540 projects compared to 120 failed projects. Journalism Kickstarter projects have a poor success rate, having cancelled all 24 attempts. Video games </w:t>
      </w:r>
      <w:r w:rsidR="00992D5D">
        <w:rPr>
          <w:rFonts w:ascii="Segoe UI" w:eastAsia="Times New Roman" w:hAnsi="Segoe UI" w:cs="Segoe UI"/>
          <w:color w:val="24292E"/>
          <w:sz w:val="24"/>
          <w:szCs w:val="24"/>
        </w:rPr>
        <w:t xml:space="preserve">projects also have a poor success rate, having failed on all 100 Kickstarter campaigns. </w:t>
      </w:r>
    </w:p>
    <w:p w14:paraId="4CEB13F1" w14:textId="77777777" w:rsidR="00992D5D" w:rsidRDefault="002C4BE2" w:rsidP="002C4BE2">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What are some of the limitations of this dataset?</w:t>
      </w:r>
      <w:r w:rsidR="006B5682">
        <w:rPr>
          <w:rFonts w:ascii="Segoe UI" w:eastAsia="Times New Roman" w:hAnsi="Segoe UI" w:cs="Segoe UI"/>
          <w:color w:val="24292E"/>
          <w:sz w:val="24"/>
          <w:szCs w:val="24"/>
        </w:rPr>
        <w:t xml:space="preserve"> </w:t>
      </w:r>
    </w:p>
    <w:p w14:paraId="018FF3BA" w14:textId="3F2DED02" w:rsidR="006B5682" w:rsidRPr="00C550FB" w:rsidRDefault="00992D5D" w:rsidP="009D1A7F">
      <w:pPr>
        <w:shd w:val="clear" w:color="auto" w:fill="FFFFFF"/>
        <w:spacing w:before="60" w:after="100" w:afterAutospacing="1" w:line="240" w:lineRule="auto"/>
        <w:ind w:left="720" w:firstLine="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most obvious limitation of the dataset I found was the general nature of the subcategories.  The more </w:t>
      </w:r>
      <w:r w:rsidR="009D1A7F">
        <w:rPr>
          <w:rFonts w:ascii="Segoe UI" w:eastAsia="Times New Roman" w:hAnsi="Segoe UI" w:cs="Segoe UI"/>
          <w:color w:val="24292E"/>
          <w:sz w:val="24"/>
          <w:szCs w:val="24"/>
        </w:rPr>
        <w:t>specific we could make the categories,</w:t>
      </w:r>
      <w:r>
        <w:rPr>
          <w:rFonts w:ascii="Segoe UI" w:eastAsia="Times New Roman" w:hAnsi="Segoe UI" w:cs="Segoe UI"/>
          <w:color w:val="24292E"/>
          <w:sz w:val="24"/>
          <w:szCs w:val="24"/>
        </w:rPr>
        <w:t xml:space="preserve"> the better we would be able to understand the data. For example, there were 1066 projects labeled as “plays” in the “theater” category, of which 353 failed and 694 were considered successful.  Being able to better categorize these 1066 projects by additional </w:t>
      </w:r>
      <w:r w:rsidR="004761C4">
        <w:rPr>
          <w:rFonts w:ascii="Segoe UI" w:eastAsia="Times New Roman" w:hAnsi="Segoe UI" w:cs="Segoe UI"/>
          <w:color w:val="24292E"/>
          <w:sz w:val="24"/>
          <w:szCs w:val="24"/>
        </w:rPr>
        <w:t>sub-</w:t>
      </w:r>
      <w:r>
        <w:rPr>
          <w:rFonts w:ascii="Segoe UI" w:eastAsia="Times New Roman" w:hAnsi="Segoe UI" w:cs="Segoe UI"/>
          <w:color w:val="24292E"/>
          <w:sz w:val="24"/>
          <w:szCs w:val="24"/>
        </w:rPr>
        <w:t xml:space="preserve">categories such as </w:t>
      </w:r>
      <w:r w:rsidR="001E793E">
        <w:rPr>
          <w:rFonts w:ascii="Segoe UI" w:eastAsia="Times New Roman" w:hAnsi="Segoe UI" w:cs="Segoe UI"/>
          <w:color w:val="24292E"/>
          <w:sz w:val="24"/>
          <w:szCs w:val="24"/>
        </w:rPr>
        <w:t xml:space="preserve">genre, for example, would help </w:t>
      </w:r>
      <w:r w:rsidR="004761C4">
        <w:rPr>
          <w:rFonts w:ascii="Segoe UI" w:eastAsia="Times New Roman" w:hAnsi="Segoe UI" w:cs="Segoe UI"/>
          <w:color w:val="24292E"/>
          <w:sz w:val="24"/>
          <w:szCs w:val="24"/>
        </w:rPr>
        <w:t xml:space="preserve">us </w:t>
      </w:r>
      <w:r w:rsidR="001E793E">
        <w:rPr>
          <w:rFonts w:ascii="Segoe UI" w:eastAsia="Times New Roman" w:hAnsi="Segoe UI" w:cs="Segoe UI"/>
          <w:color w:val="24292E"/>
          <w:sz w:val="24"/>
          <w:szCs w:val="24"/>
        </w:rPr>
        <w:t xml:space="preserve">better understand what types of plays have the best chance of reaching their goals.  Another limitation is only categorizing location by country.  With the dataset, </w:t>
      </w:r>
      <w:r w:rsidR="004761C4">
        <w:rPr>
          <w:rFonts w:ascii="Segoe UI" w:eastAsia="Times New Roman" w:hAnsi="Segoe UI" w:cs="Segoe UI"/>
          <w:color w:val="24292E"/>
          <w:sz w:val="24"/>
          <w:szCs w:val="24"/>
        </w:rPr>
        <w:t>we</w:t>
      </w:r>
      <w:r w:rsidR="001E793E">
        <w:rPr>
          <w:rFonts w:ascii="Segoe UI" w:eastAsia="Times New Roman" w:hAnsi="Segoe UI" w:cs="Segoe UI"/>
          <w:color w:val="24292E"/>
          <w:sz w:val="24"/>
          <w:szCs w:val="24"/>
        </w:rPr>
        <w:t xml:space="preserve"> can compare projects between the United States and France, but </w:t>
      </w:r>
      <w:r w:rsidR="00FB1B93">
        <w:rPr>
          <w:rFonts w:ascii="Segoe UI" w:eastAsia="Times New Roman" w:hAnsi="Segoe UI" w:cs="Segoe UI"/>
          <w:color w:val="24292E"/>
          <w:sz w:val="24"/>
          <w:szCs w:val="24"/>
        </w:rPr>
        <w:t>we</w:t>
      </w:r>
      <w:r w:rsidR="001E793E">
        <w:rPr>
          <w:rFonts w:ascii="Segoe UI" w:eastAsia="Times New Roman" w:hAnsi="Segoe UI" w:cs="Segoe UI"/>
          <w:color w:val="24292E"/>
          <w:sz w:val="24"/>
          <w:szCs w:val="24"/>
        </w:rPr>
        <w:t xml:space="preserve"> cannot compare projects between New York and California,</w:t>
      </w:r>
      <w:r w:rsidR="00FB1B93">
        <w:rPr>
          <w:rFonts w:ascii="Segoe UI" w:eastAsia="Times New Roman" w:hAnsi="Segoe UI" w:cs="Segoe UI"/>
          <w:color w:val="24292E"/>
          <w:sz w:val="24"/>
          <w:szCs w:val="24"/>
        </w:rPr>
        <w:t xml:space="preserve"> or New York City and Los Angeles.  </w:t>
      </w:r>
      <w:r w:rsidR="004761C4">
        <w:rPr>
          <w:rFonts w:ascii="Segoe UI" w:eastAsia="Times New Roman" w:hAnsi="Segoe UI" w:cs="Segoe UI"/>
          <w:color w:val="24292E"/>
          <w:sz w:val="24"/>
          <w:szCs w:val="24"/>
        </w:rPr>
        <w:t xml:space="preserve">More specific location data would allow us to better understand the data as a whole. </w:t>
      </w:r>
    </w:p>
    <w:p w14:paraId="3CA3E90F" w14:textId="77777777" w:rsidR="004761C4" w:rsidRDefault="002C4BE2" w:rsidP="002C4BE2">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What are some other possible tables/graphs that we could create?</w:t>
      </w:r>
      <w:r w:rsidR="006B5682">
        <w:rPr>
          <w:rFonts w:ascii="Segoe UI" w:eastAsia="Times New Roman" w:hAnsi="Segoe UI" w:cs="Segoe UI"/>
          <w:color w:val="24292E"/>
          <w:sz w:val="24"/>
          <w:szCs w:val="24"/>
        </w:rPr>
        <w:t xml:space="preserve"> </w:t>
      </w:r>
    </w:p>
    <w:p w14:paraId="4F580A86" w14:textId="352B96AA" w:rsidR="00C92FD8" w:rsidRPr="009D1A7F" w:rsidRDefault="004761C4" w:rsidP="009D1A7F">
      <w:pPr>
        <w:shd w:val="clear" w:color="auto" w:fill="FFFFFF"/>
        <w:spacing w:before="60" w:after="100" w:afterAutospacing="1" w:line="240" w:lineRule="auto"/>
        <w:ind w:left="720" w:firstLine="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could look at the relationship between </w:t>
      </w:r>
      <w:r w:rsidR="00952A96">
        <w:rPr>
          <w:rFonts w:ascii="Segoe UI" w:eastAsia="Times New Roman" w:hAnsi="Segoe UI" w:cs="Segoe UI"/>
          <w:color w:val="24292E"/>
          <w:sz w:val="24"/>
          <w:szCs w:val="24"/>
        </w:rPr>
        <w:t xml:space="preserve">projects that were labeled “Staff Pick” compared to project state and see if projects that were given that label had more successful projects.  We could also do the same comparison with the “Backer count” column and the “spotlight” column to see if there were any trends with the project state.  One graph we could create would be a pie chart of all projects by country, to give an idea of how many projects are launched in the United States compared to other countries. </w:t>
      </w:r>
      <w:bookmarkStart w:id="0" w:name="_GoBack"/>
      <w:bookmarkEnd w:id="0"/>
    </w:p>
    <w:sectPr w:rsidR="00C92FD8" w:rsidRPr="009D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92999"/>
    <w:multiLevelType w:val="multilevel"/>
    <w:tmpl w:val="2156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8E3BA7"/>
    <w:multiLevelType w:val="multilevel"/>
    <w:tmpl w:val="8356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E2"/>
    <w:rsid w:val="00146489"/>
    <w:rsid w:val="00167EE4"/>
    <w:rsid w:val="001E793E"/>
    <w:rsid w:val="002C4BE2"/>
    <w:rsid w:val="004761C4"/>
    <w:rsid w:val="00580603"/>
    <w:rsid w:val="006B5682"/>
    <w:rsid w:val="008504A3"/>
    <w:rsid w:val="00952A96"/>
    <w:rsid w:val="00992D5D"/>
    <w:rsid w:val="009D1A7F"/>
    <w:rsid w:val="00BA79FD"/>
    <w:rsid w:val="00C92FD8"/>
    <w:rsid w:val="00EA2B83"/>
    <w:rsid w:val="00FB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F2F7"/>
  <w15:chartTrackingRefBased/>
  <w15:docId w15:val="{20D7E559-CA4D-4311-8D70-CD6650F1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B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Schoonmaker</dc:creator>
  <cp:keywords/>
  <dc:description/>
  <cp:lastModifiedBy>Eric Schoonmaker</cp:lastModifiedBy>
  <cp:revision>4</cp:revision>
  <dcterms:created xsi:type="dcterms:W3CDTF">2019-04-22T15:23:00Z</dcterms:created>
  <dcterms:modified xsi:type="dcterms:W3CDTF">2019-04-26T18:40:00Z</dcterms:modified>
</cp:coreProperties>
</file>