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Machine learning: Trends, perspectives, and prospects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Machine learning lets computers improve automatically through experience.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Today, it is one of the fastest growing technical fields.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Recent progress has been due to development of new learning algorithms, low costs of computation and availability of online data.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Machine learning has emerged as the prefered method  for developing software for computer vision, speech recognition, natural language processing, robot control,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 machine learning model can be trained by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showing it examples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of the desired input-output behaviour, so it  can sometimes be easier than manually anticipating and programming the desired response for all possible inputs.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Machine learning is the merging of computational theory with conventional statistics.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 learning problem can be defined as the problem of improving some performance measure when executing some task using experience.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Machine learning can be viewed as searching through a large space of candidate programs, guided by experience, to find a program that optimizes the performance metrics.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Many algorithms focus on approximating a function using existing data (input-output pairs) and the learning problem is to improve the accuracy of the approximation.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Massive amounts of data has pushed for the development of more machine learning algorithms with different characteristics: being able to work with unlabeled data, minimizing privacy effects, etc.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most widely used ML methods are supervised learning methods.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Supervised learning systems always include a collection of (x, y) pairs where x is the input data and y is the output data associated with x.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goal is to produce a prediction y* in response to a never seen before input.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Supervised learning algorithms include classifiers, regressors, object detection in images, etc.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Supervised learning systems normally form predictions via a learned mapping f(x) which produces an output y for each input x.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Some examples of supervised learning algorithms are: decision trees, decision forests, logistic regression, linear regression, support vector machines, neural networks, kernel machines and Bayesian classifiers. Also various of these methods can be combined to create ensemble models.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One of the highest performing algorithms in supervised learning is deep neural networks, which are multilayer networks of various neurons, which each compute a certain function.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optimization of neural networks is often gradient based optimization algorithms to adjust parameters in the functions.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Multiprocessing can be used to modify various parameters at the same time.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Another paradigm of machine learning is unsupervised learning.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Unsupervised learning consists only of unlabeled data and the algorithm is tasked in finding patterns, structures and similarities in the data.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Some of the tasks used with unsupervised learning algorithms are clustering and dimensionality reduction.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 third major ML paradigm is reinforcement learning.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Reinforcement learning indicates the best action to take, instead of predicting an output.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difference in a stock trading bot would be: supervised learning predicts the stock price while reinforcement learning just tells if it would be better to buy, hold or sell.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Reinforcement learning uses rewards to train the algorithm: if the algorithm indicates the correct action there is a positive reward, if not there is a negative reward.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Reinforcement learning uses many concepts from control-theory, such as: value iteration, policy iteration, etc.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Other paradigms include semi-supervised learning, which can help augment labeled data using unlabeled data.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