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323" w:rsidP="1317C81A" w:rsidRDefault="3DD57133" w14:paraId="758D4E4B" w14:textId="1ACC66B6">
      <w:pPr>
        <w:rPr>
          <w:rFonts w:ascii="Helvetica Neue" w:hAnsi="Helvetica Neue" w:eastAsia="Helvetica Neue" w:cs="Helvetica Neue"/>
          <w:color w:val="000000" w:themeColor="text1"/>
        </w:rPr>
      </w:pPr>
      <w:r w:rsidRPr="1317C81A">
        <w:rPr>
          <w:rFonts w:ascii="Helvetica Neue" w:hAnsi="Helvetica Neue" w:eastAsia="Helvetica Neue" w:cs="Helvetica Neue"/>
          <w:color w:val="000000" w:themeColor="text1"/>
        </w:rPr>
        <w:t xml:space="preserve">Dear Community Managers, </w:t>
      </w:r>
    </w:p>
    <w:p w:rsidR="008A2323" w:rsidP="1317C81A" w:rsidRDefault="008A2323" w14:paraId="0F9E302E" w14:textId="0BE6A8D5">
      <w:pPr>
        <w:rPr>
          <w:rFonts w:ascii="Helvetica Neue" w:hAnsi="Helvetica Neue" w:eastAsia="Helvetica Neue" w:cs="Helvetica Neue"/>
          <w:color w:val="000000" w:themeColor="text1"/>
        </w:rPr>
      </w:pPr>
    </w:p>
    <w:p w:rsidR="008A2323" w:rsidP="1317C81A" w:rsidRDefault="3DD57133" w14:paraId="70F5D03E" w14:textId="098D6B66">
      <w:pPr>
        <w:spacing w:after="0"/>
        <w:jc w:val="both"/>
        <w:rPr>
          <w:rFonts w:ascii="Helvetica Neue" w:hAnsi="Helvetica Neue" w:eastAsia="Helvetica Neue" w:cs="Helvetica Neue"/>
          <w:color w:val="000000" w:themeColor="text1"/>
        </w:rPr>
      </w:pPr>
      <w:r w:rsidRPr="1317C81A">
        <w:rPr>
          <w:rFonts w:ascii="Helvetica Neue" w:hAnsi="Helvetica Neue" w:eastAsia="Helvetica Neue" w:cs="Helvetica Neue"/>
          <w:color w:val="000000" w:themeColor="text1"/>
        </w:rPr>
        <w:t xml:space="preserve">Thanks for accepting to speak at our Soft-Skill SIG session on </w:t>
      </w:r>
      <w:r w:rsidRPr="1317C81A" w:rsidR="2C69B066">
        <w:rPr>
          <w:rFonts w:ascii="Helvetica Neue" w:hAnsi="Helvetica Neue" w:eastAsia="Helvetica Neue" w:cs="Helvetica Neue"/>
          <w:color w:val="000000" w:themeColor="text1"/>
        </w:rPr>
        <w:t>Networking</w:t>
      </w:r>
      <w:r w:rsidRPr="1317C81A">
        <w:rPr>
          <w:rFonts w:ascii="Helvetica Neue" w:hAnsi="Helvetica Neue" w:eastAsia="Helvetica Neue" w:cs="Helvetica Neue"/>
          <w:color w:val="000000" w:themeColor="text1"/>
        </w:rPr>
        <w:t>. We would like to ask you to prepare a short speech</w:t>
      </w:r>
      <w:r w:rsidRPr="1317C81A" w:rsidR="0005248B">
        <w:rPr>
          <w:rFonts w:ascii="Helvetica Neue" w:hAnsi="Helvetica Neue" w:eastAsia="Helvetica Neue" w:cs="Helvetica Neue"/>
          <w:color w:val="000000" w:themeColor="text1"/>
        </w:rPr>
        <w:t>/presentation</w:t>
      </w:r>
      <w:r w:rsidRPr="1317C81A">
        <w:rPr>
          <w:rFonts w:ascii="Helvetica Neue" w:hAnsi="Helvetica Neue" w:eastAsia="Helvetica Neue" w:cs="Helvetica Neue"/>
          <w:color w:val="000000" w:themeColor="text1"/>
        </w:rPr>
        <w:t xml:space="preserve"> (1</w:t>
      </w:r>
      <w:r w:rsidRPr="1317C81A" w:rsidR="51B36902">
        <w:rPr>
          <w:rFonts w:ascii="Helvetica Neue" w:hAnsi="Helvetica Neue" w:eastAsia="Helvetica Neue" w:cs="Helvetica Neue"/>
          <w:color w:val="000000" w:themeColor="text1"/>
        </w:rPr>
        <w:t>0</w:t>
      </w:r>
      <w:r w:rsidRPr="1317C81A">
        <w:rPr>
          <w:rFonts w:ascii="Helvetica Neue" w:hAnsi="Helvetica Neue" w:eastAsia="Helvetica Neue" w:cs="Helvetica Neue"/>
          <w:color w:val="000000" w:themeColor="text1"/>
        </w:rPr>
        <w:t xml:space="preserve">-15 min max.) </w:t>
      </w:r>
      <w:r w:rsidRPr="1317C81A" w:rsidR="02266479">
        <w:rPr>
          <w:rFonts w:ascii="Helvetica Neue" w:hAnsi="Helvetica Neue" w:eastAsia="Helvetica Neue" w:cs="Helvetica Neue"/>
          <w:color w:val="000000" w:themeColor="text1"/>
        </w:rPr>
        <w:t xml:space="preserve">to share your experience </w:t>
      </w:r>
      <w:r w:rsidRPr="1317C81A">
        <w:rPr>
          <w:rFonts w:ascii="Helvetica Neue" w:hAnsi="Helvetica Neue" w:eastAsia="Helvetica Neue" w:cs="Helvetica Neue"/>
          <w:color w:val="000000" w:themeColor="text1"/>
        </w:rPr>
        <w:t xml:space="preserve">on </w:t>
      </w:r>
      <w:r w:rsidRPr="1317C81A" w:rsidR="2CEDE288">
        <w:rPr>
          <w:rFonts w:ascii="Helvetica Neue" w:hAnsi="Helvetica Neue" w:eastAsia="Helvetica Neue" w:cs="Helvetica Neue"/>
          <w:color w:val="000000" w:themeColor="text1"/>
        </w:rPr>
        <w:t xml:space="preserve">the </w:t>
      </w:r>
      <w:r w:rsidRPr="6FCE8E31" w:rsidR="410A2009">
        <w:rPr>
          <w:rFonts w:ascii="Helvetica Neue" w:hAnsi="Helvetica Neue" w:eastAsia="Helvetica Neue" w:cs="Helvetica Neue"/>
          <w:color w:val="000000" w:themeColor="text1"/>
        </w:rPr>
        <w:t xml:space="preserve">topic </w:t>
      </w:r>
      <w:r w:rsidRPr="1317C81A" w:rsidR="6178D711">
        <w:rPr>
          <w:rFonts w:ascii="Helvetica Neue" w:hAnsi="Helvetica Neue" w:eastAsia="Helvetica Neue" w:cs="Helvetica Neue"/>
          <w:color w:val="000000" w:themeColor="text1"/>
        </w:rPr>
        <w:t>with us</w:t>
      </w:r>
      <w:r w:rsidRPr="1317C81A" w:rsidR="2CEDE288">
        <w:rPr>
          <w:rFonts w:ascii="Helvetica Neue" w:hAnsi="Helvetica Neue" w:eastAsia="Helvetica Neue" w:cs="Helvetica Neue"/>
          <w:color w:val="000000" w:themeColor="text1"/>
        </w:rPr>
        <w:t xml:space="preserve">. </w:t>
      </w:r>
      <w:r w:rsidRPr="1317C81A">
        <w:rPr>
          <w:rFonts w:ascii="Helvetica Neue" w:hAnsi="Helvetica Neue" w:eastAsia="Helvetica Neue" w:cs="Helvetica Neue"/>
          <w:color w:val="000000" w:themeColor="text1"/>
        </w:rPr>
        <w:t>To inspire you, here we suggest some questions that you could try to answer</w:t>
      </w:r>
      <w:r w:rsidRPr="1317C81A" w:rsidR="006746D3">
        <w:rPr>
          <w:rFonts w:ascii="Helvetica Neue" w:hAnsi="Helvetica Neue" w:eastAsia="Helvetica Neue" w:cs="Helvetica Neue"/>
          <w:color w:val="000000" w:themeColor="text1"/>
        </w:rPr>
        <w:t xml:space="preserve"> during your time slot</w:t>
      </w:r>
      <w:r w:rsidRPr="1317C81A">
        <w:rPr>
          <w:rFonts w:ascii="Helvetica Neue" w:hAnsi="Helvetica Neue" w:eastAsia="Helvetica Neue" w:cs="Helvetica Neue"/>
          <w:color w:val="000000" w:themeColor="text1"/>
        </w:rPr>
        <w:t>:</w:t>
      </w:r>
    </w:p>
    <w:p w:rsidR="008A2323" w:rsidP="1317C81A" w:rsidRDefault="008A2323" w14:paraId="2C078E63" w14:textId="12BB46FD">
      <w:pPr>
        <w:rPr>
          <w:rFonts w:ascii="Helvetica Neue" w:hAnsi="Helvetica Neue" w:eastAsia="Helvetica Neue" w:cs="Helvetica Neue"/>
        </w:rPr>
      </w:pPr>
    </w:p>
    <w:p w:rsidR="1291820D" w:rsidP="1317C81A" w:rsidRDefault="1291820D" w14:paraId="0D6B0157" w14:textId="55313985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5C87890">
        <w:rPr>
          <w:rFonts w:ascii="Helvetica Neue" w:hAnsi="Helvetica Neue" w:eastAsia="Helvetica Neue" w:cs="Helvetica Neue"/>
        </w:rPr>
        <w:t>What does it mean Networking for you?</w:t>
      </w:r>
    </w:p>
    <w:p w:rsidR="1291820D" w:rsidP="15C87890" w:rsidRDefault="309429E4" w14:paraId="6B2F224B" w14:textId="37AC2211">
      <w:pPr>
        <w:pStyle w:val="ListParagraph"/>
        <w:numPr>
          <w:ilvl w:val="1"/>
          <w:numId w:val="1"/>
        </w:numPr>
        <w:spacing w:line="240" w:lineRule="auto"/>
        <w:rPr/>
      </w:pPr>
      <w:proofErr w:type="gramStart"/>
      <w:r w:rsidRPr="5C66600E" w:rsidR="309429E4">
        <w:rPr>
          <w:color w:val="4472C4" w:themeColor="accent1" w:themeTint="FF" w:themeShade="FF"/>
        </w:rPr>
        <w:t>Making contact with</w:t>
      </w:r>
      <w:proofErr w:type="gramEnd"/>
      <w:r w:rsidRPr="5C66600E" w:rsidR="309429E4">
        <w:rPr>
          <w:color w:val="4472C4" w:themeColor="accent1" w:themeTint="FF" w:themeShade="FF"/>
        </w:rPr>
        <w:t xml:space="preserve"> people outside our </w:t>
      </w:r>
      <w:r w:rsidRPr="5C66600E" w:rsidR="2347FB28">
        <w:rPr>
          <w:color w:val="4472C4" w:themeColor="accent1" w:themeTint="FF" w:themeShade="FF"/>
        </w:rPr>
        <w:t>organization</w:t>
      </w:r>
      <w:r w:rsidRPr="5C66600E" w:rsidR="309429E4">
        <w:rPr>
          <w:color w:val="4472C4" w:themeColor="accent1" w:themeTint="FF" w:themeShade="FF"/>
        </w:rPr>
        <w:t xml:space="preserve"> and establishing </w:t>
      </w:r>
      <w:proofErr w:type="gramStart"/>
      <w:r w:rsidRPr="5C66600E" w:rsidR="309429E4">
        <w:rPr>
          <w:color w:val="4472C4" w:themeColor="accent1" w:themeTint="FF" w:themeShade="FF"/>
        </w:rPr>
        <w:t>some kind of relationship</w:t>
      </w:r>
      <w:proofErr w:type="gramEnd"/>
      <w:r>
        <w:br/>
      </w:r>
    </w:p>
    <w:p w:rsidR="00AE60D1" w:rsidP="1317C81A" w:rsidRDefault="1291820D" w14:paraId="595AD6B9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5C87890">
        <w:rPr>
          <w:rFonts w:ascii="Helvetica Neue" w:hAnsi="Helvetica Neue" w:eastAsia="Helvetica Neue" w:cs="Helvetica Neue"/>
        </w:rPr>
        <w:t>What is the difference between a good and a bad networking? What are the ingredients that make a good networking possible?</w:t>
      </w:r>
    </w:p>
    <w:p w:rsidR="1291820D" w:rsidP="00AE60D1" w:rsidRDefault="00AE60D1" w14:paraId="1A754307" w14:textId="2262AC7C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>Difficult one</w:t>
      </w:r>
      <w:r w:rsidR="00551161">
        <w:rPr>
          <w:color w:val="4472C4" w:themeColor="accent1"/>
        </w:rPr>
        <w:t xml:space="preserve"> – I dare not say. </w:t>
      </w:r>
      <w:r w:rsidR="00187363">
        <w:rPr>
          <w:color w:val="4472C4" w:themeColor="accent1"/>
        </w:rPr>
        <w:t xml:space="preserve">One </w:t>
      </w:r>
      <w:r w:rsidR="001F67B2">
        <w:rPr>
          <w:color w:val="4472C4" w:themeColor="accent1"/>
        </w:rPr>
        <w:t>approach would be to say “good” networking is networking that leads to a collaboration, but sometimes it is difficult to see</w:t>
      </w:r>
      <w:r w:rsidR="00B96A8A">
        <w:rPr>
          <w:color w:val="4472C4" w:themeColor="accent1"/>
        </w:rPr>
        <w:t xml:space="preserve"> where there is potential for collaboration and whe</w:t>
      </w:r>
      <w:r w:rsidR="005A2D47">
        <w:rPr>
          <w:color w:val="4472C4" w:themeColor="accent1"/>
        </w:rPr>
        <w:t xml:space="preserve">n there is none. </w:t>
      </w:r>
    </w:p>
    <w:p w:rsidR="15C87890" w:rsidP="00AE60D1" w:rsidRDefault="15C87890" w14:paraId="35440841" w14:textId="2B9DDFAD">
      <w:pPr>
        <w:pStyle w:val="ListParagraph"/>
        <w:spacing w:line="240" w:lineRule="auto"/>
      </w:pPr>
    </w:p>
    <w:p w:rsidR="000F53C8" w:rsidP="1317C81A" w:rsidRDefault="32B48DEC" w14:paraId="2006A05B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317C81A">
        <w:rPr>
          <w:rFonts w:ascii="Helvetica Neue" w:hAnsi="Helvetica Neue" w:eastAsia="Helvetica Neue" w:cs="Helvetica Neue"/>
        </w:rPr>
        <w:t xml:space="preserve">Is there any strategy/recipe </w:t>
      </w:r>
      <w:r w:rsidRPr="1317C81A" w:rsidR="316E54DF">
        <w:rPr>
          <w:rFonts w:ascii="Helvetica Neue" w:hAnsi="Helvetica Neue" w:eastAsia="Helvetica Neue" w:cs="Helvetica Neue"/>
        </w:rPr>
        <w:t xml:space="preserve">you use to </w:t>
      </w:r>
      <w:r w:rsidRPr="1317C81A" w:rsidR="162629F6">
        <w:rPr>
          <w:rFonts w:ascii="Helvetica Neue" w:hAnsi="Helvetica Neue" w:eastAsia="Helvetica Neue" w:cs="Helvetica Neue"/>
        </w:rPr>
        <w:t xml:space="preserve">start </w:t>
      </w:r>
      <w:r w:rsidRPr="1317C81A">
        <w:rPr>
          <w:rFonts w:ascii="Helvetica Neue" w:hAnsi="Helvetica Neue" w:eastAsia="Helvetica Neue" w:cs="Helvetica Neue"/>
        </w:rPr>
        <w:t>a new ne</w:t>
      </w:r>
      <w:r w:rsidRPr="1317C81A" w:rsidR="024E9387">
        <w:rPr>
          <w:rFonts w:ascii="Helvetica Neue" w:hAnsi="Helvetica Neue" w:eastAsia="Helvetica Neue" w:cs="Helvetica Neue"/>
        </w:rPr>
        <w:t>twork?</w:t>
      </w:r>
    </w:p>
    <w:p w:rsidRPr="00B5303F" w:rsidR="32B48DEC" w:rsidP="000F53C8" w:rsidRDefault="007575FA" w14:paraId="309CF3AE" w14:textId="6F282BD0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It depends on the setting. </w:t>
      </w:r>
      <w:r w:rsidR="00B5303F">
        <w:rPr>
          <w:color w:val="4472C4" w:themeColor="accent1"/>
        </w:rPr>
        <w:t>For example:</w:t>
      </w:r>
    </w:p>
    <w:p w:rsidRPr="00B5303F" w:rsidR="00B5303F" w:rsidP="00B5303F" w:rsidRDefault="00B5303F" w14:paraId="078B04E0" w14:textId="19BAC45F">
      <w:pPr>
        <w:pStyle w:val="ListParagraph"/>
        <w:numPr>
          <w:ilvl w:val="2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>At a conference you could approach someone after their talk: “hey, I liked your talk on …”</w:t>
      </w:r>
    </w:p>
    <w:p w:rsidRPr="009F323E" w:rsidR="00995136" w:rsidP="009F323E" w:rsidRDefault="000735DB" w14:paraId="61BF35AF" w14:textId="38FED133">
      <w:pPr>
        <w:pStyle w:val="ListParagraph"/>
        <w:numPr>
          <w:ilvl w:val="2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You could reach out to </w:t>
      </w:r>
      <w:r w:rsidR="006E1607">
        <w:rPr>
          <w:color w:val="4472C4" w:themeColor="accent1"/>
        </w:rPr>
        <w:t>a scientist: “hey, I read your paper …”</w:t>
      </w:r>
      <w:r w:rsidR="001834EF">
        <w:rPr>
          <w:color w:val="4472C4" w:themeColor="accent1"/>
        </w:rPr>
        <w:t xml:space="preserve"> </w:t>
      </w:r>
    </w:p>
    <w:p w:rsidRPr="009F323E" w:rsidR="009F323E" w:rsidP="009F323E" w:rsidRDefault="009F323E" w14:paraId="4C2F805B" w14:textId="69EBFB4C">
      <w:pPr>
        <w:pStyle w:val="ListParagraph"/>
        <w:numPr>
          <w:ilvl w:val="2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>On Github you could open an issue: “hey, I’ve been using your tool …”</w:t>
      </w:r>
    </w:p>
    <w:p w:rsidR="007575FA" w:rsidP="007575FA" w:rsidRDefault="007575FA" w14:paraId="50249CF2" w14:textId="77777777">
      <w:pPr>
        <w:pStyle w:val="ListParagraph"/>
        <w:spacing w:line="240" w:lineRule="auto"/>
        <w:ind w:left="1440"/>
        <w:rPr>
          <w:rFonts w:ascii="Helvetica Neue" w:hAnsi="Helvetica Neue" w:eastAsia="Helvetica Neue" w:cs="Helvetica Neue"/>
        </w:rPr>
      </w:pPr>
    </w:p>
    <w:p w:rsidR="008F38C0" w:rsidP="1317C81A" w:rsidRDefault="32B48DEC" w14:paraId="7B34F4F5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317C81A">
        <w:rPr>
          <w:rFonts w:ascii="Helvetica Neue" w:hAnsi="Helvetica Neue" w:eastAsia="Helvetica Neue" w:cs="Helvetica Neue"/>
        </w:rPr>
        <w:t>How do you maintain</w:t>
      </w:r>
      <w:r w:rsidRPr="1317C81A" w:rsidR="15332F2A">
        <w:rPr>
          <w:rFonts w:ascii="Helvetica Neue" w:hAnsi="Helvetica Neue" w:eastAsia="Helvetica Neue" w:cs="Helvetica Neue"/>
        </w:rPr>
        <w:t xml:space="preserve"> it afterwards</w:t>
      </w:r>
      <w:r w:rsidRPr="1317C81A">
        <w:rPr>
          <w:rFonts w:ascii="Helvetica Neue" w:hAnsi="Helvetica Neue" w:eastAsia="Helvetica Neue" w:cs="Helvetica Neue"/>
        </w:rPr>
        <w:t>?</w:t>
      </w:r>
    </w:p>
    <w:p w:rsidR="32B48DEC" w:rsidP="008F38C0" w:rsidRDefault="001E3892" w14:paraId="2BC1B821" w14:textId="6CB534CA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Next time </w:t>
      </w:r>
      <w:r w:rsidR="006540A0">
        <w:rPr>
          <w:color w:val="4472C4" w:themeColor="accent1"/>
        </w:rPr>
        <w:t xml:space="preserve">you go </w:t>
      </w:r>
      <w:r w:rsidR="00955245">
        <w:rPr>
          <w:color w:val="4472C4" w:themeColor="accent1"/>
        </w:rPr>
        <w:t xml:space="preserve">to the same conference, bump into the person </w:t>
      </w:r>
      <w:r w:rsidR="002A6295">
        <w:rPr>
          <w:color w:val="4472C4" w:themeColor="accent1"/>
        </w:rPr>
        <w:t xml:space="preserve">at a different event, </w:t>
      </w:r>
      <w:r w:rsidR="003F134F">
        <w:rPr>
          <w:color w:val="4472C4" w:themeColor="accent1"/>
        </w:rPr>
        <w:t xml:space="preserve">just </w:t>
      </w:r>
      <w:r w:rsidR="00C640ED">
        <w:rPr>
          <w:color w:val="4472C4" w:themeColor="accent1"/>
        </w:rPr>
        <w:t>say hi “Hey, we met at the last conference…”.</w:t>
      </w:r>
      <w:r w:rsidR="004C774C">
        <w:rPr>
          <w:color w:val="4472C4" w:themeColor="accent1"/>
        </w:rPr>
        <w:t xml:space="preserve"> If you continue using the same </w:t>
      </w:r>
      <w:r w:rsidR="000D35F3">
        <w:rPr>
          <w:color w:val="4472C4" w:themeColor="accent1"/>
        </w:rPr>
        <w:t xml:space="preserve">tool, </w:t>
      </w:r>
      <w:r w:rsidR="00EC63B3">
        <w:rPr>
          <w:color w:val="4472C4" w:themeColor="accent1"/>
        </w:rPr>
        <w:t xml:space="preserve">open a new issue when you have a </w:t>
      </w:r>
      <w:r w:rsidR="001074AB">
        <w:rPr>
          <w:color w:val="4472C4" w:themeColor="accent1"/>
        </w:rPr>
        <w:t>new suggestion</w:t>
      </w:r>
      <w:r w:rsidR="00BD488C">
        <w:rPr>
          <w:color w:val="4472C4" w:themeColor="accent1"/>
        </w:rPr>
        <w:t>.</w:t>
      </w:r>
      <w:r w:rsidR="32B48DEC">
        <w:br/>
      </w:r>
    </w:p>
    <w:p w:rsidR="00BD488C" w:rsidP="1317C81A" w:rsidRDefault="5D6AD964" w14:paraId="50B83436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0066DA09">
        <w:rPr>
          <w:rFonts w:ascii="Helvetica Neue" w:hAnsi="Helvetica Neue" w:eastAsia="Helvetica Neue" w:cs="Helvetica Neue"/>
        </w:rPr>
        <w:t>How do you deepen your network pool?</w:t>
      </w:r>
    </w:p>
    <w:p w:rsidR="5D6AD964" w:rsidP="00BD488C" w:rsidRDefault="000A4B8D" w14:paraId="2DAA63CD" w14:textId="1CD29A7A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>With time</w:t>
      </w:r>
      <w:r w:rsidR="00122425">
        <w:rPr>
          <w:color w:val="4472C4" w:themeColor="accent1"/>
        </w:rPr>
        <w:t>. F</w:t>
      </w:r>
      <w:r w:rsidR="000E4A90">
        <w:rPr>
          <w:color w:val="4472C4" w:themeColor="accent1"/>
        </w:rPr>
        <w:t xml:space="preserve">or example, the more you go to the conference, </w:t>
      </w:r>
      <w:r w:rsidR="00E70A2B">
        <w:rPr>
          <w:color w:val="4472C4" w:themeColor="accent1"/>
        </w:rPr>
        <w:t xml:space="preserve">you will </w:t>
      </w:r>
      <w:r w:rsidR="00EA0BF1">
        <w:rPr>
          <w:color w:val="4472C4" w:themeColor="accent1"/>
        </w:rPr>
        <w:t xml:space="preserve">get to know more people </w:t>
      </w:r>
      <w:r w:rsidR="0080335B">
        <w:rPr>
          <w:color w:val="4472C4" w:themeColor="accent1"/>
        </w:rPr>
        <w:t xml:space="preserve">-- </w:t>
      </w:r>
      <w:r w:rsidR="00ED7161">
        <w:rPr>
          <w:color w:val="4472C4" w:themeColor="accent1"/>
        </w:rPr>
        <w:t>in that sense, it is</w:t>
      </w:r>
      <w:r w:rsidR="00122425">
        <w:rPr>
          <w:color w:val="4472C4" w:themeColor="accent1"/>
        </w:rPr>
        <w:t xml:space="preserve"> good if you go to say hi to the person from the first conference when he is having </w:t>
      </w:r>
      <w:r w:rsidR="0080335B">
        <w:rPr>
          <w:color w:val="4472C4" w:themeColor="accent1"/>
        </w:rPr>
        <w:t xml:space="preserve">a coffee with another person, then on the </w:t>
      </w:r>
      <w:r w:rsidR="008672A4">
        <w:rPr>
          <w:color w:val="4472C4" w:themeColor="accent1"/>
        </w:rPr>
        <w:t>third conference you will know: 1) the person you approached in the first conference, 2) the guy he was having coffee with, and 3) the other person you approached during the second conference…</w:t>
      </w:r>
      <w:r w:rsidRPr="00AE60D1" w:rsidR="00BD488C">
        <w:rPr>
          <w:color w:val="4472C4" w:themeColor="accent1"/>
        </w:rPr>
        <w:br/>
      </w:r>
      <w:r w:rsidRPr="0066DA09" w:rsidR="27F47C53">
        <w:rPr>
          <w:rFonts w:ascii="Helvetica Neue" w:hAnsi="Helvetica Neue" w:eastAsia="Helvetica Neue" w:cs="Helvetica Neue"/>
        </w:rPr>
        <w:t xml:space="preserve"> </w:t>
      </w:r>
    </w:p>
    <w:p w:rsidR="00942644" w:rsidP="2A231228" w:rsidRDefault="38C3CFFD" w14:paraId="48AF537F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2A231228">
        <w:rPr>
          <w:rFonts w:ascii="Helvetica Neue" w:hAnsi="Helvetica Neue" w:eastAsia="Helvetica Neue" w:cs="Helvetica Neue"/>
        </w:rPr>
        <w:t>How do you deal with a rejection of a prospect</w:t>
      </w:r>
      <w:r w:rsidRPr="2A231228" w:rsidR="288B905A">
        <w:rPr>
          <w:rFonts w:ascii="Helvetica Neue" w:hAnsi="Helvetica Neue" w:eastAsia="Helvetica Neue" w:cs="Helvetica Neue"/>
        </w:rPr>
        <w:t>?</w:t>
      </w:r>
    </w:p>
    <w:p w:rsidR="38C3CFFD" w:rsidP="00942644" w:rsidRDefault="000F2C7F" w14:paraId="53BB8004" w14:textId="12BC8ACD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>I do</w:t>
      </w:r>
      <w:r w:rsidR="006A29F3">
        <w:rPr>
          <w:color w:val="4472C4" w:themeColor="accent1"/>
        </w:rPr>
        <w:t xml:space="preserve"> not believe there is such a thing as “rejection to network”</w:t>
      </w:r>
      <w:r w:rsidR="004A47D8">
        <w:rPr>
          <w:color w:val="4472C4" w:themeColor="accent1"/>
        </w:rPr>
        <w:t xml:space="preserve">. Even if there is not chance to start a collaboration right now, </w:t>
      </w:r>
      <w:r w:rsidR="00965686">
        <w:rPr>
          <w:color w:val="4472C4" w:themeColor="accent1"/>
        </w:rPr>
        <w:t xml:space="preserve">you still have established a connection </w:t>
      </w:r>
      <w:r w:rsidR="00FB2F63">
        <w:rPr>
          <w:color w:val="4472C4" w:themeColor="accent1"/>
        </w:rPr>
        <w:t>with the person. It could take years before that connection leads to a collaboration, but it is still there.</w:t>
      </w:r>
      <w:r w:rsidRPr="00AE60D1" w:rsidR="00942644">
        <w:rPr>
          <w:color w:val="4472C4" w:themeColor="accent1"/>
        </w:rPr>
        <w:br/>
      </w:r>
    </w:p>
    <w:p w:rsidR="26D73AD1" w:rsidP="1317C81A" w:rsidRDefault="26D73AD1" w14:paraId="45B6043A" w14:textId="3FA5D6FE">
      <w:pPr>
        <w:pStyle w:val="ListParagraph"/>
        <w:numPr>
          <w:ilvl w:val="0"/>
          <w:numId w:val="1"/>
        </w:numPr>
        <w:spacing w:after="0" w:line="240" w:lineRule="auto"/>
        <w:rPr>
          <w:rFonts w:ascii="Helvetica Neue" w:hAnsi="Helvetica Neue" w:eastAsia="Helvetica Neue" w:cs="Helvetica Neue"/>
        </w:rPr>
      </w:pPr>
      <w:r w:rsidRPr="1317C81A">
        <w:rPr>
          <w:rFonts w:ascii="Helvetica Neue" w:hAnsi="Helvetica Neue" w:eastAsia="Helvetica Neue" w:cs="Helvetica Neue"/>
        </w:rPr>
        <w:t xml:space="preserve">Can </w:t>
      </w:r>
      <w:r w:rsidRPr="1317C81A" w:rsidR="1451C361">
        <w:rPr>
          <w:rFonts w:ascii="Helvetica Neue" w:hAnsi="Helvetica Neue" w:eastAsia="Helvetica Neue" w:cs="Helvetica Neue"/>
        </w:rPr>
        <w:t xml:space="preserve">social media </w:t>
      </w:r>
      <w:r w:rsidRPr="1317C81A" w:rsidR="2FEFF5C6">
        <w:rPr>
          <w:rFonts w:ascii="Helvetica Neue" w:hAnsi="Helvetica Neue" w:eastAsia="Helvetica Neue" w:cs="Helvetica Neue"/>
        </w:rPr>
        <w:t xml:space="preserve">help to construct </w:t>
      </w:r>
      <w:r w:rsidRPr="1317C81A" w:rsidR="79E0B2C3">
        <w:rPr>
          <w:rFonts w:ascii="Helvetica Neue" w:hAnsi="Helvetica Neue" w:eastAsia="Helvetica Neue" w:cs="Helvetica Neue"/>
        </w:rPr>
        <w:t>good</w:t>
      </w:r>
      <w:r w:rsidRPr="1317C81A" w:rsidR="63E5086C">
        <w:rPr>
          <w:rFonts w:ascii="Helvetica Neue" w:hAnsi="Helvetica Neue" w:eastAsia="Helvetica Neue" w:cs="Helvetica Neue"/>
        </w:rPr>
        <w:t xml:space="preserve"> network</w:t>
      </w:r>
      <w:r w:rsidRPr="1317C81A" w:rsidR="1CDD3F01">
        <w:rPr>
          <w:rFonts w:ascii="Helvetica Neue" w:hAnsi="Helvetica Neue" w:eastAsia="Helvetica Neue" w:cs="Helvetica Neue"/>
        </w:rPr>
        <w:t>s</w:t>
      </w:r>
      <w:r w:rsidRPr="1317C81A" w:rsidR="278EEDD9">
        <w:rPr>
          <w:rFonts w:ascii="Helvetica Neue" w:hAnsi="Helvetica Neue" w:eastAsia="Helvetica Neue" w:cs="Helvetica Neue"/>
        </w:rPr>
        <w:t>?</w:t>
      </w:r>
    </w:p>
    <w:p w:rsidR="00FB2F63" w:rsidP="00FB2F63" w:rsidRDefault="00737FD4" w14:paraId="491F9C52" w14:textId="073F52AE">
      <w:pPr>
        <w:pStyle w:val="ListParagraph"/>
        <w:numPr>
          <w:ilvl w:val="1"/>
          <w:numId w:val="1"/>
        </w:numPr>
        <w:spacing w:after="0"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lastRenderedPageBreak/>
        <w:t xml:space="preserve">Yes, no and maybe. </w:t>
      </w:r>
      <w:r w:rsidR="00B11832">
        <w:rPr>
          <w:color w:val="4472C4" w:themeColor="accent1"/>
        </w:rPr>
        <w:t xml:space="preserve">You can </w:t>
      </w:r>
      <w:r w:rsidR="0065251D">
        <w:rPr>
          <w:color w:val="4472C4" w:themeColor="accent1"/>
        </w:rPr>
        <w:t>approach someone via social media (</w:t>
      </w:r>
      <w:r w:rsidR="00046A23">
        <w:rPr>
          <w:color w:val="4472C4" w:themeColor="accent1"/>
        </w:rPr>
        <w:t>just as you can via github</w:t>
      </w:r>
      <w:r w:rsidR="002E3918">
        <w:rPr>
          <w:color w:val="4472C4" w:themeColor="accent1"/>
        </w:rPr>
        <w:t xml:space="preserve"> or email). </w:t>
      </w:r>
      <w:r w:rsidR="00607E55">
        <w:rPr>
          <w:color w:val="4472C4" w:themeColor="accent1"/>
        </w:rPr>
        <w:t xml:space="preserve">Depending on the situation, </w:t>
      </w:r>
      <w:r w:rsidR="009463CE">
        <w:rPr>
          <w:color w:val="4472C4" w:themeColor="accent1"/>
        </w:rPr>
        <w:t xml:space="preserve">if that is the most </w:t>
      </w:r>
      <w:r w:rsidR="00097B46">
        <w:rPr>
          <w:color w:val="4472C4" w:themeColor="accent1"/>
        </w:rPr>
        <w:t>natural way of approaching the person, then sure.</w:t>
      </w:r>
    </w:p>
    <w:p w:rsidR="1317C81A" w:rsidP="1317C81A" w:rsidRDefault="1317C81A" w14:paraId="658C609D" w14:textId="765FBDB1">
      <w:pPr>
        <w:spacing w:after="0" w:line="240" w:lineRule="auto"/>
        <w:rPr>
          <w:rFonts w:ascii="Helvetica Neue" w:hAnsi="Helvetica Neue" w:eastAsia="Helvetica Neue" w:cs="Helvetica Neue"/>
        </w:rPr>
      </w:pPr>
    </w:p>
    <w:p w:rsidR="00AD3D3F" w:rsidP="1317C81A" w:rsidRDefault="1441DE46" w14:paraId="4F7CE68F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317C81A">
        <w:rPr>
          <w:rFonts w:ascii="Helvetica Neue" w:hAnsi="Helvetica Neue" w:eastAsia="Helvetica Neue" w:cs="Helvetica Neue"/>
        </w:rPr>
        <w:t>How important a good network is for the eScience Center as a whole?</w:t>
      </w:r>
    </w:p>
    <w:p w:rsidR="1441DE46" w:rsidP="00AD3D3F" w:rsidRDefault="00AD3D3F" w14:paraId="698147B8" w14:textId="5E40E99E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Very important. </w:t>
      </w:r>
      <w:r w:rsidR="00065CCC">
        <w:rPr>
          <w:color w:val="4472C4" w:themeColor="accent1"/>
        </w:rPr>
        <w:t>How can we share knowledge if we don’t talk to the outside world?</w:t>
      </w:r>
      <w:r w:rsidR="1441DE46">
        <w:br/>
      </w:r>
    </w:p>
    <w:p w:rsidR="006D69F8" w:rsidP="1317C81A" w:rsidRDefault="1441DE46" w14:paraId="646FBA79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0066DA09">
        <w:rPr>
          <w:rFonts w:ascii="Helvetica Neue" w:hAnsi="Helvetica Neue" w:eastAsia="Helvetica Neue" w:cs="Helvetica Neue"/>
        </w:rPr>
        <w:t xml:space="preserve">Should RSEs do more networking? </w:t>
      </w:r>
      <w:r w:rsidRPr="0066DA09" w:rsidR="612EE7F7">
        <w:rPr>
          <w:rFonts w:ascii="Helvetica Neue" w:hAnsi="Helvetica Neue" w:eastAsia="Helvetica Neue" w:cs="Helvetica Neue"/>
        </w:rPr>
        <w:t>In that case, what</w:t>
      </w:r>
      <w:r w:rsidRPr="0066DA09" w:rsidR="00A957B1">
        <w:rPr>
          <w:rFonts w:ascii="Helvetica Neue" w:hAnsi="Helvetica Neue" w:eastAsia="Helvetica Neue" w:cs="Helvetica Neue"/>
        </w:rPr>
        <w:t xml:space="preserve"> impact</w:t>
      </w:r>
      <w:r w:rsidRPr="0066DA09" w:rsidR="612EE7F7">
        <w:rPr>
          <w:rFonts w:ascii="Helvetica Neue" w:hAnsi="Helvetica Neue" w:eastAsia="Helvetica Neue" w:cs="Helvetica Neue"/>
        </w:rPr>
        <w:t xml:space="preserve"> </w:t>
      </w:r>
      <w:r w:rsidRPr="0066DA09" w:rsidR="68D4BB0A">
        <w:rPr>
          <w:rFonts w:ascii="Helvetica Neue" w:hAnsi="Helvetica Neue" w:eastAsia="Helvetica Neue" w:cs="Helvetica Neue"/>
        </w:rPr>
        <w:t xml:space="preserve">will </w:t>
      </w:r>
      <w:r w:rsidRPr="0066DA09" w:rsidR="6520D5E5">
        <w:rPr>
          <w:rFonts w:ascii="Helvetica Neue" w:hAnsi="Helvetica Neue" w:eastAsia="Helvetica Neue" w:cs="Helvetica Neue"/>
        </w:rPr>
        <w:t xml:space="preserve">it </w:t>
      </w:r>
      <w:r w:rsidRPr="0066DA09" w:rsidR="7020D8A6">
        <w:rPr>
          <w:rFonts w:ascii="Helvetica Neue" w:hAnsi="Helvetica Neue" w:eastAsia="Helvetica Neue" w:cs="Helvetica Neue"/>
        </w:rPr>
        <w:t>have</w:t>
      </w:r>
      <w:r w:rsidRPr="0066DA09">
        <w:rPr>
          <w:rFonts w:ascii="Helvetica Neue" w:hAnsi="Helvetica Neue" w:eastAsia="Helvetica Neue" w:cs="Helvetica Neue"/>
        </w:rPr>
        <w:t>?</w:t>
      </w:r>
    </w:p>
    <w:p w:rsidR="1441DE46" w:rsidP="006D69F8" w:rsidRDefault="006D5FE6" w14:paraId="52D40EC0" w14:textId="40DDDFA4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See above. </w:t>
      </w:r>
      <w:r w:rsidR="0068599D">
        <w:rPr>
          <w:color w:val="4472C4" w:themeColor="accent1"/>
        </w:rPr>
        <w:t xml:space="preserve">DISCLAIMER – I think saying that everybody should </w:t>
      </w:r>
      <w:r w:rsidR="00A42E9F">
        <w:rPr>
          <w:color w:val="4472C4" w:themeColor="accent1"/>
        </w:rPr>
        <w:t>spend X% of their time in networking activities is</w:t>
      </w:r>
      <w:r w:rsidR="00106831">
        <w:rPr>
          <w:color w:val="4472C4" w:themeColor="accent1"/>
        </w:rPr>
        <w:t xml:space="preserve"> not realistic</w:t>
      </w:r>
      <w:r w:rsidR="0054489D">
        <w:rPr>
          <w:color w:val="4472C4" w:themeColor="accent1"/>
        </w:rPr>
        <w:t xml:space="preserve"> and not productive. </w:t>
      </w:r>
      <w:r w:rsidR="00294241">
        <w:rPr>
          <w:color w:val="4472C4" w:themeColor="accent1"/>
        </w:rPr>
        <w:t>Just like not every</w:t>
      </w:r>
      <w:r w:rsidR="00746177">
        <w:rPr>
          <w:color w:val="4472C4" w:themeColor="accent1"/>
        </w:rPr>
        <w:t xml:space="preserve"> RSE needs to know every technology under the sun.</w:t>
      </w:r>
      <w:r w:rsidR="009846A4">
        <w:rPr>
          <w:color w:val="4472C4" w:themeColor="accent1"/>
        </w:rPr>
        <w:br/>
      </w:r>
      <w:r w:rsidR="009846A4">
        <w:rPr>
          <w:color w:val="4472C4" w:themeColor="accent1"/>
        </w:rPr>
        <w:t xml:space="preserve">As for the impact </w:t>
      </w:r>
      <w:r w:rsidR="00013672">
        <w:rPr>
          <w:color w:val="4472C4" w:themeColor="accent1"/>
        </w:rPr>
        <w:t>–</w:t>
      </w:r>
      <w:r w:rsidR="00A52956">
        <w:rPr>
          <w:color w:val="4472C4" w:themeColor="accent1"/>
        </w:rPr>
        <w:t xml:space="preserve"> </w:t>
      </w:r>
      <w:r w:rsidR="00013672">
        <w:rPr>
          <w:color w:val="4472C4" w:themeColor="accent1"/>
        </w:rPr>
        <w:t>sharing our knowledge</w:t>
      </w:r>
      <w:r w:rsidR="00225110">
        <w:rPr>
          <w:color w:val="4472C4" w:themeColor="accent1"/>
        </w:rPr>
        <w:t xml:space="preserve">, </w:t>
      </w:r>
      <w:r w:rsidR="003A25B6">
        <w:rPr>
          <w:color w:val="4472C4" w:themeColor="accent1"/>
        </w:rPr>
        <w:t xml:space="preserve">getting users for our tools, </w:t>
      </w:r>
      <w:r w:rsidR="00E2637D">
        <w:rPr>
          <w:color w:val="4472C4" w:themeColor="accent1"/>
        </w:rPr>
        <w:t>making our software sustainable.</w:t>
      </w:r>
      <w:r w:rsidR="1441DE46">
        <w:br/>
      </w:r>
    </w:p>
    <w:p w:rsidR="00475B3F" w:rsidP="1317C81A" w:rsidRDefault="1291820D" w14:paraId="59589070" w14:textId="77777777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1317C81A">
        <w:rPr>
          <w:rFonts w:ascii="Helvetica Neue" w:hAnsi="Helvetica Neue" w:eastAsia="Helvetica Neue" w:cs="Helvetica Neue"/>
        </w:rPr>
        <w:t>Do you think</w:t>
      </w:r>
      <w:r w:rsidRPr="1317C81A" w:rsidR="5A377A61">
        <w:rPr>
          <w:rFonts w:ascii="Helvetica Neue" w:hAnsi="Helvetica Neue" w:eastAsia="Helvetica Neue" w:cs="Helvetica Neue"/>
        </w:rPr>
        <w:t xml:space="preserve"> networking skills </w:t>
      </w:r>
      <w:r w:rsidRPr="1317C81A">
        <w:rPr>
          <w:rFonts w:ascii="Helvetica Neue" w:hAnsi="Helvetica Neue" w:eastAsia="Helvetica Neue" w:cs="Helvetica Neue"/>
        </w:rPr>
        <w:t>can be trained?</w:t>
      </w:r>
    </w:p>
    <w:p w:rsidR="1291820D" w:rsidP="00475B3F" w:rsidRDefault="00475B3F" w14:paraId="33E1951B" w14:textId="1703ADFE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>
        <w:rPr>
          <w:color w:val="4472C4" w:themeColor="accent1"/>
        </w:rPr>
        <w:t xml:space="preserve">Absolutely. </w:t>
      </w:r>
      <w:r w:rsidR="00A04592">
        <w:rPr>
          <w:color w:val="4472C4" w:themeColor="accent1"/>
        </w:rPr>
        <w:t xml:space="preserve">Like every skill, it might require pushing you outside your comfort zone, but </w:t>
      </w:r>
      <w:r w:rsidR="00F84D93">
        <w:rPr>
          <w:color w:val="4472C4" w:themeColor="accent1"/>
        </w:rPr>
        <w:t xml:space="preserve">like every skill, practice makes </w:t>
      </w:r>
      <w:r w:rsidR="00114AEF">
        <w:rPr>
          <w:color w:val="4472C4" w:themeColor="accent1"/>
        </w:rPr>
        <w:t>perfect</w:t>
      </w:r>
      <w:r w:rsidR="1291820D">
        <w:br/>
      </w:r>
    </w:p>
    <w:p w:rsidR="00321C75" w:rsidP="6A3930FB" w:rsidRDefault="5217524B" w14:paraId="2AEF985C" w14:textId="38A501FC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6A3930FB">
        <w:rPr>
          <w:rFonts w:ascii="Helvetica Neue" w:hAnsi="Helvetica Neue" w:eastAsia="Helvetica Neue" w:cs="Helvetica Neue"/>
        </w:rPr>
        <w:t xml:space="preserve">How </w:t>
      </w:r>
      <w:commentRangeStart w:id="0"/>
      <w:commentRangeStart w:id="1"/>
      <w:commentRangeStart w:id="2"/>
      <w:r w:rsidR="003E07BC">
        <w:rPr>
          <w:rFonts w:ascii="Helvetica Neue" w:hAnsi="Helvetica Neue" w:eastAsia="Helvetica Neue" w:cs="Helvetica Neue"/>
        </w:rPr>
        <w:t>would</w:t>
      </w:r>
      <w:r w:rsidRPr="6A3930FB">
        <w:rPr>
          <w:rFonts w:ascii="Helvetica Neue" w:hAnsi="Helvetica Neue" w:eastAsia="Helvetica Neue" w:cs="Helvetica Neue"/>
        </w:rPr>
        <w:t xml:space="preserve"> </w:t>
      </w:r>
      <w:commentRangeEnd w:id="0"/>
      <w:r w:rsidR="00321C75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 w:rsidR="00677051">
        <w:rPr>
          <w:rStyle w:val="CommentReference"/>
        </w:rPr>
        <w:commentReference w:id="2"/>
      </w:r>
      <w:r w:rsidRPr="6A3930FB">
        <w:rPr>
          <w:rFonts w:ascii="Helvetica Neue" w:hAnsi="Helvetica Neue" w:eastAsia="Helvetica Neue" w:cs="Helvetica Neue"/>
        </w:rPr>
        <w:t>you increase the networking abilities of the eScience Center employees?</w:t>
      </w:r>
    </w:p>
    <w:p w:rsidR="1317C81A" w:rsidP="00321C75" w:rsidRDefault="00DC3707" w14:paraId="24263F00" w14:textId="1CAD7035">
      <w:pPr>
        <w:pStyle w:val="ListParagraph"/>
        <w:numPr>
          <w:ilvl w:val="1"/>
          <w:numId w:val="1"/>
        </w:numPr>
        <w:spacing w:line="240" w:lineRule="auto"/>
        <w:rPr>
          <w:rFonts w:ascii="Helvetica Neue" w:hAnsi="Helvetica Neue" w:eastAsia="Helvetica Neue" w:cs="Helvetica Neue"/>
        </w:rPr>
      </w:pPr>
      <w:r w:rsidRPr="5C66600E" w:rsidR="00DC3707">
        <w:rPr>
          <w:color w:val="4472C4" w:themeColor="accent1" w:themeTint="FF" w:themeShade="FF"/>
        </w:rPr>
        <w:t xml:space="preserve">Out </w:t>
      </w:r>
      <w:r w:rsidRPr="5C66600E" w:rsidR="00DC3707">
        <w:rPr>
          <w:color w:val="4472C4" w:themeColor="accent1" w:themeTint="FF" w:themeShade="FF"/>
        </w:rPr>
        <w:t>colloquium</w:t>
      </w:r>
      <w:r w:rsidRPr="5C66600E" w:rsidR="00DC3707">
        <w:rPr>
          <w:color w:val="4472C4" w:themeColor="accent1" w:themeTint="FF" w:themeShade="FF"/>
        </w:rPr>
        <w:t xml:space="preserve"> </w:t>
      </w:r>
      <w:r w:rsidRPr="5C66600E" w:rsidR="00BE1818">
        <w:rPr>
          <w:color w:val="4472C4" w:themeColor="accent1" w:themeTint="FF" w:themeShade="FF"/>
        </w:rPr>
        <w:t xml:space="preserve">(and pre-corona times, associated lunch) </w:t>
      </w:r>
      <w:r w:rsidRPr="5C66600E" w:rsidR="6467DD10">
        <w:rPr>
          <w:color w:val="4472C4" w:themeColor="accent1" w:themeTint="FF" w:themeShade="FF"/>
        </w:rPr>
        <w:t>provides</w:t>
      </w:r>
      <w:r w:rsidRPr="5C66600E" w:rsidR="00E430D5">
        <w:rPr>
          <w:color w:val="4472C4" w:themeColor="accent1" w:themeTint="FF" w:themeShade="FF"/>
        </w:rPr>
        <w:t xml:space="preserve"> a </w:t>
      </w:r>
      <w:r w:rsidRPr="5C66600E" w:rsidR="004D7E57">
        <w:rPr>
          <w:color w:val="4472C4" w:themeColor="accent1" w:themeTint="FF" w:themeShade="FF"/>
        </w:rPr>
        <w:t xml:space="preserve">good practice ground. </w:t>
      </w:r>
      <w:r w:rsidRPr="5C66600E" w:rsidR="00680184">
        <w:rPr>
          <w:color w:val="4472C4" w:themeColor="accent1" w:themeTint="FF" w:themeShade="FF"/>
        </w:rPr>
        <w:t xml:space="preserve">Also, </w:t>
      </w:r>
      <w:r w:rsidRPr="5C66600E" w:rsidR="00765F58">
        <w:rPr>
          <w:color w:val="4472C4" w:themeColor="accent1" w:themeTint="FF" w:themeShade="FF"/>
        </w:rPr>
        <w:t>I think there</w:t>
      </w:r>
      <w:r w:rsidRPr="5C66600E" w:rsidR="00765F58">
        <w:rPr>
          <w:color w:val="4472C4" w:themeColor="accent1" w:themeTint="FF" w:themeShade="FF"/>
        </w:rPr>
        <w:t xml:space="preserve"> are plenty of conferences and low-key events (NL-RSE meetups, LCRDM </w:t>
      </w:r>
      <w:r w:rsidRPr="5C66600E" w:rsidR="002F444F">
        <w:rPr>
          <w:color w:val="4472C4" w:themeColor="accent1" w:themeTint="FF" w:themeShade="FF"/>
        </w:rPr>
        <w:t xml:space="preserve">networking events, NWO events, </w:t>
      </w:r>
      <w:r w:rsidRPr="5C66600E" w:rsidR="00310F3C">
        <w:rPr>
          <w:color w:val="4472C4" w:themeColor="accent1" w:themeTint="FF" w:themeShade="FF"/>
        </w:rPr>
        <w:t>etc.</w:t>
      </w:r>
      <w:r w:rsidRPr="5C66600E" w:rsidR="00765F58">
        <w:rPr>
          <w:color w:val="4472C4" w:themeColor="accent1" w:themeTint="FF" w:themeShade="FF"/>
        </w:rPr>
        <w:t>) which can be used to practice such skills.</w:t>
      </w:r>
      <w:r>
        <w:br/>
      </w:r>
    </w:p>
    <w:p w:rsidRPr="00310F3C" w:rsidR="4CC6A7F7" w:rsidP="6A3930FB" w:rsidRDefault="4CC6A7F7" w14:paraId="43F54EBD" w14:textId="1C1CF63D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6A3930FB">
        <w:rPr>
          <w:rFonts w:ascii="Helvetica Neue" w:hAnsi="Helvetica Neue" w:eastAsia="Helvetica Neue" w:cs="Helvetica Neue"/>
        </w:rPr>
        <w:t>What makes you a good networker, what are your strengths and weaknesses?</w:t>
      </w:r>
    </w:p>
    <w:p w:rsidRPr="00BC4F7E" w:rsidR="00310F3C" w:rsidP="00310F3C" w:rsidRDefault="008C0A82" w14:paraId="30A133EE" w14:textId="2945E15A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color w:val="4472C4" w:themeColor="accent1"/>
        </w:rPr>
        <w:t xml:space="preserve">I always try to </w:t>
      </w:r>
      <w:r w:rsidR="00866F67">
        <w:rPr>
          <w:color w:val="4472C4" w:themeColor="accent1"/>
        </w:rPr>
        <w:t xml:space="preserve">treat people in </w:t>
      </w:r>
      <w:r w:rsidR="00CF76DC">
        <w:rPr>
          <w:color w:val="4472C4" w:themeColor="accent1"/>
        </w:rPr>
        <w:t>a friendly way</w:t>
      </w:r>
      <w:r w:rsidR="006D7ABC">
        <w:rPr>
          <w:color w:val="4472C4" w:themeColor="accent1"/>
        </w:rPr>
        <w:t>, I think that helps</w:t>
      </w:r>
      <w:r w:rsidR="00CF76DC">
        <w:rPr>
          <w:color w:val="4472C4" w:themeColor="accent1"/>
        </w:rPr>
        <w:t xml:space="preserve">. </w:t>
      </w:r>
      <w:r w:rsidR="00677051">
        <w:rPr>
          <w:color w:val="4472C4" w:themeColor="accent1"/>
        </w:rPr>
        <w:t xml:space="preserve">One thing that I </w:t>
      </w:r>
      <w:r w:rsidR="00A44178">
        <w:rPr>
          <w:color w:val="4472C4" w:themeColor="accent1"/>
        </w:rPr>
        <w:t xml:space="preserve">think helps </w:t>
      </w:r>
      <w:r w:rsidR="002504E3">
        <w:rPr>
          <w:color w:val="4472C4" w:themeColor="accent1"/>
        </w:rPr>
        <w:t xml:space="preserve">is to be interested in what other people </w:t>
      </w:r>
      <w:r w:rsidR="00462CA1">
        <w:rPr>
          <w:color w:val="4472C4" w:themeColor="accent1"/>
        </w:rPr>
        <w:t xml:space="preserve">have to say. </w:t>
      </w:r>
      <w:r w:rsidR="003F73BB">
        <w:rPr>
          <w:color w:val="4472C4" w:themeColor="accent1"/>
        </w:rPr>
        <w:t xml:space="preserve">Asking questions </w:t>
      </w:r>
      <w:r w:rsidR="00334386">
        <w:rPr>
          <w:color w:val="4472C4" w:themeColor="accent1"/>
        </w:rPr>
        <w:t xml:space="preserve">and </w:t>
      </w:r>
      <w:r w:rsidR="00264DB6">
        <w:rPr>
          <w:color w:val="4472C4" w:themeColor="accent1"/>
        </w:rPr>
        <w:t xml:space="preserve">opinions </w:t>
      </w:r>
      <w:r w:rsidR="0032179A">
        <w:rPr>
          <w:color w:val="4472C4" w:themeColor="accent1"/>
        </w:rPr>
        <w:t xml:space="preserve">instead of trying to push your own point of view usually </w:t>
      </w:r>
      <w:r w:rsidR="00496F94">
        <w:rPr>
          <w:color w:val="4472C4" w:themeColor="accent1"/>
        </w:rPr>
        <w:t xml:space="preserve">leads to people </w:t>
      </w:r>
      <w:r w:rsidR="00137B61">
        <w:rPr>
          <w:color w:val="4472C4" w:themeColor="accent1"/>
        </w:rPr>
        <w:t xml:space="preserve">being more </w:t>
      </w:r>
      <w:r w:rsidR="007E6097">
        <w:rPr>
          <w:color w:val="4472C4" w:themeColor="accent1"/>
        </w:rPr>
        <w:t>open</w:t>
      </w:r>
      <w:r w:rsidR="00EA4277">
        <w:rPr>
          <w:color w:val="4472C4" w:themeColor="accent1"/>
        </w:rPr>
        <w:t>.</w:t>
      </w:r>
    </w:p>
    <w:p w:rsidRPr="00EA4277" w:rsidR="00BC4F7E" w:rsidP="00310F3C" w:rsidRDefault="00BC4F7E" w14:paraId="544533E5" w14:textId="4F7FCCAA">
      <w:pPr>
        <w:pStyle w:val="ListParagraph"/>
        <w:numPr>
          <w:ilvl w:val="1"/>
          <w:numId w:val="1"/>
        </w:numPr>
        <w:spacing w:line="240" w:lineRule="auto"/>
        <w:rPr>
          <w:rFonts w:eastAsiaTheme="minorEastAsia"/>
        </w:rPr>
      </w:pPr>
      <w:r>
        <w:rPr>
          <w:color w:val="4472C4" w:themeColor="accent1"/>
        </w:rPr>
        <w:t xml:space="preserve">Confession: I have a terrible memory in general, in particular for faces &amp; names. </w:t>
      </w:r>
      <w:r w:rsidR="00042202">
        <w:rPr>
          <w:color w:val="4472C4" w:themeColor="accent1"/>
        </w:rPr>
        <w:t xml:space="preserve">Name tags are great, </w:t>
      </w:r>
      <w:r w:rsidR="00D9610E">
        <w:rPr>
          <w:color w:val="4472C4" w:themeColor="accent1"/>
        </w:rPr>
        <w:t>a</w:t>
      </w:r>
      <w:r w:rsidR="009E0696">
        <w:rPr>
          <w:color w:val="4472C4" w:themeColor="accent1"/>
        </w:rPr>
        <w:t>nd many times I have googled some</w:t>
      </w:r>
      <w:r w:rsidR="008614AE">
        <w:rPr>
          <w:color w:val="4472C4" w:themeColor="accent1"/>
        </w:rPr>
        <w:t xml:space="preserve">one’s name </w:t>
      </w:r>
      <w:r w:rsidR="00A9773E">
        <w:rPr>
          <w:color w:val="4472C4" w:themeColor="accent1"/>
        </w:rPr>
        <w:t xml:space="preserve">and checked my email to remember where I know them from. </w:t>
      </w:r>
      <w:r w:rsidR="002B20EB">
        <w:rPr>
          <w:color w:val="4472C4" w:themeColor="accent1"/>
        </w:rPr>
        <w:t xml:space="preserve">Unavoidably, </w:t>
      </w:r>
      <w:r w:rsidR="00AE33B7">
        <w:rPr>
          <w:color w:val="4472C4" w:themeColor="accent1"/>
        </w:rPr>
        <w:t xml:space="preserve">this leads to </w:t>
      </w:r>
      <w:r w:rsidR="00B272E4">
        <w:rPr>
          <w:color w:val="4472C4" w:themeColor="accent1"/>
        </w:rPr>
        <w:t xml:space="preserve">“remind me where we have met before” situations. </w:t>
      </w:r>
      <w:r w:rsidR="000548A5">
        <w:rPr>
          <w:color w:val="4472C4" w:themeColor="accent1"/>
        </w:rPr>
        <w:t>Yes, it is a bit awkward, but it is not the end of the world and people are usually understanding.</w:t>
      </w:r>
    </w:p>
    <w:p w:rsidR="00EA4277" w:rsidP="00EA4277" w:rsidRDefault="00EA4277" w14:paraId="5E634BC7" w14:textId="77777777">
      <w:pPr>
        <w:pStyle w:val="ListParagraph"/>
        <w:spacing w:line="240" w:lineRule="auto"/>
        <w:rPr>
          <w:color w:val="4472C4" w:themeColor="accent1"/>
        </w:rPr>
      </w:pPr>
    </w:p>
    <w:p w:rsidRPr="00EA4277" w:rsidR="00EA4277" w:rsidP="5C66600E" w:rsidRDefault="00EA4277" w14:paraId="30AE2F29" w14:textId="7C96BFB6">
      <w:pPr>
        <w:pStyle w:val="ListParagraph"/>
        <w:spacing w:line="240" w:lineRule="auto"/>
        <w:rPr>
          <w:rFonts w:eastAsia="ＭＳ 明朝" w:eastAsiaTheme="minorEastAsia"/>
        </w:rPr>
      </w:pPr>
      <w:r w:rsidRPr="5C66600E" w:rsidR="00EA4277">
        <w:rPr>
          <w:b w:val="1"/>
          <w:bCs w:val="1"/>
          <w:color w:val="4472C4" w:themeColor="accent1" w:themeTint="FF" w:themeShade="FF"/>
        </w:rPr>
        <w:t>Big disclaimer</w:t>
      </w:r>
      <w:r w:rsidRPr="5C66600E" w:rsidR="00EA4277">
        <w:rPr>
          <w:b w:val="1"/>
          <w:bCs w:val="1"/>
          <w:color w:val="4472C4" w:themeColor="accent1" w:themeTint="FF" w:themeShade="FF"/>
        </w:rPr>
        <w:t xml:space="preserve">: </w:t>
      </w:r>
      <w:proofErr w:type="gramStart"/>
      <w:r w:rsidRPr="5C66600E" w:rsidR="00EA4277">
        <w:rPr>
          <w:color w:val="4472C4" w:themeColor="accent1" w:themeTint="FF" w:themeShade="FF"/>
        </w:rPr>
        <w:t>these</w:t>
      </w:r>
      <w:proofErr w:type="gramEnd"/>
      <w:r w:rsidRPr="5C66600E" w:rsidR="00EA4277">
        <w:rPr>
          <w:color w:val="4472C4" w:themeColor="accent1" w:themeTint="FF" w:themeShade="FF"/>
        </w:rPr>
        <w:t xml:space="preserve"> are mainly my opinions, based largely </w:t>
      </w:r>
      <w:r w:rsidRPr="5C66600E" w:rsidR="3F7ECF66">
        <w:rPr>
          <w:color w:val="4472C4" w:themeColor="accent1" w:themeTint="FF" w:themeShade="FF"/>
        </w:rPr>
        <w:t>on</w:t>
      </w:r>
      <w:r w:rsidRPr="5C66600E" w:rsidR="00EA4277">
        <w:rPr>
          <w:color w:val="4472C4" w:themeColor="accent1" w:themeTint="FF" w:themeShade="FF"/>
        </w:rPr>
        <w:t xml:space="preserve"> my </w:t>
      </w:r>
      <w:r w:rsidRPr="5C66600E" w:rsidR="00FA1D31">
        <w:rPr>
          <w:color w:val="4472C4" w:themeColor="accent1" w:themeTint="FF" w:themeShade="FF"/>
        </w:rPr>
        <w:t xml:space="preserve">experience. This may or may not work for other people or under different circumstances, and I may be completely wrong in </w:t>
      </w:r>
      <w:r w:rsidRPr="5C66600E" w:rsidR="00944DBC">
        <w:rPr>
          <w:color w:val="4472C4" w:themeColor="accent1" w:themeTint="FF" w:themeShade="FF"/>
        </w:rPr>
        <w:t>everything I’ve said.</w:t>
      </w:r>
      <w:r w:rsidRPr="5C66600E" w:rsidR="009740D1">
        <w:rPr>
          <w:color w:val="4472C4" w:themeColor="accent1" w:themeTint="FF" w:themeShade="FF"/>
        </w:rPr>
        <w:t xml:space="preserve"> - Carlos</w:t>
      </w:r>
    </w:p>
    <w:sectPr w:rsidRPr="00EA4277" w:rsidR="00EA4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M" w:author="Carlos Martinez Ortiz" w:date="2020-12-08T16:52:00Z" w:id="0">
    <w:p w:rsidR="00321C75" w:rsidRDefault="00321C75" w14:paraId="40DBAD7B" w14:textId="02E1A2A6">
      <w:pPr>
        <w:pStyle w:val="CommentText"/>
      </w:pPr>
      <w:r>
        <w:rPr>
          <w:rStyle w:val="CommentReference"/>
        </w:rPr>
        <w:annotationRef/>
      </w:r>
      <w:r>
        <w:t xml:space="preserve">will? Or would? I assume would </w:t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nitials="PL" w:author="Pablo Lopez-Tarifa" w:date="2020-12-08T16:56:00Z" w:id="1">
    <w:p w:rsidR="5D235295" w:rsidRDefault="5D235295" w14:paraId="0CF231AE" w14:textId="12C540AF">
      <w:pPr>
        <w:pStyle w:val="CommentText"/>
      </w:pPr>
      <w:r>
        <w:t>would yes :)</w:t>
      </w:r>
      <w:r>
        <w:rPr>
          <w:rStyle w:val="CommentReference"/>
        </w:rPr>
        <w:annotationRef/>
      </w:r>
    </w:p>
  </w:comment>
  <w:comment w:initials="CM" w:author="Carlos Martinez Ortiz" w:date="2020-12-08T16:59:00Z" w:id="2">
    <w:p w:rsidR="00677051" w:rsidRDefault="00677051" w14:paraId="7F450441" w14:textId="73CF0C36">
      <w:pPr>
        <w:pStyle w:val="CommentText"/>
      </w:pPr>
      <w:r>
        <w:rPr>
          <w:rStyle w:val="CommentReference"/>
        </w:rPr>
        <w:annotationRef/>
      </w:r>
      <w:r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DBAD7B" w15:done="1"/>
  <w15:commentEx w15:paraId="0CF231AE" w15:paraIdParent="40DBAD7B" w15:done="1"/>
  <w15:commentEx w15:paraId="7F450441" w15:paraIdParent="40DBAD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A2DB7" w16cex:dateUtc="2020-12-08T15:52:00Z"/>
  <w16cex:commentExtensible w16cex:durableId="49476831" w16cex:dateUtc="2020-12-08T15:56:00Z"/>
  <w16cex:commentExtensible w16cex:durableId="237A2F5D" w16cex:dateUtc="2020-12-08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DBAD7B" w16cid:durableId="237A2DB7"/>
  <w16cid:commentId w16cid:paraId="0CF231AE" w16cid:durableId="49476831"/>
  <w16cid:commentId w16cid:paraId="7F450441" w16cid:durableId="237A2F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72A98"/>
    <w:multiLevelType w:val="hybridMultilevel"/>
    <w:tmpl w:val="FFFFFFFF"/>
    <w:lvl w:ilvl="0" w:tplc="835CC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FC9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6D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904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963E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8EA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A8F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B488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822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Martinez Ortiz">
    <w15:presenceInfo w15:providerId="None" w15:userId="Carlos Martinez Ortiz"/>
  </w15:person>
  <w15:person w15:author="Pablo Lopez-Tarifa">
    <w15:presenceInfo w15:providerId="AD" w15:userId="S::p.lopez@esciencecenter.nl::cee9dd59-b929-45f6-b309-b6095fcca39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87C95"/>
    <w:rsid w:val="00013672"/>
    <w:rsid w:val="00042202"/>
    <w:rsid w:val="00046A23"/>
    <w:rsid w:val="0005248B"/>
    <w:rsid w:val="000548A5"/>
    <w:rsid w:val="00065CCC"/>
    <w:rsid w:val="000735DB"/>
    <w:rsid w:val="00097B46"/>
    <w:rsid w:val="00097FF7"/>
    <w:rsid w:val="000A4B8D"/>
    <w:rsid w:val="000D35F3"/>
    <w:rsid w:val="000E4A90"/>
    <w:rsid w:val="000F2C7F"/>
    <w:rsid w:val="000F53C8"/>
    <w:rsid w:val="00106831"/>
    <w:rsid w:val="001074AB"/>
    <w:rsid w:val="00114AEF"/>
    <w:rsid w:val="00122425"/>
    <w:rsid w:val="00126001"/>
    <w:rsid w:val="00137B61"/>
    <w:rsid w:val="001834EF"/>
    <w:rsid w:val="00187363"/>
    <w:rsid w:val="00195048"/>
    <w:rsid w:val="001E3892"/>
    <w:rsid w:val="001F67B2"/>
    <w:rsid w:val="00225110"/>
    <w:rsid w:val="002504E3"/>
    <w:rsid w:val="00264DB6"/>
    <w:rsid w:val="00287048"/>
    <w:rsid w:val="00290EF1"/>
    <w:rsid w:val="00294241"/>
    <w:rsid w:val="002A6295"/>
    <w:rsid w:val="002B20EB"/>
    <w:rsid w:val="002E3918"/>
    <w:rsid w:val="002F444F"/>
    <w:rsid w:val="00310F3C"/>
    <w:rsid w:val="0032179A"/>
    <w:rsid w:val="00321C75"/>
    <w:rsid w:val="00334386"/>
    <w:rsid w:val="003A25B6"/>
    <w:rsid w:val="003E07BC"/>
    <w:rsid w:val="003F134F"/>
    <w:rsid w:val="003F73BB"/>
    <w:rsid w:val="00462CA1"/>
    <w:rsid w:val="00475B3F"/>
    <w:rsid w:val="00496F94"/>
    <w:rsid w:val="004A47D8"/>
    <w:rsid w:val="004C774C"/>
    <w:rsid w:val="004D7E57"/>
    <w:rsid w:val="00527466"/>
    <w:rsid w:val="0054489D"/>
    <w:rsid w:val="00551161"/>
    <w:rsid w:val="005A03C3"/>
    <w:rsid w:val="005A2D47"/>
    <w:rsid w:val="00607E55"/>
    <w:rsid w:val="0065251D"/>
    <w:rsid w:val="006540A0"/>
    <w:rsid w:val="0066DA09"/>
    <w:rsid w:val="00672551"/>
    <w:rsid w:val="006746D3"/>
    <w:rsid w:val="00677051"/>
    <w:rsid w:val="00680184"/>
    <w:rsid w:val="0068599D"/>
    <w:rsid w:val="00694481"/>
    <w:rsid w:val="006A29F3"/>
    <w:rsid w:val="006D5FE6"/>
    <w:rsid w:val="006D69F8"/>
    <w:rsid w:val="006D7ABC"/>
    <w:rsid w:val="006E1607"/>
    <w:rsid w:val="00737FD4"/>
    <w:rsid w:val="00746177"/>
    <w:rsid w:val="007575FA"/>
    <w:rsid w:val="00765F58"/>
    <w:rsid w:val="007E6097"/>
    <w:rsid w:val="0080335B"/>
    <w:rsid w:val="00806BD1"/>
    <w:rsid w:val="008614AE"/>
    <w:rsid w:val="00866F67"/>
    <w:rsid w:val="008672A4"/>
    <w:rsid w:val="00870FC6"/>
    <w:rsid w:val="008807C9"/>
    <w:rsid w:val="008A2323"/>
    <w:rsid w:val="008C0A82"/>
    <w:rsid w:val="008D22D8"/>
    <w:rsid w:val="008F38C0"/>
    <w:rsid w:val="009238EF"/>
    <w:rsid w:val="00942644"/>
    <w:rsid w:val="00944DBC"/>
    <w:rsid w:val="009463CE"/>
    <w:rsid w:val="00955245"/>
    <w:rsid w:val="00965686"/>
    <w:rsid w:val="009740D1"/>
    <w:rsid w:val="009846A4"/>
    <w:rsid w:val="00995136"/>
    <w:rsid w:val="009E0696"/>
    <w:rsid w:val="009E7F03"/>
    <w:rsid w:val="009F0B69"/>
    <w:rsid w:val="009F323E"/>
    <w:rsid w:val="00A04592"/>
    <w:rsid w:val="00A42E9F"/>
    <w:rsid w:val="00A44178"/>
    <w:rsid w:val="00A52956"/>
    <w:rsid w:val="00A957B1"/>
    <w:rsid w:val="00A9773E"/>
    <w:rsid w:val="00AD3D3F"/>
    <w:rsid w:val="00AE33B7"/>
    <w:rsid w:val="00AE60D1"/>
    <w:rsid w:val="00B11832"/>
    <w:rsid w:val="00B160D9"/>
    <w:rsid w:val="00B272E4"/>
    <w:rsid w:val="00B5303F"/>
    <w:rsid w:val="00B93228"/>
    <w:rsid w:val="00B96A8A"/>
    <w:rsid w:val="00BB4541"/>
    <w:rsid w:val="00BC4F7E"/>
    <w:rsid w:val="00BD488C"/>
    <w:rsid w:val="00BE1818"/>
    <w:rsid w:val="00BE8FCF"/>
    <w:rsid w:val="00C640ED"/>
    <w:rsid w:val="00C86BFC"/>
    <w:rsid w:val="00C96DFF"/>
    <w:rsid w:val="00CF76DC"/>
    <w:rsid w:val="00D4446B"/>
    <w:rsid w:val="00D671E3"/>
    <w:rsid w:val="00D859F5"/>
    <w:rsid w:val="00D92335"/>
    <w:rsid w:val="00D9610E"/>
    <w:rsid w:val="00DC3707"/>
    <w:rsid w:val="00E2637D"/>
    <w:rsid w:val="00E430D5"/>
    <w:rsid w:val="00E50A53"/>
    <w:rsid w:val="00E70A2B"/>
    <w:rsid w:val="00EA0BF1"/>
    <w:rsid w:val="00EA4277"/>
    <w:rsid w:val="00EC0488"/>
    <w:rsid w:val="00EC63B3"/>
    <w:rsid w:val="00ED7161"/>
    <w:rsid w:val="00F12552"/>
    <w:rsid w:val="00F84D93"/>
    <w:rsid w:val="00FA1D31"/>
    <w:rsid w:val="00FB2F63"/>
    <w:rsid w:val="02266479"/>
    <w:rsid w:val="024E9387"/>
    <w:rsid w:val="07A32A5B"/>
    <w:rsid w:val="09AE0154"/>
    <w:rsid w:val="09BD64A7"/>
    <w:rsid w:val="0AD9CCA0"/>
    <w:rsid w:val="112FBE97"/>
    <w:rsid w:val="11FA0795"/>
    <w:rsid w:val="1291820D"/>
    <w:rsid w:val="1317C81A"/>
    <w:rsid w:val="14330D28"/>
    <w:rsid w:val="1441DE46"/>
    <w:rsid w:val="1451C361"/>
    <w:rsid w:val="148F1FD8"/>
    <w:rsid w:val="15332F2A"/>
    <w:rsid w:val="156E6E9F"/>
    <w:rsid w:val="15C87890"/>
    <w:rsid w:val="162629F6"/>
    <w:rsid w:val="1738AE93"/>
    <w:rsid w:val="185020BC"/>
    <w:rsid w:val="1B0F0E77"/>
    <w:rsid w:val="1B204A49"/>
    <w:rsid w:val="1B74B5A7"/>
    <w:rsid w:val="1CDD3F01"/>
    <w:rsid w:val="1EF87C95"/>
    <w:rsid w:val="2347FB28"/>
    <w:rsid w:val="2455054D"/>
    <w:rsid w:val="26D73AD1"/>
    <w:rsid w:val="273D9786"/>
    <w:rsid w:val="278EEDD9"/>
    <w:rsid w:val="27CF8C1E"/>
    <w:rsid w:val="27F47C53"/>
    <w:rsid w:val="288B905A"/>
    <w:rsid w:val="2A231228"/>
    <w:rsid w:val="2C69B066"/>
    <w:rsid w:val="2CEDE288"/>
    <w:rsid w:val="2D287AD2"/>
    <w:rsid w:val="2E58183E"/>
    <w:rsid w:val="2F3570D3"/>
    <w:rsid w:val="2F8C716A"/>
    <w:rsid w:val="2FEFF5C6"/>
    <w:rsid w:val="309429E4"/>
    <w:rsid w:val="316E54DF"/>
    <w:rsid w:val="32B48DEC"/>
    <w:rsid w:val="35273E7B"/>
    <w:rsid w:val="36CF5D18"/>
    <w:rsid w:val="37984056"/>
    <w:rsid w:val="38AEF578"/>
    <w:rsid w:val="38C3CFFD"/>
    <w:rsid w:val="3928A414"/>
    <w:rsid w:val="393353B0"/>
    <w:rsid w:val="39F264E7"/>
    <w:rsid w:val="3B89A5DE"/>
    <w:rsid w:val="3C4870D3"/>
    <w:rsid w:val="3CC5EB95"/>
    <w:rsid w:val="3CCD154D"/>
    <w:rsid w:val="3DD57133"/>
    <w:rsid w:val="3E61BBF6"/>
    <w:rsid w:val="3F7ECF66"/>
    <w:rsid w:val="410A2009"/>
    <w:rsid w:val="480C1B79"/>
    <w:rsid w:val="48368036"/>
    <w:rsid w:val="484479B0"/>
    <w:rsid w:val="4BCFF6EE"/>
    <w:rsid w:val="4CC6A7F7"/>
    <w:rsid w:val="4D50D324"/>
    <w:rsid w:val="4D5CB904"/>
    <w:rsid w:val="51434E88"/>
    <w:rsid w:val="51B36902"/>
    <w:rsid w:val="51EE4FB9"/>
    <w:rsid w:val="5217524B"/>
    <w:rsid w:val="546295E3"/>
    <w:rsid w:val="5A377A61"/>
    <w:rsid w:val="5A9E1D79"/>
    <w:rsid w:val="5C01A2F7"/>
    <w:rsid w:val="5C66600E"/>
    <w:rsid w:val="5C86012F"/>
    <w:rsid w:val="5D235295"/>
    <w:rsid w:val="5D6AD964"/>
    <w:rsid w:val="5EE0A97B"/>
    <w:rsid w:val="612EE7F7"/>
    <w:rsid w:val="613105F9"/>
    <w:rsid w:val="6178D711"/>
    <w:rsid w:val="62F7561B"/>
    <w:rsid w:val="63E5086C"/>
    <w:rsid w:val="6467DD10"/>
    <w:rsid w:val="64BBB2B6"/>
    <w:rsid w:val="6520D5E5"/>
    <w:rsid w:val="66B2EF73"/>
    <w:rsid w:val="68D4BB0A"/>
    <w:rsid w:val="6A3930FB"/>
    <w:rsid w:val="6D591ED5"/>
    <w:rsid w:val="6D9A6EC5"/>
    <w:rsid w:val="6FCE8E31"/>
    <w:rsid w:val="7020D8A6"/>
    <w:rsid w:val="7495FC07"/>
    <w:rsid w:val="7640A95F"/>
    <w:rsid w:val="776169D4"/>
    <w:rsid w:val="79E0B2C3"/>
    <w:rsid w:val="7A80DF53"/>
    <w:rsid w:val="7BC8A69F"/>
    <w:rsid w:val="7D8EF6C1"/>
    <w:rsid w:val="7D97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7C95"/>
  <w15:chartTrackingRefBased/>
  <w15:docId w15:val="{7501AB7C-493F-464C-86F8-F22A39F8C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1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C7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21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C7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21C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1C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5943d0-1737-420d-abae-750e225a1f6c">
      <Terms xmlns="http://schemas.microsoft.com/office/infopath/2007/PartnerControls"/>
    </lcf76f155ced4ddcb4097134ff3c332f>
    <TaxCatchAll xmlns="dbccc4ca-e175-4642-95d3-c6632d06f7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242AECD975D4DA7B237C2E1E764BE" ma:contentTypeVersion="13" ma:contentTypeDescription="Create a new document." ma:contentTypeScope="" ma:versionID="219e09b7e3bfe47fefdd8caba046da53">
  <xsd:schema xmlns:xsd="http://www.w3.org/2001/XMLSchema" xmlns:xs="http://www.w3.org/2001/XMLSchema" xmlns:p="http://schemas.microsoft.com/office/2006/metadata/properties" xmlns:ns2="375943d0-1737-420d-abae-750e225a1f6c" xmlns:ns3="dbccc4ca-e175-4642-95d3-c6632d06f78c" targetNamespace="http://schemas.microsoft.com/office/2006/metadata/properties" ma:root="true" ma:fieldsID="41eee3e28aa651b47f88af166406cfec" ns2:_="" ns3:_="">
    <xsd:import namespace="375943d0-1737-420d-abae-750e225a1f6c"/>
    <xsd:import namespace="dbccc4ca-e175-4642-95d3-c6632d06f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943d0-1737-420d-abae-750e225a1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0ad629c-0c64-4cfd-a7c6-02f1c6e495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cc4ca-e175-4642-95d3-c6632d06f78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b20d449-6735-4fb6-8cb6-681e7758427d}" ma:internalName="TaxCatchAll" ma:showField="CatchAllData" ma:web="dbccc4ca-e175-4642-95d3-c6632d06f7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14DBB-CC44-44AE-91CD-823A7388F157}">
  <ds:schemaRefs>
    <ds:schemaRef ds:uri="http://schemas.microsoft.com/office/2006/metadata/properties"/>
    <ds:schemaRef ds:uri="http://schemas.microsoft.com/office/infopath/2007/PartnerControls"/>
    <ds:schemaRef ds:uri="ea7bc6e5-57b4-49eb-a840-46dfe629e480"/>
  </ds:schemaRefs>
</ds:datastoreItem>
</file>

<file path=customXml/itemProps2.xml><?xml version="1.0" encoding="utf-8"?>
<ds:datastoreItem xmlns:ds="http://schemas.openxmlformats.org/officeDocument/2006/customXml" ds:itemID="{EF7DF963-D419-460F-818A-D2D985207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07E3ED-3D4B-4A4A-80B0-1D1258A011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Lopez-Tarifa</dc:creator>
  <cp:keywords/>
  <dc:description/>
  <cp:lastModifiedBy>Elena Ranguelova</cp:lastModifiedBy>
  <cp:revision>138</cp:revision>
  <dcterms:created xsi:type="dcterms:W3CDTF">2020-12-02T09:50:00Z</dcterms:created>
  <dcterms:modified xsi:type="dcterms:W3CDTF">2021-04-29T15:09:41Z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0x0101008C9242AECD975D4DA7B237C2E1E764BE</vt:lpwstr>
  </property>
  <property fmtid="{D5CDD505-2E9C-101B-9397-08002B2CF9AE}" pid="3" name="Order">
    <vt:r8>80600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