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3" w14:textId="1CEB708E" w:rsidR="00B54E29" w:rsidRPr="004C32AF" w:rsidRDefault="00B60C54">
      <w:pPr>
        <w:rPr>
          <w:b/>
          <w:i/>
        </w:rPr>
      </w:pPr>
      <w:r w:rsidRPr="004C32AF">
        <w:rPr>
          <w:b/>
          <w:i/>
        </w:rPr>
        <w:t>Contexto</w:t>
      </w:r>
    </w:p>
    <w:p w14:paraId="0F49BC69" w14:textId="1AC15972" w:rsidR="002121EE" w:rsidRDefault="002121EE" w:rsidP="002121EE">
      <w:pPr>
        <w:jc w:val="both"/>
      </w:pPr>
      <w:proofErr w:type="spellStart"/>
      <w:r>
        <w:t>Blizzard</w:t>
      </w:r>
      <w:proofErr w:type="spellEnd"/>
      <w:r>
        <w:t>, una empresa desarrolladora de juegos quiere probar un algoritmo de cambio de forma.</w:t>
      </w:r>
      <w:r>
        <w:t xml:space="preserve"> Desean realizar un aplicativo </w:t>
      </w:r>
      <w:r>
        <w:t>el cual tenga el lienzo dividido a la mit</w:t>
      </w:r>
      <w:r>
        <w:t xml:space="preserve">ad, la información deberá estar cargada en un </w:t>
      </w:r>
      <w:proofErr w:type="spellStart"/>
      <w:r>
        <w:t>txt</w:t>
      </w:r>
      <w:proofErr w:type="spellEnd"/>
      <w:r>
        <w:t xml:space="preserve"> con la información de las figuras. Las figuras tendrán un movimiento horizontal por el lienzo, </w:t>
      </w:r>
      <w:r>
        <w:t>si pasan de la mitad se convierte</w:t>
      </w:r>
      <w:r>
        <w:t>n en la figura correspondiente del lado al que pasaron rebotando si llegan al límite del lienzo.</w:t>
      </w:r>
      <w:r w:rsidRPr="002121EE">
        <w:t xml:space="preserve"> </w:t>
      </w:r>
      <w:r>
        <w:t xml:space="preserve">Deberá permitir el aplicativo que se creen </w:t>
      </w:r>
      <w:r>
        <w:t>figura presi</w:t>
      </w:r>
      <w:r>
        <w:t xml:space="preserve">onando clic, la figura se </w:t>
      </w:r>
      <w:proofErr w:type="gramStart"/>
      <w:r>
        <w:t>creara</w:t>
      </w:r>
      <w:proofErr w:type="gramEnd"/>
      <w:r>
        <w:t xml:space="preserve"> correspondiente al lado donde presión el clic y esta se crea en la posición del ratón,</w:t>
      </w:r>
      <w:r>
        <w:t xml:space="preserve"> con tamaño aleatorio entre 50px a 100 </w:t>
      </w:r>
      <w:proofErr w:type="spellStart"/>
      <w:r>
        <w:t>px</w:t>
      </w:r>
      <w:proofErr w:type="spellEnd"/>
      <w:r>
        <w:t xml:space="preserve"> y color aleatorio moviéndose 3 segundos después de que se haya creado. </w:t>
      </w:r>
    </w:p>
    <w:p w14:paraId="06911ECB" w14:textId="085703F4" w:rsidR="002121EE" w:rsidRDefault="002121EE" w:rsidP="002121EE">
      <w:pPr>
        <w:jc w:val="both"/>
      </w:pPr>
    </w:p>
    <w:p w14:paraId="0D3F4F95" w14:textId="32D2E2B6" w:rsidR="002121EE" w:rsidRDefault="002121EE" w:rsidP="002121EE">
      <w:pPr>
        <w:jc w:val="both"/>
        <w:rPr>
          <w:b/>
        </w:rPr>
      </w:pPr>
      <w:r>
        <w:t>El movimiento de las figuras debe realizarse en un hilo independiente al hilo principal del programa. Cuando una figura pasa la mitad y se convierte en la otra figura se lanzará una excepción que imprima por consola del cambio de figura. Finalmente, si el usuario presiona la tecla c, las figuras se dejan de mover y se ordenan por el color. Si el usuario presiona la tecla p, las figuras se dejan de mover y se ordenan por el tamaño.</w:t>
      </w:r>
    </w:p>
    <w:p w14:paraId="19BA58C0" w14:textId="77777777" w:rsidR="002121EE" w:rsidRPr="004C32AF" w:rsidRDefault="002121EE">
      <w:pPr>
        <w:rPr>
          <w:b/>
          <w:i/>
        </w:rPr>
      </w:pPr>
    </w:p>
    <w:p w14:paraId="00000006" w14:textId="77777777" w:rsidR="00B54E29" w:rsidRPr="004C32AF" w:rsidRDefault="00B60C54">
      <w:pPr>
        <w:rPr>
          <w:b/>
          <w:i/>
        </w:rPr>
      </w:pPr>
      <w:r w:rsidRPr="004C32AF">
        <w:rPr>
          <w:b/>
          <w:i/>
        </w:rPr>
        <w:t>Requerimientos funcionales</w:t>
      </w:r>
    </w:p>
    <w:p w14:paraId="00000018" w14:textId="48279E21" w:rsidR="00B54E29" w:rsidRDefault="00B54E29">
      <w:pPr>
        <w:rPr>
          <w:b/>
        </w:rPr>
      </w:pPr>
    </w:p>
    <w:p w14:paraId="32EA26D0" w14:textId="5BDFD6B2" w:rsidR="00DD62A1" w:rsidRDefault="00DD62A1">
      <w:pPr>
        <w:rPr>
          <w:b/>
        </w:rPr>
      </w:pPr>
    </w:p>
    <w:tbl>
      <w:tblPr>
        <w:tblStyle w:val="Tablaconcuadrcula"/>
        <w:tblW w:w="9445" w:type="dxa"/>
        <w:tblLook w:val="04A0" w:firstRow="1" w:lastRow="0" w:firstColumn="1" w:lastColumn="0" w:noHBand="0" w:noVBand="1"/>
      </w:tblPr>
      <w:tblGrid>
        <w:gridCol w:w="667"/>
        <w:gridCol w:w="1957"/>
        <w:gridCol w:w="2049"/>
        <w:gridCol w:w="1645"/>
        <w:gridCol w:w="1537"/>
        <w:gridCol w:w="1590"/>
      </w:tblGrid>
      <w:tr w:rsidR="00DD62A1" w14:paraId="2DB8E258" w14:textId="77777777" w:rsidTr="00FD7EEB">
        <w:tc>
          <w:tcPr>
            <w:tcW w:w="667" w:type="dxa"/>
          </w:tcPr>
          <w:p w14:paraId="3A4202D9" w14:textId="5141E955" w:rsidR="00DD62A1" w:rsidRDefault="00DD62A1">
            <w:pPr>
              <w:rPr>
                <w:b/>
              </w:rPr>
            </w:pPr>
            <w:r>
              <w:rPr>
                <w:b/>
              </w:rPr>
              <w:t>ID</w:t>
            </w:r>
          </w:p>
        </w:tc>
        <w:tc>
          <w:tcPr>
            <w:tcW w:w="1957" w:type="dxa"/>
          </w:tcPr>
          <w:p w14:paraId="11741095" w14:textId="4A9D1035" w:rsidR="00DD62A1" w:rsidRDefault="00DD62A1" w:rsidP="00DD62A1">
            <w:pPr>
              <w:jc w:val="center"/>
              <w:rPr>
                <w:b/>
              </w:rPr>
            </w:pPr>
            <w:r>
              <w:rPr>
                <w:b/>
              </w:rPr>
              <w:t>Resumen</w:t>
            </w:r>
          </w:p>
        </w:tc>
        <w:tc>
          <w:tcPr>
            <w:tcW w:w="2049" w:type="dxa"/>
          </w:tcPr>
          <w:p w14:paraId="2CACDE20" w14:textId="46B93DDB" w:rsidR="00DD62A1" w:rsidRDefault="00DD62A1">
            <w:pPr>
              <w:rPr>
                <w:b/>
              </w:rPr>
            </w:pPr>
            <w:r>
              <w:rPr>
                <w:b/>
              </w:rPr>
              <w:t>Entradas</w:t>
            </w:r>
          </w:p>
        </w:tc>
        <w:tc>
          <w:tcPr>
            <w:tcW w:w="1645" w:type="dxa"/>
          </w:tcPr>
          <w:p w14:paraId="7ED23BBA" w14:textId="258F1AC7" w:rsidR="00DD62A1" w:rsidRDefault="00DD62A1">
            <w:pPr>
              <w:rPr>
                <w:b/>
              </w:rPr>
            </w:pPr>
            <w:r>
              <w:rPr>
                <w:b/>
              </w:rPr>
              <w:t>Salidas</w:t>
            </w:r>
          </w:p>
        </w:tc>
        <w:tc>
          <w:tcPr>
            <w:tcW w:w="1537" w:type="dxa"/>
          </w:tcPr>
          <w:p w14:paraId="624A410F" w14:textId="56846418" w:rsidR="00DD62A1" w:rsidRDefault="00DD62A1">
            <w:pPr>
              <w:rPr>
                <w:b/>
              </w:rPr>
            </w:pPr>
            <w:r>
              <w:rPr>
                <w:b/>
              </w:rPr>
              <w:t>Pre-condición</w:t>
            </w:r>
          </w:p>
        </w:tc>
        <w:tc>
          <w:tcPr>
            <w:tcW w:w="1590" w:type="dxa"/>
          </w:tcPr>
          <w:p w14:paraId="55AECB44" w14:textId="7CF25672" w:rsidR="00DD62A1" w:rsidRDefault="00DD62A1">
            <w:pPr>
              <w:rPr>
                <w:b/>
              </w:rPr>
            </w:pPr>
            <w:proofErr w:type="spellStart"/>
            <w:r>
              <w:rPr>
                <w:b/>
              </w:rPr>
              <w:t>Pos</w:t>
            </w:r>
            <w:proofErr w:type="spellEnd"/>
            <w:r>
              <w:rPr>
                <w:b/>
              </w:rPr>
              <w:t>-condición</w:t>
            </w:r>
          </w:p>
        </w:tc>
      </w:tr>
      <w:tr w:rsidR="00DD62A1" w14:paraId="129C0424" w14:textId="77777777" w:rsidTr="00FD7EEB">
        <w:tc>
          <w:tcPr>
            <w:tcW w:w="667" w:type="dxa"/>
          </w:tcPr>
          <w:p w14:paraId="28D0205D" w14:textId="64533141" w:rsidR="00DD62A1" w:rsidRPr="00E61EE8" w:rsidRDefault="00DD62A1">
            <w:pPr>
              <w:rPr>
                <w:bCs/>
                <w:sz w:val="21"/>
                <w:szCs w:val="21"/>
              </w:rPr>
            </w:pPr>
            <w:r w:rsidRPr="00E61EE8">
              <w:rPr>
                <w:bCs/>
                <w:sz w:val="21"/>
                <w:szCs w:val="21"/>
              </w:rPr>
              <w:t>R1</w:t>
            </w:r>
          </w:p>
        </w:tc>
        <w:tc>
          <w:tcPr>
            <w:tcW w:w="1957" w:type="dxa"/>
          </w:tcPr>
          <w:p w14:paraId="537653D2" w14:textId="541D4C19" w:rsidR="00DD62A1" w:rsidRPr="00E61EE8" w:rsidRDefault="002121EE">
            <w:pPr>
              <w:rPr>
                <w:bCs/>
                <w:sz w:val="21"/>
                <w:szCs w:val="21"/>
              </w:rPr>
            </w:pPr>
            <w:r>
              <w:rPr>
                <w:bCs/>
                <w:sz w:val="21"/>
                <w:szCs w:val="21"/>
              </w:rPr>
              <w:t xml:space="preserve">El aplicativo deberá cargar un archivo </w:t>
            </w:r>
            <w:proofErr w:type="spellStart"/>
            <w:r>
              <w:rPr>
                <w:bCs/>
                <w:sz w:val="21"/>
                <w:szCs w:val="21"/>
              </w:rPr>
              <w:t>txt</w:t>
            </w:r>
            <w:proofErr w:type="spellEnd"/>
            <w:r>
              <w:rPr>
                <w:bCs/>
                <w:sz w:val="21"/>
                <w:szCs w:val="21"/>
              </w:rPr>
              <w:t xml:space="preserve"> con las información de las figuras</w:t>
            </w:r>
          </w:p>
        </w:tc>
        <w:tc>
          <w:tcPr>
            <w:tcW w:w="2049" w:type="dxa"/>
          </w:tcPr>
          <w:p w14:paraId="502308C9" w14:textId="77777777" w:rsidR="00DD62A1" w:rsidRDefault="00707ACF">
            <w:pPr>
              <w:rPr>
                <w:bCs/>
                <w:sz w:val="21"/>
                <w:szCs w:val="21"/>
              </w:rPr>
            </w:pPr>
            <w:proofErr w:type="spellStart"/>
            <w:r>
              <w:rPr>
                <w:bCs/>
                <w:sz w:val="21"/>
                <w:szCs w:val="21"/>
              </w:rPr>
              <w:t>String</w:t>
            </w:r>
            <w:proofErr w:type="spellEnd"/>
            <w:r>
              <w:rPr>
                <w:bCs/>
                <w:sz w:val="21"/>
                <w:szCs w:val="21"/>
              </w:rPr>
              <w:t xml:space="preserve"> figura</w:t>
            </w:r>
          </w:p>
          <w:p w14:paraId="7D7A766D" w14:textId="7F717034" w:rsidR="00707ACF" w:rsidRPr="00F9121F" w:rsidRDefault="00707ACF">
            <w:pPr>
              <w:rPr>
                <w:bCs/>
                <w:sz w:val="21"/>
                <w:szCs w:val="21"/>
              </w:rPr>
            </w:pPr>
            <w:proofErr w:type="spellStart"/>
            <w:r>
              <w:rPr>
                <w:bCs/>
                <w:sz w:val="21"/>
                <w:szCs w:val="21"/>
              </w:rPr>
              <w:t>Int</w:t>
            </w:r>
            <w:proofErr w:type="spellEnd"/>
            <w:r>
              <w:rPr>
                <w:bCs/>
                <w:sz w:val="21"/>
                <w:szCs w:val="21"/>
              </w:rPr>
              <w:t xml:space="preserve"> tamaño</w:t>
            </w:r>
          </w:p>
        </w:tc>
        <w:tc>
          <w:tcPr>
            <w:tcW w:w="1645" w:type="dxa"/>
          </w:tcPr>
          <w:p w14:paraId="5E1E3D50" w14:textId="2D321940" w:rsidR="00DD62A1" w:rsidRPr="00E61EE8" w:rsidRDefault="00054501">
            <w:pPr>
              <w:rPr>
                <w:bCs/>
                <w:sz w:val="21"/>
                <w:szCs w:val="21"/>
              </w:rPr>
            </w:pPr>
            <w:r>
              <w:rPr>
                <w:bCs/>
                <w:sz w:val="21"/>
                <w:szCs w:val="21"/>
              </w:rPr>
              <w:t xml:space="preserve"> </w:t>
            </w:r>
          </w:p>
        </w:tc>
        <w:tc>
          <w:tcPr>
            <w:tcW w:w="1537" w:type="dxa"/>
          </w:tcPr>
          <w:p w14:paraId="492320DF" w14:textId="7FA66308" w:rsidR="00DD62A1" w:rsidRPr="00E61EE8" w:rsidRDefault="00DD62A1">
            <w:pPr>
              <w:rPr>
                <w:bCs/>
                <w:sz w:val="21"/>
                <w:szCs w:val="21"/>
              </w:rPr>
            </w:pPr>
          </w:p>
        </w:tc>
        <w:tc>
          <w:tcPr>
            <w:tcW w:w="1590" w:type="dxa"/>
          </w:tcPr>
          <w:p w14:paraId="63B0D9AF" w14:textId="0715C415" w:rsidR="00DD62A1" w:rsidRPr="00E61EE8" w:rsidRDefault="00DD62A1">
            <w:pPr>
              <w:rPr>
                <w:bCs/>
                <w:sz w:val="21"/>
                <w:szCs w:val="21"/>
              </w:rPr>
            </w:pPr>
          </w:p>
        </w:tc>
      </w:tr>
      <w:tr w:rsidR="00DD62A1" w14:paraId="291AE1A7" w14:textId="77777777" w:rsidTr="00FD7EEB">
        <w:tc>
          <w:tcPr>
            <w:tcW w:w="667" w:type="dxa"/>
          </w:tcPr>
          <w:p w14:paraId="06578C55" w14:textId="08C2C436" w:rsidR="00DD62A1" w:rsidRPr="00E61EE8" w:rsidRDefault="00DD62A1">
            <w:pPr>
              <w:rPr>
                <w:bCs/>
                <w:sz w:val="21"/>
                <w:szCs w:val="21"/>
              </w:rPr>
            </w:pPr>
            <w:r w:rsidRPr="00E61EE8">
              <w:rPr>
                <w:bCs/>
                <w:sz w:val="21"/>
                <w:szCs w:val="21"/>
              </w:rPr>
              <w:t>R2</w:t>
            </w:r>
          </w:p>
        </w:tc>
        <w:tc>
          <w:tcPr>
            <w:tcW w:w="1957" w:type="dxa"/>
          </w:tcPr>
          <w:p w14:paraId="67AF55A5" w14:textId="1E19B1B9" w:rsidR="00DD62A1" w:rsidRPr="00E61EE8" w:rsidRDefault="002121EE" w:rsidP="00054501">
            <w:pPr>
              <w:rPr>
                <w:bCs/>
                <w:sz w:val="21"/>
                <w:szCs w:val="21"/>
              </w:rPr>
            </w:pPr>
            <w:r>
              <w:rPr>
                <w:bCs/>
                <w:sz w:val="21"/>
                <w:szCs w:val="21"/>
              </w:rPr>
              <w:t>El aplicativo deberá tener el lienzo dividido a la mitad</w:t>
            </w:r>
          </w:p>
        </w:tc>
        <w:tc>
          <w:tcPr>
            <w:tcW w:w="2049" w:type="dxa"/>
          </w:tcPr>
          <w:p w14:paraId="4C7580B2" w14:textId="71671290" w:rsidR="00DD62A1" w:rsidRPr="00E61EE8" w:rsidRDefault="00DD62A1">
            <w:pPr>
              <w:rPr>
                <w:bCs/>
                <w:sz w:val="21"/>
                <w:szCs w:val="21"/>
              </w:rPr>
            </w:pPr>
          </w:p>
        </w:tc>
        <w:tc>
          <w:tcPr>
            <w:tcW w:w="1645" w:type="dxa"/>
          </w:tcPr>
          <w:p w14:paraId="52D6F9C4" w14:textId="60CB46C6" w:rsidR="00DD62A1" w:rsidRPr="00E61EE8" w:rsidRDefault="00DD62A1" w:rsidP="00F75E94">
            <w:pPr>
              <w:rPr>
                <w:bCs/>
                <w:sz w:val="21"/>
                <w:szCs w:val="21"/>
              </w:rPr>
            </w:pPr>
          </w:p>
        </w:tc>
        <w:tc>
          <w:tcPr>
            <w:tcW w:w="1537" w:type="dxa"/>
          </w:tcPr>
          <w:p w14:paraId="1C38AA86" w14:textId="77777777" w:rsidR="00DD62A1" w:rsidRPr="00E61EE8" w:rsidRDefault="00DD62A1">
            <w:pPr>
              <w:rPr>
                <w:bCs/>
                <w:sz w:val="21"/>
                <w:szCs w:val="21"/>
              </w:rPr>
            </w:pPr>
          </w:p>
        </w:tc>
        <w:tc>
          <w:tcPr>
            <w:tcW w:w="1590" w:type="dxa"/>
          </w:tcPr>
          <w:p w14:paraId="44F293BF" w14:textId="77777777" w:rsidR="00DD62A1" w:rsidRPr="00E61EE8" w:rsidRDefault="00DD62A1">
            <w:pPr>
              <w:rPr>
                <w:bCs/>
                <w:sz w:val="21"/>
                <w:szCs w:val="21"/>
              </w:rPr>
            </w:pPr>
          </w:p>
        </w:tc>
      </w:tr>
      <w:tr w:rsidR="00595AAF" w14:paraId="7D804DB3" w14:textId="77777777" w:rsidTr="00FD7EEB">
        <w:tc>
          <w:tcPr>
            <w:tcW w:w="667" w:type="dxa"/>
          </w:tcPr>
          <w:p w14:paraId="074F804A" w14:textId="40A877AC" w:rsidR="00595AAF" w:rsidRPr="00E61EE8" w:rsidRDefault="00595AAF" w:rsidP="00595AAF">
            <w:pPr>
              <w:rPr>
                <w:bCs/>
                <w:sz w:val="21"/>
                <w:szCs w:val="21"/>
              </w:rPr>
            </w:pPr>
            <w:r w:rsidRPr="00E61EE8">
              <w:rPr>
                <w:bCs/>
                <w:sz w:val="21"/>
                <w:szCs w:val="21"/>
              </w:rPr>
              <w:t>R3</w:t>
            </w:r>
          </w:p>
        </w:tc>
        <w:tc>
          <w:tcPr>
            <w:tcW w:w="1957" w:type="dxa"/>
          </w:tcPr>
          <w:p w14:paraId="0FF94857" w14:textId="2634249F" w:rsidR="00595AAF" w:rsidRPr="00E61EE8" w:rsidRDefault="003B560E" w:rsidP="00595AAF">
            <w:pPr>
              <w:rPr>
                <w:bCs/>
                <w:sz w:val="21"/>
                <w:szCs w:val="21"/>
              </w:rPr>
            </w:pPr>
            <w:r>
              <w:rPr>
                <w:bCs/>
                <w:sz w:val="21"/>
                <w:szCs w:val="21"/>
              </w:rPr>
              <w:t>El aplicativo deberá mover las figuras de manera horizontal</w:t>
            </w:r>
          </w:p>
        </w:tc>
        <w:tc>
          <w:tcPr>
            <w:tcW w:w="2049" w:type="dxa"/>
          </w:tcPr>
          <w:p w14:paraId="6958E095" w14:textId="29E185D2" w:rsidR="00707ACF" w:rsidRPr="00E61EE8" w:rsidRDefault="00707ACF" w:rsidP="00707ACF">
            <w:pPr>
              <w:rPr>
                <w:bCs/>
                <w:sz w:val="21"/>
                <w:szCs w:val="21"/>
              </w:rPr>
            </w:pPr>
          </w:p>
        </w:tc>
        <w:tc>
          <w:tcPr>
            <w:tcW w:w="1645" w:type="dxa"/>
          </w:tcPr>
          <w:p w14:paraId="11ACB010" w14:textId="1A400917" w:rsidR="00595AAF" w:rsidRPr="00E61EE8" w:rsidRDefault="00595AAF" w:rsidP="00595AAF">
            <w:pPr>
              <w:rPr>
                <w:bCs/>
                <w:sz w:val="21"/>
                <w:szCs w:val="21"/>
              </w:rPr>
            </w:pPr>
          </w:p>
        </w:tc>
        <w:tc>
          <w:tcPr>
            <w:tcW w:w="1537" w:type="dxa"/>
          </w:tcPr>
          <w:p w14:paraId="28EB19ED" w14:textId="25A964B0" w:rsidR="00595AAF" w:rsidRPr="00E61EE8" w:rsidRDefault="00595AAF" w:rsidP="00595AAF">
            <w:pPr>
              <w:rPr>
                <w:bCs/>
                <w:sz w:val="21"/>
                <w:szCs w:val="21"/>
              </w:rPr>
            </w:pPr>
          </w:p>
        </w:tc>
        <w:tc>
          <w:tcPr>
            <w:tcW w:w="1590" w:type="dxa"/>
          </w:tcPr>
          <w:p w14:paraId="5E4E50D8" w14:textId="6E8889A7" w:rsidR="00595AAF" w:rsidRPr="00E61EE8" w:rsidRDefault="00595AAF" w:rsidP="00595AAF">
            <w:pPr>
              <w:rPr>
                <w:bCs/>
                <w:sz w:val="21"/>
                <w:szCs w:val="21"/>
              </w:rPr>
            </w:pPr>
          </w:p>
        </w:tc>
      </w:tr>
      <w:tr w:rsidR="00595AAF" w14:paraId="377BA52A" w14:textId="77777777" w:rsidTr="00FD7EEB">
        <w:tc>
          <w:tcPr>
            <w:tcW w:w="667" w:type="dxa"/>
          </w:tcPr>
          <w:p w14:paraId="3E31C70F" w14:textId="20EDB1BB" w:rsidR="00595AAF" w:rsidRPr="00E61EE8" w:rsidRDefault="00595AAF" w:rsidP="00595AAF">
            <w:pPr>
              <w:rPr>
                <w:bCs/>
                <w:sz w:val="21"/>
                <w:szCs w:val="21"/>
              </w:rPr>
            </w:pPr>
            <w:r w:rsidRPr="00E61EE8">
              <w:rPr>
                <w:bCs/>
                <w:sz w:val="21"/>
                <w:szCs w:val="21"/>
              </w:rPr>
              <w:t>R4</w:t>
            </w:r>
          </w:p>
        </w:tc>
        <w:tc>
          <w:tcPr>
            <w:tcW w:w="1957" w:type="dxa"/>
          </w:tcPr>
          <w:p w14:paraId="16AE6E2E" w14:textId="6DB63F4B" w:rsidR="00595AAF" w:rsidRPr="00E61EE8" w:rsidRDefault="003B560E" w:rsidP="00595AAF">
            <w:pPr>
              <w:rPr>
                <w:bCs/>
                <w:sz w:val="21"/>
                <w:szCs w:val="21"/>
              </w:rPr>
            </w:pPr>
            <w:r>
              <w:rPr>
                <w:bCs/>
                <w:sz w:val="21"/>
                <w:szCs w:val="21"/>
              </w:rPr>
              <w:t>Las figuras deberán de cambiar de forma al momento de pasarse al otro lado</w:t>
            </w:r>
          </w:p>
        </w:tc>
        <w:tc>
          <w:tcPr>
            <w:tcW w:w="2049" w:type="dxa"/>
          </w:tcPr>
          <w:p w14:paraId="3CC5AB7C" w14:textId="5802BA53" w:rsidR="00F9121F" w:rsidRPr="00E61EE8" w:rsidRDefault="00F9121F" w:rsidP="00595AAF">
            <w:pPr>
              <w:rPr>
                <w:bCs/>
                <w:sz w:val="21"/>
                <w:szCs w:val="21"/>
              </w:rPr>
            </w:pPr>
          </w:p>
        </w:tc>
        <w:tc>
          <w:tcPr>
            <w:tcW w:w="1645" w:type="dxa"/>
          </w:tcPr>
          <w:p w14:paraId="0650868C" w14:textId="7BB2DDB6" w:rsidR="00595AAF" w:rsidRPr="00E61EE8" w:rsidRDefault="00595AAF" w:rsidP="00595AAF">
            <w:pPr>
              <w:rPr>
                <w:bCs/>
                <w:sz w:val="21"/>
                <w:szCs w:val="21"/>
              </w:rPr>
            </w:pPr>
          </w:p>
        </w:tc>
        <w:tc>
          <w:tcPr>
            <w:tcW w:w="1537" w:type="dxa"/>
          </w:tcPr>
          <w:p w14:paraId="5A465BCF" w14:textId="69100935" w:rsidR="00595AAF" w:rsidRPr="00E61EE8" w:rsidRDefault="00595AAF" w:rsidP="00595AAF">
            <w:pPr>
              <w:rPr>
                <w:bCs/>
                <w:sz w:val="21"/>
                <w:szCs w:val="21"/>
              </w:rPr>
            </w:pPr>
          </w:p>
        </w:tc>
        <w:tc>
          <w:tcPr>
            <w:tcW w:w="1590" w:type="dxa"/>
          </w:tcPr>
          <w:p w14:paraId="583D01D1" w14:textId="273E1D35" w:rsidR="00595AAF" w:rsidRPr="00E61EE8" w:rsidRDefault="00595AAF" w:rsidP="00595AAF">
            <w:pPr>
              <w:rPr>
                <w:bCs/>
                <w:sz w:val="21"/>
                <w:szCs w:val="21"/>
              </w:rPr>
            </w:pPr>
          </w:p>
        </w:tc>
      </w:tr>
      <w:tr w:rsidR="004C32AF" w14:paraId="6C7BE356" w14:textId="77777777" w:rsidTr="00FD7EEB">
        <w:tc>
          <w:tcPr>
            <w:tcW w:w="667" w:type="dxa"/>
          </w:tcPr>
          <w:p w14:paraId="1D7C07DD" w14:textId="6DEC2ACD" w:rsidR="004C32AF" w:rsidRPr="00E61EE8" w:rsidRDefault="004C32AF" w:rsidP="004C32AF">
            <w:pPr>
              <w:rPr>
                <w:bCs/>
                <w:sz w:val="21"/>
                <w:szCs w:val="21"/>
              </w:rPr>
            </w:pPr>
            <w:r w:rsidRPr="00E61EE8">
              <w:rPr>
                <w:bCs/>
                <w:sz w:val="21"/>
                <w:szCs w:val="21"/>
              </w:rPr>
              <w:t>R5</w:t>
            </w:r>
          </w:p>
        </w:tc>
        <w:tc>
          <w:tcPr>
            <w:tcW w:w="1957" w:type="dxa"/>
          </w:tcPr>
          <w:p w14:paraId="3A466754" w14:textId="693720C9" w:rsidR="004C32AF" w:rsidRPr="00E61EE8" w:rsidRDefault="004C32AF" w:rsidP="004C32AF">
            <w:pPr>
              <w:rPr>
                <w:bCs/>
                <w:sz w:val="21"/>
                <w:szCs w:val="21"/>
              </w:rPr>
            </w:pPr>
            <w:r>
              <w:rPr>
                <w:bCs/>
                <w:sz w:val="21"/>
                <w:szCs w:val="21"/>
              </w:rPr>
              <w:t xml:space="preserve">Las figuras deberán crearse al momento que se de </w:t>
            </w:r>
            <w:proofErr w:type="spellStart"/>
            <w:r>
              <w:rPr>
                <w:bCs/>
                <w:sz w:val="21"/>
                <w:szCs w:val="21"/>
              </w:rPr>
              <w:t>click</w:t>
            </w:r>
            <w:proofErr w:type="spellEnd"/>
            <w:r>
              <w:rPr>
                <w:bCs/>
                <w:sz w:val="21"/>
                <w:szCs w:val="21"/>
              </w:rPr>
              <w:t xml:space="preserve"> en la pantalla </w:t>
            </w:r>
          </w:p>
        </w:tc>
        <w:tc>
          <w:tcPr>
            <w:tcW w:w="2049" w:type="dxa"/>
          </w:tcPr>
          <w:p w14:paraId="39F6C447" w14:textId="77777777" w:rsidR="004C32AF" w:rsidRPr="00E61EE8" w:rsidRDefault="004C32AF" w:rsidP="004C32AF">
            <w:pPr>
              <w:rPr>
                <w:bCs/>
                <w:sz w:val="21"/>
                <w:szCs w:val="21"/>
              </w:rPr>
            </w:pPr>
          </w:p>
        </w:tc>
        <w:tc>
          <w:tcPr>
            <w:tcW w:w="1645" w:type="dxa"/>
          </w:tcPr>
          <w:p w14:paraId="4AD4AB90" w14:textId="77777777" w:rsidR="004C32AF" w:rsidRPr="00E61EE8" w:rsidRDefault="004C32AF" w:rsidP="004C32AF">
            <w:pPr>
              <w:rPr>
                <w:bCs/>
                <w:sz w:val="21"/>
                <w:szCs w:val="21"/>
              </w:rPr>
            </w:pPr>
          </w:p>
        </w:tc>
        <w:tc>
          <w:tcPr>
            <w:tcW w:w="1537" w:type="dxa"/>
          </w:tcPr>
          <w:p w14:paraId="5BC68FFF" w14:textId="6C4266CF" w:rsidR="004C32AF" w:rsidRPr="00E61EE8" w:rsidRDefault="004C32AF" w:rsidP="004C32AF">
            <w:pPr>
              <w:rPr>
                <w:bCs/>
                <w:sz w:val="21"/>
                <w:szCs w:val="21"/>
              </w:rPr>
            </w:pPr>
            <w:r>
              <w:rPr>
                <w:bCs/>
                <w:sz w:val="21"/>
                <w:szCs w:val="21"/>
              </w:rPr>
              <w:t xml:space="preserve">El usuario deberá darle </w:t>
            </w:r>
            <w:proofErr w:type="spellStart"/>
            <w:r>
              <w:rPr>
                <w:bCs/>
                <w:sz w:val="21"/>
                <w:szCs w:val="21"/>
              </w:rPr>
              <w:t>click</w:t>
            </w:r>
            <w:proofErr w:type="spellEnd"/>
            <w:r>
              <w:rPr>
                <w:bCs/>
                <w:sz w:val="21"/>
                <w:szCs w:val="21"/>
              </w:rPr>
              <w:t xml:space="preserve"> a la pantalla</w:t>
            </w:r>
          </w:p>
        </w:tc>
        <w:tc>
          <w:tcPr>
            <w:tcW w:w="1590" w:type="dxa"/>
          </w:tcPr>
          <w:p w14:paraId="6B8F1DEC" w14:textId="77777777" w:rsidR="004C32AF" w:rsidRPr="00E61EE8" w:rsidRDefault="004C32AF" w:rsidP="004C32AF">
            <w:pPr>
              <w:rPr>
                <w:bCs/>
                <w:sz w:val="21"/>
                <w:szCs w:val="21"/>
              </w:rPr>
            </w:pPr>
          </w:p>
        </w:tc>
      </w:tr>
      <w:tr w:rsidR="004C32AF" w14:paraId="14E8C5D9" w14:textId="77777777" w:rsidTr="00FD7EEB">
        <w:tc>
          <w:tcPr>
            <w:tcW w:w="667" w:type="dxa"/>
          </w:tcPr>
          <w:p w14:paraId="67CD5D24" w14:textId="729D207F" w:rsidR="004C32AF" w:rsidRPr="00E61EE8" w:rsidRDefault="004C32AF" w:rsidP="004C32AF">
            <w:pPr>
              <w:rPr>
                <w:bCs/>
                <w:sz w:val="21"/>
                <w:szCs w:val="21"/>
              </w:rPr>
            </w:pPr>
            <w:r w:rsidRPr="00E61EE8">
              <w:rPr>
                <w:bCs/>
                <w:sz w:val="21"/>
                <w:szCs w:val="21"/>
              </w:rPr>
              <w:t>R6</w:t>
            </w:r>
          </w:p>
        </w:tc>
        <w:tc>
          <w:tcPr>
            <w:tcW w:w="1957" w:type="dxa"/>
          </w:tcPr>
          <w:p w14:paraId="4C7B1481" w14:textId="195275FF" w:rsidR="004C32AF" w:rsidRPr="00E61EE8" w:rsidRDefault="004C32AF" w:rsidP="004C32AF">
            <w:pPr>
              <w:rPr>
                <w:bCs/>
                <w:sz w:val="21"/>
                <w:szCs w:val="21"/>
              </w:rPr>
            </w:pPr>
            <w:r>
              <w:rPr>
                <w:bCs/>
                <w:sz w:val="21"/>
                <w:szCs w:val="21"/>
              </w:rPr>
              <w:t xml:space="preserve">La figura se creara en la posición del mouse donde se dio </w:t>
            </w:r>
            <w:proofErr w:type="spellStart"/>
            <w:r>
              <w:rPr>
                <w:bCs/>
                <w:sz w:val="21"/>
                <w:szCs w:val="21"/>
              </w:rPr>
              <w:t>click</w:t>
            </w:r>
            <w:proofErr w:type="spellEnd"/>
            <w:r>
              <w:rPr>
                <w:bCs/>
                <w:sz w:val="21"/>
                <w:szCs w:val="21"/>
              </w:rPr>
              <w:t xml:space="preserve"> </w:t>
            </w:r>
          </w:p>
        </w:tc>
        <w:tc>
          <w:tcPr>
            <w:tcW w:w="2049" w:type="dxa"/>
          </w:tcPr>
          <w:p w14:paraId="28CE7E51" w14:textId="77777777" w:rsidR="004C32AF" w:rsidRPr="00E61EE8" w:rsidRDefault="004C32AF" w:rsidP="004C32AF">
            <w:pPr>
              <w:rPr>
                <w:bCs/>
                <w:sz w:val="21"/>
                <w:szCs w:val="21"/>
              </w:rPr>
            </w:pPr>
          </w:p>
        </w:tc>
        <w:tc>
          <w:tcPr>
            <w:tcW w:w="1645" w:type="dxa"/>
          </w:tcPr>
          <w:p w14:paraId="14D0C105" w14:textId="3BE91F8E" w:rsidR="004C32AF" w:rsidRPr="00E61EE8" w:rsidRDefault="004C32AF" w:rsidP="004C32AF">
            <w:pPr>
              <w:rPr>
                <w:bCs/>
                <w:sz w:val="21"/>
                <w:szCs w:val="21"/>
              </w:rPr>
            </w:pPr>
          </w:p>
        </w:tc>
        <w:tc>
          <w:tcPr>
            <w:tcW w:w="1537" w:type="dxa"/>
          </w:tcPr>
          <w:p w14:paraId="27899D42" w14:textId="03FFFDBD" w:rsidR="004C32AF" w:rsidRPr="00E61EE8" w:rsidRDefault="004C32AF" w:rsidP="004C32AF">
            <w:pPr>
              <w:rPr>
                <w:bCs/>
                <w:sz w:val="21"/>
                <w:szCs w:val="21"/>
              </w:rPr>
            </w:pPr>
            <w:r>
              <w:rPr>
                <w:bCs/>
                <w:sz w:val="21"/>
                <w:szCs w:val="21"/>
              </w:rPr>
              <w:t xml:space="preserve">El usuario deberá darle </w:t>
            </w:r>
            <w:proofErr w:type="spellStart"/>
            <w:r>
              <w:rPr>
                <w:bCs/>
                <w:sz w:val="21"/>
                <w:szCs w:val="21"/>
              </w:rPr>
              <w:t>click</w:t>
            </w:r>
            <w:proofErr w:type="spellEnd"/>
            <w:r>
              <w:rPr>
                <w:bCs/>
                <w:sz w:val="21"/>
                <w:szCs w:val="21"/>
              </w:rPr>
              <w:t xml:space="preserve"> a la pantalla</w:t>
            </w:r>
          </w:p>
        </w:tc>
        <w:tc>
          <w:tcPr>
            <w:tcW w:w="1590" w:type="dxa"/>
          </w:tcPr>
          <w:p w14:paraId="6562A88B" w14:textId="77777777" w:rsidR="004C32AF" w:rsidRPr="00E61EE8" w:rsidRDefault="004C32AF" w:rsidP="004C32AF">
            <w:pPr>
              <w:rPr>
                <w:bCs/>
                <w:sz w:val="21"/>
                <w:szCs w:val="21"/>
              </w:rPr>
            </w:pPr>
          </w:p>
        </w:tc>
      </w:tr>
      <w:tr w:rsidR="004C32AF" w14:paraId="01B95C1C" w14:textId="77777777" w:rsidTr="00FD7EEB">
        <w:tc>
          <w:tcPr>
            <w:tcW w:w="667" w:type="dxa"/>
          </w:tcPr>
          <w:p w14:paraId="46E448A6" w14:textId="14020DE8" w:rsidR="004C32AF" w:rsidRPr="00E61EE8" w:rsidRDefault="004C32AF" w:rsidP="004C32AF">
            <w:pPr>
              <w:rPr>
                <w:bCs/>
                <w:sz w:val="21"/>
                <w:szCs w:val="21"/>
              </w:rPr>
            </w:pPr>
            <w:r w:rsidRPr="00E61EE8">
              <w:rPr>
                <w:bCs/>
                <w:sz w:val="21"/>
                <w:szCs w:val="21"/>
              </w:rPr>
              <w:t>R7</w:t>
            </w:r>
          </w:p>
        </w:tc>
        <w:tc>
          <w:tcPr>
            <w:tcW w:w="1957" w:type="dxa"/>
          </w:tcPr>
          <w:p w14:paraId="3EC3D15C" w14:textId="492C1806" w:rsidR="004C32AF" w:rsidRPr="00E61EE8" w:rsidRDefault="004C32AF" w:rsidP="004C32AF">
            <w:pPr>
              <w:rPr>
                <w:bCs/>
                <w:sz w:val="21"/>
                <w:szCs w:val="21"/>
              </w:rPr>
            </w:pPr>
            <w:r>
              <w:rPr>
                <w:bCs/>
                <w:sz w:val="21"/>
                <w:szCs w:val="21"/>
              </w:rPr>
              <w:t xml:space="preserve">Las figuras se </w:t>
            </w:r>
            <w:proofErr w:type="spellStart"/>
            <w:r>
              <w:rPr>
                <w:bCs/>
                <w:sz w:val="21"/>
                <w:szCs w:val="21"/>
              </w:rPr>
              <w:t>creearan</w:t>
            </w:r>
            <w:proofErr w:type="spellEnd"/>
            <w:r>
              <w:rPr>
                <w:bCs/>
                <w:sz w:val="21"/>
                <w:szCs w:val="21"/>
              </w:rPr>
              <w:t xml:space="preserve"> de color </w:t>
            </w:r>
            <w:r>
              <w:rPr>
                <w:bCs/>
                <w:sz w:val="21"/>
                <w:szCs w:val="21"/>
              </w:rPr>
              <w:lastRenderedPageBreak/>
              <w:t xml:space="preserve">y tamaño </w:t>
            </w:r>
            <w:proofErr w:type="spellStart"/>
            <w:r>
              <w:rPr>
                <w:bCs/>
                <w:sz w:val="21"/>
                <w:szCs w:val="21"/>
              </w:rPr>
              <w:t>randomico</w:t>
            </w:r>
            <w:proofErr w:type="spellEnd"/>
            <w:r>
              <w:rPr>
                <w:bCs/>
                <w:sz w:val="21"/>
                <w:szCs w:val="21"/>
              </w:rPr>
              <w:t xml:space="preserve"> </w:t>
            </w:r>
          </w:p>
        </w:tc>
        <w:tc>
          <w:tcPr>
            <w:tcW w:w="2049" w:type="dxa"/>
          </w:tcPr>
          <w:p w14:paraId="79439414" w14:textId="170DA5C9" w:rsidR="004C32AF" w:rsidRPr="00E61EE8" w:rsidRDefault="004C32AF" w:rsidP="004C32AF">
            <w:pPr>
              <w:rPr>
                <w:bCs/>
                <w:sz w:val="21"/>
                <w:szCs w:val="21"/>
              </w:rPr>
            </w:pPr>
            <w:proofErr w:type="spellStart"/>
            <w:r>
              <w:rPr>
                <w:bCs/>
                <w:sz w:val="21"/>
                <w:szCs w:val="21"/>
              </w:rPr>
              <w:lastRenderedPageBreak/>
              <w:t>Random</w:t>
            </w:r>
            <w:proofErr w:type="spellEnd"/>
            <w:r>
              <w:rPr>
                <w:bCs/>
                <w:sz w:val="21"/>
                <w:szCs w:val="21"/>
              </w:rPr>
              <w:t xml:space="preserve"> </w:t>
            </w:r>
            <w:proofErr w:type="spellStart"/>
            <w:r>
              <w:rPr>
                <w:bCs/>
                <w:sz w:val="21"/>
                <w:szCs w:val="21"/>
              </w:rPr>
              <w:t>tam</w:t>
            </w:r>
            <w:proofErr w:type="spellEnd"/>
            <w:r>
              <w:rPr>
                <w:bCs/>
                <w:sz w:val="21"/>
                <w:szCs w:val="21"/>
              </w:rPr>
              <w:t xml:space="preserve"> y </w:t>
            </w:r>
            <w:proofErr w:type="spellStart"/>
            <w:r>
              <w:rPr>
                <w:bCs/>
                <w:sz w:val="21"/>
                <w:szCs w:val="21"/>
              </w:rPr>
              <w:t>rgb</w:t>
            </w:r>
            <w:proofErr w:type="spellEnd"/>
          </w:p>
        </w:tc>
        <w:tc>
          <w:tcPr>
            <w:tcW w:w="1645" w:type="dxa"/>
          </w:tcPr>
          <w:p w14:paraId="3094C56B" w14:textId="44A09134" w:rsidR="004C32AF" w:rsidRPr="00E61EE8" w:rsidRDefault="004C32AF" w:rsidP="004C32AF">
            <w:pPr>
              <w:rPr>
                <w:bCs/>
                <w:sz w:val="21"/>
                <w:szCs w:val="21"/>
              </w:rPr>
            </w:pPr>
          </w:p>
        </w:tc>
        <w:tc>
          <w:tcPr>
            <w:tcW w:w="1537" w:type="dxa"/>
          </w:tcPr>
          <w:p w14:paraId="566660FA" w14:textId="675C3BFE" w:rsidR="004C32AF" w:rsidRPr="00E61EE8" w:rsidRDefault="004C32AF" w:rsidP="004C32AF">
            <w:pPr>
              <w:rPr>
                <w:bCs/>
                <w:sz w:val="21"/>
                <w:szCs w:val="21"/>
              </w:rPr>
            </w:pPr>
          </w:p>
        </w:tc>
        <w:tc>
          <w:tcPr>
            <w:tcW w:w="1590" w:type="dxa"/>
          </w:tcPr>
          <w:p w14:paraId="30A33F1F" w14:textId="58767223" w:rsidR="004C32AF" w:rsidRPr="00E61EE8" w:rsidRDefault="004C32AF" w:rsidP="004C32AF">
            <w:pPr>
              <w:rPr>
                <w:bCs/>
                <w:sz w:val="21"/>
                <w:szCs w:val="21"/>
              </w:rPr>
            </w:pPr>
          </w:p>
        </w:tc>
      </w:tr>
      <w:tr w:rsidR="004C32AF" w14:paraId="7EE6F2FA" w14:textId="77777777" w:rsidTr="00FD7EEB">
        <w:tc>
          <w:tcPr>
            <w:tcW w:w="667" w:type="dxa"/>
          </w:tcPr>
          <w:p w14:paraId="68677BF9" w14:textId="7394F0A7" w:rsidR="004C32AF" w:rsidRPr="00E61EE8" w:rsidRDefault="004C32AF" w:rsidP="004C32AF">
            <w:pPr>
              <w:rPr>
                <w:bCs/>
                <w:sz w:val="21"/>
                <w:szCs w:val="21"/>
              </w:rPr>
            </w:pPr>
            <w:r w:rsidRPr="00E61EE8">
              <w:rPr>
                <w:bCs/>
                <w:sz w:val="21"/>
                <w:szCs w:val="21"/>
              </w:rPr>
              <w:t>R8</w:t>
            </w:r>
          </w:p>
        </w:tc>
        <w:tc>
          <w:tcPr>
            <w:tcW w:w="1957" w:type="dxa"/>
          </w:tcPr>
          <w:p w14:paraId="650BE19C" w14:textId="1523E1BF" w:rsidR="004C32AF" w:rsidRPr="00E61EE8" w:rsidRDefault="004C32AF" w:rsidP="004C32AF">
            <w:pPr>
              <w:rPr>
                <w:bCs/>
                <w:sz w:val="21"/>
                <w:szCs w:val="21"/>
              </w:rPr>
            </w:pPr>
            <w:r>
              <w:rPr>
                <w:bCs/>
                <w:sz w:val="21"/>
                <w:szCs w:val="21"/>
              </w:rPr>
              <w:t>Las figuras deberán moverse con un hilo independiente al hilo principal del programa.</w:t>
            </w:r>
          </w:p>
        </w:tc>
        <w:tc>
          <w:tcPr>
            <w:tcW w:w="2049" w:type="dxa"/>
          </w:tcPr>
          <w:p w14:paraId="13DB1BEE" w14:textId="4C9D66D9" w:rsidR="004C32AF" w:rsidRPr="00E61EE8" w:rsidRDefault="004C32AF" w:rsidP="004C32AF">
            <w:pPr>
              <w:rPr>
                <w:bCs/>
                <w:sz w:val="21"/>
                <w:szCs w:val="21"/>
              </w:rPr>
            </w:pPr>
          </w:p>
        </w:tc>
        <w:tc>
          <w:tcPr>
            <w:tcW w:w="1645" w:type="dxa"/>
          </w:tcPr>
          <w:p w14:paraId="57CB2F68" w14:textId="77777777" w:rsidR="004C32AF" w:rsidRPr="00E61EE8" w:rsidRDefault="004C32AF" w:rsidP="004C32AF">
            <w:pPr>
              <w:rPr>
                <w:bCs/>
                <w:sz w:val="21"/>
                <w:szCs w:val="21"/>
              </w:rPr>
            </w:pPr>
          </w:p>
        </w:tc>
        <w:tc>
          <w:tcPr>
            <w:tcW w:w="1537" w:type="dxa"/>
          </w:tcPr>
          <w:p w14:paraId="28E6A098" w14:textId="77777777" w:rsidR="004C32AF" w:rsidRPr="00E61EE8" w:rsidRDefault="004C32AF" w:rsidP="004C32AF">
            <w:pPr>
              <w:rPr>
                <w:bCs/>
                <w:sz w:val="21"/>
                <w:szCs w:val="21"/>
              </w:rPr>
            </w:pPr>
          </w:p>
        </w:tc>
        <w:tc>
          <w:tcPr>
            <w:tcW w:w="1590" w:type="dxa"/>
          </w:tcPr>
          <w:p w14:paraId="32ABABB4" w14:textId="2C88F5AC" w:rsidR="004C32AF" w:rsidRPr="00E61EE8" w:rsidRDefault="004C32AF" w:rsidP="004C32AF">
            <w:pPr>
              <w:rPr>
                <w:bCs/>
                <w:sz w:val="21"/>
                <w:szCs w:val="21"/>
              </w:rPr>
            </w:pPr>
          </w:p>
        </w:tc>
      </w:tr>
      <w:tr w:rsidR="004C32AF" w14:paraId="19D0D028" w14:textId="77777777" w:rsidTr="00FD7EEB">
        <w:tc>
          <w:tcPr>
            <w:tcW w:w="667" w:type="dxa"/>
          </w:tcPr>
          <w:p w14:paraId="0D5FD9D9" w14:textId="628434DD" w:rsidR="004C32AF" w:rsidRPr="00E61EE8" w:rsidRDefault="004C32AF" w:rsidP="004C32AF">
            <w:pPr>
              <w:rPr>
                <w:bCs/>
                <w:sz w:val="21"/>
                <w:szCs w:val="21"/>
              </w:rPr>
            </w:pPr>
            <w:r w:rsidRPr="00E61EE8">
              <w:rPr>
                <w:bCs/>
                <w:sz w:val="21"/>
                <w:szCs w:val="21"/>
              </w:rPr>
              <w:t>R9</w:t>
            </w:r>
          </w:p>
        </w:tc>
        <w:tc>
          <w:tcPr>
            <w:tcW w:w="1957" w:type="dxa"/>
          </w:tcPr>
          <w:p w14:paraId="3135206A" w14:textId="3C84FFBA" w:rsidR="004C32AF" w:rsidRPr="00E61EE8" w:rsidRDefault="004C32AF" w:rsidP="004C32AF">
            <w:pPr>
              <w:rPr>
                <w:bCs/>
                <w:sz w:val="21"/>
                <w:szCs w:val="21"/>
              </w:rPr>
            </w:pPr>
            <w:r>
              <w:rPr>
                <w:bCs/>
                <w:sz w:val="21"/>
                <w:szCs w:val="21"/>
              </w:rPr>
              <w:t xml:space="preserve">El aplicativo deberá lanzar una excepción al momento en que la figura pase de lado </w:t>
            </w:r>
          </w:p>
        </w:tc>
        <w:tc>
          <w:tcPr>
            <w:tcW w:w="2049" w:type="dxa"/>
          </w:tcPr>
          <w:p w14:paraId="5E296064" w14:textId="3D18FB07" w:rsidR="004C32AF" w:rsidRPr="00E61EE8" w:rsidRDefault="004C32AF" w:rsidP="004C32AF">
            <w:pPr>
              <w:rPr>
                <w:bCs/>
                <w:sz w:val="21"/>
                <w:szCs w:val="21"/>
              </w:rPr>
            </w:pPr>
          </w:p>
        </w:tc>
        <w:tc>
          <w:tcPr>
            <w:tcW w:w="1645" w:type="dxa"/>
          </w:tcPr>
          <w:p w14:paraId="7463CD04" w14:textId="02630A26" w:rsidR="004C32AF" w:rsidRPr="00E61EE8" w:rsidRDefault="004C32AF" w:rsidP="004C32AF">
            <w:pPr>
              <w:rPr>
                <w:bCs/>
                <w:sz w:val="21"/>
                <w:szCs w:val="21"/>
              </w:rPr>
            </w:pPr>
          </w:p>
        </w:tc>
        <w:tc>
          <w:tcPr>
            <w:tcW w:w="1537" w:type="dxa"/>
          </w:tcPr>
          <w:p w14:paraId="33BD19DA" w14:textId="5DBE07D7" w:rsidR="004C32AF" w:rsidRPr="00E61EE8" w:rsidRDefault="004C32AF" w:rsidP="004C32AF">
            <w:pPr>
              <w:rPr>
                <w:bCs/>
                <w:sz w:val="21"/>
                <w:szCs w:val="21"/>
              </w:rPr>
            </w:pPr>
          </w:p>
        </w:tc>
        <w:tc>
          <w:tcPr>
            <w:tcW w:w="1590" w:type="dxa"/>
          </w:tcPr>
          <w:p w14:paraId="78957C5C" w14:textId="77777777" w:rsidR="004C32AF" w:rsidRPr="00E61EE8" w:rsidRDefault="004C32AF" w:rsidP="004C32AF">
            <w:pPr>
              <w:rPr>
                <w:bCs/>
                <w:sz w:val="21"/>
                <w:szCs w:val="21"/>
              </w:rPr>
            </w:pPr>
          </w:p>
        </w:tc>
      </w:tr>
      <w:tr w:rsidR="004C32AF" w14:paraId="2B164C25" w14:textId="77777777" w:rsidTr="00FD7EEB">
        <w:tc>
          <w:tcPr>
            <w:tcW w:w="667" w:type="dxa"/>
          </w:tcPr>
          <w:p w14:paraId="527DC6F9" w14:textId="75EBAF5C" w:rsidR="004C32AF" w:rsidRPr="00E61EE8" w:rsidRDefault="004C32AF" w:rsidP="004C32AF">
            <w:pPr>
              <w:rPr>
                <w:bCs/>
                <w:sz w:val="21"/>
                <w:szCs w:val="21"/>
              </w:rPr>
            </w:pPr>
            <w:r w:rsidRPr="00E61EE8">
              <w:rPr>
                <w:bCs/>
                <w:sz w:val="21"/>
                <w:szCs w:val="21"/>
              </w:rPr>
              <w:t>R10</w:t>
            </w:r>
          </w:p>
        </w:tc>
        <w:tc>
          <w:tcPr>
            <w:tcW w:w="1957" w:type="dxa"/>
          </w:tcPr>
          <w:p w14:paraId="3E4716DF" w14:textId="20424F1E" w:rsidR="004C32AF" w:rsidRPr="00E61EE8" w:rsidRDefault="004C32AF" w:rsidP="004C32AF">
            <w:pPr>
              <w:rPr>
                <w:bCs/>
                <w:sz w:val="21"/>
                <w:szCs w:val="21"/>
              </w:rPr>
            </w:pPr>
            <w:r>
              <w:rPr>
                <w:bCs/>
                <w:sz w:val="21"/>
                <w:szCs w:val="21"/>
              </w:rPr>
              <w:t>El aplicativo deberá permitir ordenar las figuras por color y detenerlas al oprimir la tecla c</w:t>
            </w:r>
          </w:p>
        </w:tc>
        <w:tc>
          <w:tcPr>
            <w:tcW w:w="2049" w:type="dxa"/>
          </w:tcPr>
          <w:p w14:paraId="48454FBD" w14:textId="734C7CE7" w:rsidR="004C32AF" w:rsidRPr="00E61EE8" w:rsidRDefault="004C32AF" w:rsidP="004C32AF">
            <w:pPr>
              <w:rPr>
                <w:bCs/>
                <w:sz w:val="21"/>
                <w:szCs w:val="21"/>
              </w:rPr>
            </w:pPr>
            <w:proofErr w:type="spellStart"/>
            <w:r>
              <w:rPr>
                <w:bCs/>
                <w:sz w:val="21"/>
                <w:szCs w:val="21"/>
              </w:rPr>
              <w:t>Rgb</w:t>
            </w:r>
            <w:proofErr w:type="spellEnd"/>
            <w:r>
              <w:rPr>
                <w:bCs/>
                <w:sz w:val="21"/>
                <w:szCs w:val="21"/>
              </w:rPr>
              <w:t xml:space="preserve"> tipo </w:t>
            </w:r>
            <w:proofErr w:type="spellStart"/>
            <w:r>
              <w:rPr>
                <w:bCs/>
                <w:sz w:val="21"/>
                <w:szCs w:val="21"/>
              </w:rPr>
              <w:t>int</w:t>
            </w:r>
            <w:proofErr w:type="spellEnd"/>
          </w:p>
        </w:tc>
        <w:tc>
          <w:tcPr>
            <w:tcW w:w="1645" w:type="dxa"/>
          </w:tcPr>
          <w:p w14:paraId="2610E0A0" w14:textId="77777777" w:rsidR="004C32AF" w:rsidRPr="00E61EE8" w:rsidRDefault="004C32AF" w:rsidP="004C32AF">
            <w:pPr>
              <w:rPr>
                <w:bCs/>
                <w:sz w:val="21"/>
                <w:szCs w:val="21"/>
              </w:rPr>
            </w:pPr>
          </w:p>
        </w:tc>
        <w:tc>
          <w:tcPr>
            <w:tcW w:w="1537" w:type="dxa"/>
          </w:tcPr>
          <w:p w14:paraId="7086213B" w14:textId="77777777" w:rsidR="004C32AF" w:rsidRPr="00E61EE8" w:rsidRDefault="004C32AF" w:rsidP="004C32AF">
            <w:pPr>
              <w:rPr>
                <w:bCs/>
                <w:sz w:val="21"/>
                <w:szCs w:val="21"/>
              </w:rPr>
            </w:pPr>
          </w:p>
        </w:tc>
        <w:tc>
          <w:tcPr>
            <w:tcW w:w="1590" w:type="dxa"/>
          </w:tcPr>
          <w:p w14:paraId="64B5BCBB" w14:textId="77777777" w:rsidR="004C32AF" w:rsidRPr="00E61EE8" w:rsidRDefault="004C32AF" w:rsidP="004C32AF">
            <w:pPr>
              <w:rPr>
                <w:bCs/>
                <w:sz w:val="21"/>
                <w:szCs w:val="21"/>
              </w:rPr>
            </w:pPr>
          </w:p>
        </w:tc>
      </w:tr>
      <w:tr w:rsidR="004C32AF" w14:paraId="47597B9C" w14:textId="77777777" w:rsidTr="00FD7EEB">
        <w:tc>
          <w:tcPr>
            <w:tcW w:w="667" w:type="dxa"/>
          </w:tcPr>
          <w:p w14:paraId="7EA9D539" w14:textId="739CC42E" w:rsidR="004C32AF" w:rsidRPr="00E61EE8" w:rsidRDefault="004C32AF" w:rsidP="004C32AF">
            <w:pPr>
              <w:rPr>
                <w:bCs/>
                <w:sz w:val="21"/>
                <w:szCs w:val="21"/>
              </w:rPr>
            </w:pPr>
            <w:r w:rsidRPr="00E61EE8">
              <w:rPr>
                <w:bCs/>
                <w:sz w:val="21"/>
                <w:szCs w:val="21"/>
              </w:rPr>
              <w:t>R11</w:t>
            </w:r>
          </w:p>
        </w:tc>
        <w:tc>
          <w:tcPr>
            <w:tcW w:w="1957" w:type="dxa"/>
          </w:tcPr>
          <w:p w14:paraId="5465D55B" w14:textId="4C953CCC" w:rsidR="004C32AF" w:rsidRPr="00E61EE8" w:rsidRDefault="004C32AF" w:rsidP="004C32AF">
            <w:pPr>
              <w:rPr>
                <w:bCs/>
                <w:sz w:val="21"/>
                <w:szCs w:val="21"/>
              </w:rPr>
            </w:pPr>
            <w:r>
              <w:rPr>
                <w:bCs/>
                <w:sz w:val="21"/>
                <w:szCs w:val="21"/>
              </w:rPr>
              <w:t xml:space="preserve">El aplicativo deberá permitir ordenar las figuras </w:t>
            </w:r>
            <w:r>
              <w:rPr>
                <w:bCs/>
                <w:sz w:val="21"/>
                <w:szCs w:val="21"/>
              </w:rPr>
              <w:t xml:space="preserve">por tamaño </w:t>
            </w:r>
            <w:r>
              <w:rPr>
                <w:bCs/>
                <w:sz w:val="21"/>
                <w:szCs w:val="21"/>
              </w:rPr>
              <w:t>y detenerlas al oprimir la</w:t>
            </w:r>
            <w:r>
              <w:rPr>
                <w:bCs/>
                <w:sz w:val="21"/>
                <w:szCs w:val="21"/>
              </w:rPr>
              <w:t xml:space="preserve"> tecla p</w:t>
            </w:r>
          </w:p>
        </w:tc>
        <w:tc>
          <w:tcPr>
            <w:tcW w:w="2049" w:type="dxa"/>
          </w:tcPr>
          <w:p w14:paraId="61B6E264" w14:textId="40A8AAE2" w:rsidR="004C32AF" w:rsidRPr="00E61EE8" w:rsidRDefault="004C32AF" w:rsidP="004C32AF">
            <w:pPr>
              <w:rPr>
                <w:bCs/>
                <w:sz w:val="21"/>
                <w:szCs w:val="21"/>
              </w:rPr>
            </w:pPr>
            <w:r>
              <w:rPr>
                <w:bCs/>
                <w:sz w:val="21"/>
                <w:szCs w:val="21"/>
              </w:rPr>
              <w:t xml:space="preserve">Numero </w:t>
            </w:r>
            <w:proofErr w:type="spellStart"/>
            <w:r>
              <w:rPr>
                <w:bCs/>
                <w:sz w:val="21"/>
                <w:szCs w:val="21"/>
              </w:rPr>
              <w:t>tam</w:t>
            </w:r>
            <w:proofErr w:type="spellEnd"/>
            <w:r>
              <w:rPr>
                <w:bCs/>
                <w:sz w:val="21"/>
                <w:szCs w:val="21"/>
              </w:rPr>
              <w:t xml:space="preserve"> tipo </w:t>
            </w:r>
            <w:proofErr w:type="spellStart"/>
            <w:r>
              <w:rPr>
                <w:bCs/>
                <w:sz w:val="21"/>
                <w:szCs w:val="21"/>
              </w:rPr>
              <w:t>int</w:t>
            </w:r>
            <w:proofErr w:type="spellEnd"/>
          </w:p>
        </w:tc>
        <w:tc>
          <w:tcPr>
            <w:tcW w:w="1645" w:type="dxa"/>
          </w:tcPr>
          <w:p w14:paraId="40180A78" w14:textId="1D45A539" w:rsidR="004C32AF" w:rsidRPr="00E61EE8" w:rsidRDefault="004C32AF" w:rsidP="004C32AF">
            <w:pPr>
              <w:rPr>
                <w:bCs/>
                <w:sz w:val="21"/>
                <w:szCs w:val="21"/>
              </w:rPr>
            </w:pPr>
          </w:p>
        </w:tc>
        <w:tc>
          <w:tcPr>
            <w:tcW w:w="1537" w:type="dxa"/>
          </w:tcPr>
          <w:p w14:paraId="755665E6" w14:textId="5E3FAF86" w:rsidR="004C32AF" w:rsidRPr="00E61EE8" w:rsidRDefault="004C32AF" w:rsidP="004C32AF">
            <w:pPr>
              <w:rPr>
                <w:bCs/>
                <w:sz w:val="21"/>
                <w:szCs w:val="21"/>
              </w:rPr>
            </w:pPr>
          </w:p>
        </w:tc>
        <w:tc>
          <w:tcPr>
            <w:tcW w:w="1590" w:type="dxa"/>
          </w:tcPr>
          <w:p w14:paraId="0E900D43" w14:textId="77777777" w:rsidR="004C32AF" w:rsidRPr="00E61EE8" w:rsidRDefault="004C32AF" w:rsidP="004C32AF">
            <w:pPr>
              <w:rPr>
                <w:bCs/>
                <w:sz w:val="21"/>
                <w:szCs w:val="21"/>
              </w:rPr>
            </w:pPr>
          </w:p>
        </w:tc>
      </w:tr>
    </w:tbl>
    <w:p w14:paraId="353C6267" w14:textId="6897C6EF" w:rsidR="00DD62A1" w:rsidRDefault="00DD62A1">
      <w:pPr>
        <w:rPr>
          <w:b/>
        </w:rPr>
      </w:pPr>
    </w:p>
    <w:p w14:paraId="21B79D89" w14:textId="1C235B07" w:rsidR="00DD62A1" w:rsidRDefault="00DD62A1">
      <w:pPr>
        <w:rPr>
          <w:b/>
        </w:rPr>
      </w:pPr>
    </w:p>
    <w:p w14:paraId="0000001A" w14:textId="77777777" w:rsidR="00B54E29" w:rsidRDefault="00B54E29">
      <w:pPr>
        <w:ind w:left="720"/>
      </w:pPr>
    </w:p>
    <w:p w14:paraId="0000001B" w14:textId="77777777" w:rsidR="00B54E29" w:rsidRDefault="00B60C54">
      <w:pPr>
        <w:rPr>
          <w:b/>
          <w:i/>
        </w:rPr>
      </w:pPr>
      <w:r>
        <w:rPr>
          <w:b/>
          <w:i/>
        </w:rPr>
        <w:t>Requerimientos no funcionales</w:t>
      </w:r>
    </w:p>
    <w:p w14:paraId="0000001C" w14:textId="7F472A2D" w:rsidR="00B54E29" w:rsidRDefault="00B60C54">
      <w:pPr>
        <w:numPr>
          <w:ilvl w:val="0"/>
          <w:numId w:val="2"/>
        </w:numPr>
      </w:pPr>
      <w:r>
        <w:t>Realizar en lenguaje JAVA</w:t>
      </w:r>
    </w:p>
    <w:p w14:paraId="682A0E09" w14:textId="77777777" w:rsidR="00595AAF" w:rsidRPr="000F5C0F" w:rsidRDefault="00595AAF" w:rsidP="00595AAF">
      <w:pPr>
        <w:ind w:left="360"/>
        <w:rPr>
          <w:lang w:val="en-US"/>
        </w:rPr>
      </w:pPr>
    </w:p>
    <w:p w14:paraId="00000025" w14:textId="46625F97" w:rsidR="00B54E29" w:rsidRDefault="00B54E29" w:rsidP="004B6A04"/>
    <w:p w14:paraId="46F9FC0C" w14:textId="77777777" w:rsidR="00595AAF" w:rsidRPr="004B6A04" w:rsidRDefault="00595AAF" w:rsidP="004B6A04">
      <w:pPr>
        <w:rPr>
          <w:u w:val="single"/>
        </w:rPr>
      </w:pPr>
    </w:p>
    <w:p w14:paraId="00000026" w14:textId="77777777" w:rsidR="00B54E29" w:rsidRDefault="00B60C54">
      <w:pPr>
        <w:rPr>
          <w:b/>
        </w:rPr>
      </w:pPr>
      <w:r>
        <w:rPr>
          <w:b/>
        </w:rPr>
        <w:t xml:space="preserve">Entidades </w:t>
      </w:r>
      <w:bookmarkStart w:id="0" w:name="_GoBack"/>
      <w:bookmarkEnd w:id="0"/>
    </w:p>
    <w:p w14:paraId="26CCE4F7" w14:textId="710867B2" w:rsidR="009A337B" w:rsidRDefault="002121EE">
      <w:pPr>
        <w:rPr>
          <w:lang w:val="es-ES"/>
        </w:rPr>
      </w:pPr>
      <w:r>
        <w:t>Juego</w:t>
      </w:r>
      <w:r w:rsidR="009A337B" w:rsidRPr="009A337B">
        <w:rPr>
          <w:lang w:val="en-US"/>
        </w:rPr>
        <w:sym w:font="Wingdings" w:char="F0E0"/>
      </w:r>
      <w:r w:rsidR="009A337B" w:rsidRPr="00FC5C28">
        <w:rPr>
          <w:lang w:val="es-ES"/>
        </w:rPr>
        <w:t>Aplicativo</w:t>
      </w:r>
    </w:p>
    <w:p w14:paraId="00000028" w14:textId="65FB9DD5" w:rsidR="00B54E29" w:rsidRPr="00A2678F" w:rsidRDefault="002121EE">
      <w:pPr>
        <w:rPr>
          <w:u w:val="single"/>
        </w:rPr>
      </w:pPr>
      <w:r>
        <w:t>Figura</w:t>
      </w:r>
      <w:r w:rsidR="009A337B">
        <w:sym w:font="Wingdings" w:char="F0E0"/>
      </w:r>
      <w:r>
        <w:t>cuadrado, circulo</w:t>
      </w:r>
    </w:p>
    <w:p w14:paraId="00000029" w14:textId="7887F820" w:rsidR="00B54E29" w:rsidRDefault="004C32AF">
      <w:pPr>
        <w:rPr>
          <w:b/>
        </w:rPr>
      </w:pPr>
      <w:r>
        <w:rPr>
          <w:noProof/>
          <w:lang w:val="es-CO" w:eastAsia="es-CO"/>
        </w:rPr>
        <w:drawing>
          <wp:anchor distT="0" distB="0" distL="114300" distR="114300" simplePos="0" relativeHeight="251658240" behindDoc="1" locked="0" layoutInCell="1" allowOverlap="1" wp14:anchorId="2BB97C9B" wp14:editId="1346DF69">
            <wp:simplePos x="0" y="0"/>
            <wp:positionH relativeFrom="margin">
              <wp:align>left</wp:align>
            </wp:positionH>
            <wp:positionV relativeFrom="paragraph">
              <wp:posOffset>343535</wp:posOffset>
            </wp:positionV>
            <wp:extent cx="3512820" cy="2499360"/>
            <wp:effectExtent l="0" t="0" r="0" b="0"/>
            <wp:wrapNone/>
            <wp:docPr id="2" name="Imagen 2" descr="D:\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Untitled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2820" cy="2499360"/>
                    </a:xfrm>
                    <a:prstGeom prst="rect">
                      <a:avLst/>
                    </a:prstGeom>
                    <a:noFill/>
                    <a:ln>
                      <a:noFill/>
                    </a:ln>
                  </pic:spPr>
                </pic:pic>
              </a:graphicData>
            </a:graphic>
          </wp:anchor>
        </w:drawing>
      </w:r>
      <w:r w:rsidR="00B60C54">
        <w:rPr>
          <w:b/>
        </w:rPr>
        <w:t xml:space="preserve"> </w:t>
      </w:r>
    </w:p>
    <w:sectPr w:rsidR="00B54E29">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BCBF46" w14:textId="77777777" w:rsidR="00D21637" w:rsidRDefault="00D21637">
      <w:pPr>
        <w:spacing w:line="240" w:lineRule="auto"/>
      </w:pPr>
      <w:r>
        <w:separator/>
      </w:r>
    </w:p>
  </w:endnote>
  <w:endnote w:type="continuationSeparator" w:id="0">
    <w:p w14:paraId="6543AB29" w14:textId="77777777" w:rsidR="00D21637" w:rsidRDefault="00D216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726F55" w14:textId="77777777" w:rsidR="00D21637" w:rsidRDefault="00D21637">
      <w:pPr>
        <w:spacing w:line="240" w:lineRule="auto"/>
      </w:pPr>
      <w:r>
        <w:separator/>
      </w:r>
    </w:p>
  </w:footnote>
  <w:footnote w:type="continuationSeparator" w:id="0">
    <w:p w14:paraId="48755324" w14:textId="77777777" w:rsidR="00D21637" w:rsidRDefault="00D216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2A" w14:textId="77777777" w:rsidR="00B54E29" w:rsidRDefault="00B54E29">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A03E75"/>
    <w:multiLevelType w:val="multilevel"/>
    <w:tmpl w:val="F62220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9E349A4"/>
    <w:multiLevelType w:val="multilevel"/>
    <w:tmpl w:val="D7881A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0560C37"/>
    <w:multiLevelType w:val="multilevel"/>
    <w:tmpl w:val="AB0C5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D65340"/>
    <w:multiLevelType w:val="multilevel"/>
    <w:tmpl w:val="F62220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E29"/>
    <w:rsid w:val="00023C16"/>
    <w:rsid w:val="00054501"/>
    <w:rsid w:val="000F5C0F"/>
    <w:rsid w:val="002121EE"/>
    <w:rsid w:val="00214896"/>
    <w:rsid w:val="002C6278"/>
    <w:rsid w:val="003745C5"/>
    <w:rsid w:val="003805A0"/>
    <w:rsid w:val="003B560E"/>
    <w:rsid w:val="00440D10"/>
    <w:rsid w:val="0046446C"/>
    <w:rsid w:val="004A1919"/>
    <w:rsid w:val="004A5EDE"/>
    <w:rsid w:val="004B6A04"/>
    <w:rsid w:val="004C32AF"/>
    <w:rsid w:val="004D1901"/>
    <w:rsid w:val="004E72D7"/>
    <w:rsid w:val="0051770D"/>
    <w:rsid w:val="005872AC"/>
    <w:rsid w:val="00595AAF"/>
    <w:rsid w:val="005C2326"/>
    <w:rsid w:val="006274FA"/>
    <w:rsid w:val="00707ACF"/>
    <w:rsid w:val="00773DC4"/>
    <w:rsid w:val="007F2C90"/>
    <w:rsid w:val="008B4792"/>
    <w:rsid w:val="008D2F9E"/>
    <w:rsid w:val="009211E2"/>
    <w:rsid w:val="009453E1"/>
    <w:rsid w:val="00967E8C"/>
    <w:rsid w:val="009A337B"/>
    <w:rsid w:val="00A2678F"/>
    <w:rsid w:val="00B2052D"/>
    <w:rsid w:val="00B54E29"/>
    <w:rsid w:val="00B60C54"/>
    <w:rsid w:val="00C63929"/>
    <w:rsid w:val="00D21637"/>
    <w:rsid w:val="00D66BC2"/>
    <w:rsid w:val="00D95516"/>
    <w:rsid w:val="00DD62A1"/>
    <w:rsid w:val="00E61EE8"/>
    <w:rsid w:val="00EC1D17"/>
    <w:rsid w:val="00EE3C7A"/>
    <w:rsid w:val="00EF21D7"/>
    <w:rsid w:val="00EF3765"/>
    <w:rsid w:val="00EF668F"/>
    <w:rsid w:val="00F015C3"/>
    <w:rsid w:val="00F75E94"/>
    <w:rsid w:val="00F9121F"/>
    <w:rsid w:val="00FC5C28"/>
    <w:rsid w:val="00FD7EEB"/>
    <w:rsid w:val="00FE45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A865E"/>
  <w15:docId w15:val="{E3406158-CCC4-6F43-BF76-E88DDDC02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419"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styleId="Tablaconcuadrcula">
    <w:name w:val="Table Grid"/>
    <w:basedOn w:val="Tablanormal"/>
    <w:uiPriority w:val="39"/>
    <w:rsid w:val="00DD62A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A1919"/>
    <w:pPr>
      <w:spacing w:before="100" w:beforeAutospacing="1" w:after="100" w:afterAutospacing="1" w:line="240" w:lineRule="auto"/>
    </w:pPr>
    <w:rPr>
      <w:rFonts w:ascii="Times New Roman" w:eastAsia="Times New Roman" w:hAnsi="Times New Roman" w:cs="Times New Roman"/>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2005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376</Words>
  <Characters>2070</Characters>
  <Application>Microsoft Office Word</Application>
  <DocSecurity>0</DocSecurity>
  <Lines>17</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Natalia</dc:creator>
  <cp:lastModifiedBy>natalia escobar fernandez</cp:lastModifiedBy>
  <cp:revision>4</cp:revision>
  <dcterms:created xsi:type="dcterms:W3CDTF">2020-05-27T18:48:00Z</dcterms:created>
  <dcterms:modified xsi:type="dcterms:W3CDTF">2020-05-27T19:34:00Z</dcterms:modified>
</cp:coreProperties>
</file>