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0ACB9F" w14:textId="6B78491C" w:rsidR="007353DB" w:rsidRPr="003715B9" w:rsidRDefault="003715B9" w:rsidP="003715B9">
      <w:pPr>
        <w:keepNext/>
        <w:spacing w:after="240" w:line="240" w:lineRule="auto"/>
        <w:rPr>
          <w:lang w:val="es-ES"/>
        </w:rPr>
      </w:pPr>
      <w:r w:rsidRPr="003715B9">
        <w:rPr>
          <w:b/>
          <w:color w:val="0A2F62"/>
          <w:sz w:val="36"/>
          <w:lang w:val="es-ES"/>
        </w:rPr>
        <w:t>HU-005 — Consultar y actualizar mis datos personales</w:t>
      </w:r>
    </w:p>
    <w:p w14:paraId="2447CDC2" w14:textId="71AD5B59" w:rsidR="003715B9" w:rsidRPr="003715B9" w:rsidRDefault="003715B9" w:rsidP="003715B9">
      <w:pPr>
        <w:keepNext/>
        <w:spacing w:before="240" w:after="100" w:line="240" w:lineRule="auto"/>
        <w:rPr>
          <w:lang w:val="es-ES"/>
        </w:rPr>
      </w:pPr>
      <w:r w:rsidRPr="003715B9">
        <w:rPr>
          <w:b/>
          <w:color w:val="0A2F62"/>
          <w:sz w:val="28"/>
          <w:lang w:val="es-ES"/>
        </w:rPr>
        <w:t>Información general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73"/>
        <w:gridCol w:w="4773"/>
      </w:tblGrid>
      <w:tr w:rsidR="003715B9" w:rsidRPr="003715B9" w14:paraId="0B53415A" w14:textId="77777777" w:rsidTr="003715B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0" w:type="pct"/>
            <w:tcBorders>
              <w:bottom w:val="single" w:sz="4" w:space="0" w:color="auto"/>
            </w:tcBorders>
            <w:shd w:val="clear" w:color="auto" w:fill="0A2F62"/>
            <w:vAlign w:val="center"/>
          </w:tcPr>
          <w:p w14:paraId="009B15E3" w14:textId="41634663" w:rsidR="003715B9" w:rsidRPr="003715B9" w:rsidRDefault="003715B9" w:rsidP="003715B9">
            <w:pPr>
              <w:spacing w:before="40" w:after="40"/>
              <w:rPr>
                <w:b/>
                <w:color w:val="FFFFFF"/>
                <w:sz w:val="19"/>
                <w:lang w:val="es-ES"/>
              </w:rPr>
            </w:pPr>
            <w:r w:rsidRPr="003715B9">
              <w:rPr>
                <w:b/>
                <w:color w:val="FFFFFF"/>
                <w:sz w:val="19"/>
                <w:lang w:val="es-ES"/>
              </w:rPr>
              <w:t>Campo</w:t>
            </w:r>
          </w:p>
        </w:tc>
        <w:tc>
          <w:tcPr>
            <w:tcW w:w="2500" w:type="pct"/>
            <w:shd w:val="clear" w:color="auto" w:fill="0A2F62"/>
            <w:vAlign w:val="center"/>
          </w:tcPr>
          <w:p w14:paraId="58A349CE" w14:textId="18900AB3" w:rsidR="003715B9" w:rsidRPr="003715B9" w:rsidRDefault="003715B9" w:rsidP="003715B9">
            <w:pPr>
              <w:spacing w:before="40" w:after="40"/>
              <w:rPr>
                <w:b/>
                <w:color w:val="FFFFFF"/>
                <w:sz w:val="19"/>
                <w:lang w:val="es-ES"/>
              </w:rPr>
            </w:pPr>
            <w:r w:rsidRPr="003715B9">
              <w:rPr>
                <w:b/>
                <w:color w:val="FFFFFF"/>
                <w:sz w:val="19"/>
                <w:lang w:val="es-ES"/>
              </w:rPr>
              <w:t>Valor</w:t>
            </w:r>
          </w:p>
        </w:tc>
      </w:tr>
      <w:tr w:rsidR="003715B9" w:rsidRPr="003715B9" w14:paraId="12443B30" w14:textId="77777777" w:rsidTr="003715B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bottom w:val="single" w:sz="4" w:space="0" w:color="auto"/>
            </w:tcBorders>
            <w:shd w:val="clear" w:color="auto" w:fill="EFF5FB"/>
            <w:vAlign w:val="center"/>
          </w:tcPr>
          <w:p w14:paraId="13FECCA6" w14:textId="68F73A7C" w:rsidR="003715B9" w:rsidRPr="003715B9" w:rsidRDefault="003715B9" w:rsidP="003715B9">
            <w:pPr>
              <w:spacing w:before="40" w:after="40"/>
              <w:rPr>
                <w:b/>
                <w:color w:val="0A2F62"/>
                <w:sz w:val="19"/>
                <w:lang w:val="es-ES"/>
              </w:rPr>
            </w:pPr>
            <w:r w:rsidRPr="003715B9">
              <w:rPr>
                <w:b/>
                <w:color w:val="0A2F62"/>
                <w:sz w:val="19"/>
                <w:lang w:val="es-ES"/>
              </w:rPr>
              <w:t>Actor principal</w:t>
            </w:r>
          </w:p>
        </w:tc>
        <w:tc>
          <w:tcPr>
            <w:tcW w:w="250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0FDC390" w14:textId="6F8B8F7F" w:rsidR="003715B9" w:rsidRPr="003715B9" w:rsidRDefault="003715B9" w:rsidP="003715B9">
            <w:pPr>
              <w:spacing w:before="40" w:after="40"/>
              <w:rPr>
                <w:sz w:val="19"/>
                <w:lang w:val="es-ES"/>
              </w:rPr>
            </w:pPr>
            <w:r w:rsidRPr="003715B9">
              <w:rPr>
                <w:sz w:val="19"/>
                <w:lang w:val="es-ES"/>
              </w:rPr>
              <w:t>Alumno</w:t>
            </w:r>
          </w:p>
        </w:tc>
      </w:tr>
      <w:tr w:rsidR="003715B9" w:rsidRPr="003715B9" w14:paraId="24086265" w14:textId="77777777" w:rsidTr="003715B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bottom w:val="single" w:sz="4" w:space="0" w:color="auto"/>
            </w:tcBorders>
            <w:shd w:val="clear" w:color="auto" w:fill="EFF5FB"/>
            <w:vAlign w:val="center"/>
          </w:tcPr>
          <w:p w14:paraId="5E9F6C0A" w14:textId="580CDCEB" w:rsidR="003715B9" w:rsidRPr="003715B9" w:rsidRDefault="003715B9" w:rsidP="003715B9">
            <w:pPr>
              <w:spacing w:before="40" w:after="40"/>
              <w:rPr>
                <w:b/>
                <w:color w:val="0A2F62"/>
                <w:sz w:val="19"/>
                <w:lang w:val="es-ES"/>
              </w:rPr>
            </w:pPr>
            <w:r w:rsidRPr="003715B9">
              <w:rPr>
                <w:b/>
                <w:color w:val="0A2F62"/>
                <w:sz w:val="19"/>
                <w:lang w:val="es-ES"/>
              </w:rPr>
              <w:t>Incremento</w:t>
            </w:r>
          </w:p>
        </w:tc>
        <w:tc>
          <w:tcPr>
            <w:tcW w:w="2500" w:type="pct"/>
            <w:shd w:val="clear" w:color="auto" w:fill="F7F9FC"/>
            <w:vAlign w:val="center"/>
          </w:tcPr>
          <w:p w14:paraId="2500A00A" w14:textId="0083FEDD" w:rsidR="003715B9" w:rsidRPr="003715B9" w:rsidRDefault="003715B9" w:rsidP="003715B9">
            <w:pPr>
              <w:spacing w:before="40" w:after="40"/>
              <w:rPr>
                <w:sz w:val="19"/>
                <w:lang w:val="es-ES"/>
              </w:rPr>
            </w:pPr>
            <w:r w:rsidRPr="003715B9">
              <w:rPr>
                <w:sz w:val="19"/>
                <w:lang w:val="es-ES"/>
              </w:rPr>
              <w:t>Mes 1</w:t>
            </w:r>
          </w:p>
        </w:tc>
      </w:tr>
      <w:tr w:rsidR="003715B9" w:rsidRPr="003715B9" w14:paraId="7C28A495" w14:textId="77777777" w:rsidTr="003715B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bottom w:val="single" w:sz="4" w:space="0" w:color="auto"/>
            </w:tcBorders>
            <w:shd w:val="clear" w:color="auto" w:fill="EFF5FB"/>
            <w:vAlign w:val="center"/>
          </w:tcPr>
          <w:p w14:paraId="70B39075" w14:textId="62D50F71" w:rsidR="003715B9" w:rsidRPr="003715B9" w:rsidRDefault="003715B9" w:rsidP="003715B9">
            <w:pPr>
              <w:spacing w:before="40" w:after="40"/>
              <w:rPr>
                <w:b/>
                <w:color w:val="0A2F62"/>
                <w:sz w:val="19"/>
                <w:lang w:val="es-ES"/>
              </w:rPr>
            </w:pPr>
            <w:r w:rsidRPr="003715B9">
              <w:rPr>
                <w:b/>
                <w:color w:val="0A2F62"/>
                <w:sz w:val="19"/>
                <w:lang w:val="es-ES"/>
              </w:rPr>
              <w:t>Personas recomendadas</w:t>
            </w:r>
          </w:p>
        </w:tc>
        <w:tc>
          <w:tcPr>
            <w:tcW w:w="250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3B9DB8E" w14:textId="22BE53DF" w:rsidR="003715B9" w:rsidRPr="003715B9" w:rsidRDefault="003715B9" w:rsidP="003715B9">
            <w:pPr>
              <w:spacing w:before="40" w:after="40"/>
              <w:rPr>
                <w:sz w:val="19"/>
                <w:lang w:val="es-ES"/>
              </w:rPr>
            </w:pPr>
            <w:r w:rsidRPr="003715B9">
              <w:rPr>
                <w:sz w:val="19"/>
                <w:lang w:val="es-ES"/>
              </w:rPr>
              <w:t>2</w:t>
            </w:r>
          </w:p>
        </w:tc>
      </w:tr>
      <w:tr w:rsidR="003715B9" w:rsidRPr="003715B9" w14:paraId="098B55B2" w14:textId="77777777" w:rsidTr="003715B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shd w:val="clear" w:color="auto" w:fill="EFF5FB"/>
            <w:vAlign w:val="center"/>
          </w:tcPr>
          <w:p w14:paraId="3E3EEBB4" w14:textId="7AA44D94" w:rsidR="003715B9" w:rsidRPr="003715B9" w:rsidRDefault="003715B9" w:rsidP="003715B9">
            <w:pPr>
              <w:spacing w:before="40" w:after="40"/>
              <w:rPr>
                <w:b/>
                <w:color w:val="0A2F62"/>
                <w:sz w:val="19"/>
                <w:lang w:val="es-ES"/>
              </w:rPr>
            </w:pPr>
            <w:r w:rsidRPr="003715B9">
              <w:rPr>
                <w:b/>
                <w:color w:val="0A2F62"/>
                <w:sz w:val="19"/>
                <w:lang w:val="es-ES"/>
              </w:rPr>
              <w:t>Responsable / participante</w:t>
            </w:r>
          </w:p>
        </w:tc>
        <w:tc>
          <w:tcPr>
            <w:tcW w:w="2500" w:type="pct"/>
            <w:shd w:val="clear" w:color="auto" w:fill="F7F9FC"/>
            <w:vAlign w:val="center"/>
          </w:tcPr>
          <w:p w14:paraId="0EE530BC" w14:textId="0C41101E" w:rsidR="003715B9" w:rsidRPr="003715B9" w:rsidRDefault="003715B9" w:rsidP="003715B9">
            <w:pPr>
              <w:spacing w:before="40" w:after="40"/>
              <w:rPr>
                <w:sz w:val="19"/>
                <w:lang w:val="es-ES"/>
              </w:rPr>
            </w:pPr>
            <w:r w:rsidRPr="003715B9">
              <w:rPr>
                <w:sz w:val="19"/>
                <w:lang w:val="es-ES"/>
              </w:rPr>
              <w:t>Gabriel y Ariana</w:t>
            </w:r>
          </w:p>
        </w:tc>
      </w:tr>
    </w:tbl>
    <w:p w14:paraId="17EAD4AF" w14:textId="77777777" w:rsidR="003715B9" w:rsidRPr="003715B9" w:rsidRDefault="003715B9" w:rsidP="003715B9">
      <w:pPr>
        <w:rPr>
          <w:lang w:val="es-ES"/>
        </w:rPr>
      </w:pPr>
    </w:p>
    <w:p w14:paraId="7E591F45" w14:textId="26EE0462" w:rsidR="003715B9" w:rsidRPr="003715B9" w:rsidRDefault="003715B9" w:rsidP="003715B9">
      <w:pPr>
        <w:keepNext/>
        <w:spacing w:before="240" w:after="100" w:line="240" w:lineRule="auto"/>
        <w:rPr>
          <w:lang w:val="es-ES"/>
        </w:rPr>
      </w:pPr>
      <w:r w:rsidRPr="003715B9">
        <w:rPr>
          <w:b/>
          <w:color w:val="0A2F62"/>
          <w:sz w:val="28"/>
          <w:lang w:val="es-ES"/>
        </w:rPr>
        <w:t>Historia</w:t>
      </w:r>
    </w:p>
    <w:p w14:paraId="4E4720DF" w14:textId="19C4ED2C" w:rsidR="003715B9" w:rsidRPr="003715B9" w:rsidRDefault="003715B9" w:rsidP="003715B9">
      <w:pPr>
        <w:shd w:val="clear" w:color="auto" w:fill="EFF5FB"/>
        <w:spacing w:before="60" w:after="160" w:line="240" w:lineRule="auto"/>
        <w:ind w:left="360" w:right="240"/>
        <w:rPr>
          <w:lang w:val="es-ES"/>
        </w:rPr>
      </w:pPr>
      <w:r w:rsidRPr="003715B9">
        <w:rPr>
          <w:i/>
          <w:color w:val="0A2F62"/>
          <w:sz w:val="22"/>
          <w:lang w:val="es-ES"/>
        </w:rPr>
        <w:t xml:space="preserve">Como </w:t>
      </w:r>
      <w:r w:rsidRPr="003715B9">
        <w:rPr>
          <w:b/>
          <w:i/>
          <w:color w:val="0A2F62"/>
          <w:sz w:val="22"/>
          <w:lang w:val="es-ES"/>
        </w:rPr>
        <w:t>alumno</w:t>
      </w:r>
      <w:r w:rsidRPr="003715B9">
        <w:rPr>
          <w:i/>
          <w:color w:val="0A2F62"/>
          <w:sz w:val="22"/>
          <w:lang w:val="es-ES"/>
        </w:rPr>
        <w:t xml:space="preserve">, quiero </w:t>
      </w:r>
      <w:r w:rsidRPr="003715B9">
        <w:rPr>
          <w:b/>
          <w:i/>
          <w:color w:val="0A2F62"/>
          <w:sz w:val="22"/>
          <w:lang w:val="es-ES"/>
        </w:rPr>
        <w:t>consultar y actualizar mis datos</w:t>
      </w:r>
      <w:r w:rsidRPr="003715B9">
        <w:rPr>
          <w:i/>
          <w:color w:val="0A2F62"/>
          <w:sz w:val="22"/>
          <w:lang w:val="es-ES"/>
        </w:rPr>
        <w:t xml:space="preserve">, para </w:t>
      </w:r>
      <w:r w:rsidRPr="003715B9">
        <w:rPr>
          <w:b/>
          <w:i/>
          <w:color w:val="0A2F62"/>
          <w:sz w:val="22"/>
          <w:lang w:val="es-ES"/>
        </w:rPr>
        <w:t>mantener mi información personal correcta dentro de ESEJUR</w:t>
      </w:r>
      <w:r w:rsidRPr="003715B9">
        <w:rPr>
          <w:i/>
          <w:color w:val="0A2F62"/>
          <w:sz w:val="22"/>
          <w:lang w:val="es-ES"/>
        </w:rPr>
        <w:t>.</w:t>
      </w:r>
    </w:p>
    <w:p w14:paraId="3F8F17E7" w14:textId="6F94CA5D" w:rsidR="003715B9" w:rsidRPr="003715B9" w:rsidRDefault="003715B9" w:rsidP="003715B9">
      <w:pPr>
        <w:keepNext/>
        <w:spacing w:before="240" w:after="100" w:line="240" w:lineRule="auto"/>
        <w:rPr>
          <w:lang w:val="es-ES"/>
        </w:rPr>
      </w:pPr>
      <w:r w:rsidRPr="003715B9">
        <w:rPr>
          <w:b/>
          <w:color w:val="0A2F62"/>
          <w:sz w:val="28"/>
          <w:lang w:val="es-ES"/>
        </w:rPr>
        <w:t>Alcance incluido</w:t>
      </w:r>
    </w:p>
    <w:p w14:paraId="1B36ED98" w14:textId="2545926C" w:rsidR="003715B9" w:rsidRPr="003715B9" w:rsidRDefault="003715B9" w:rsidP="003715B9">
      <w:pPr>
        <w:spacing w:after="60" w:line="240" w:lineRule="auto"/>
        <w:ind w:left="360" w:hanging="180"/>
        <w:rPr>
          <w:lang w:val="es-ES"/>
        </w:rPr>
      </w:pPr>
      <w:r w:rsidRPr="003715B9">
        <w:rPr>
          <w:color w:val="000000"/>
          <w:lang w:val="es-ES"/>
        </w:rPr>
        <w:t>• Consulta y edición de nombres, apellido paterno obligatorio, apellido materno opcional, teléfono opcional y DNI opcional según permisos definidos.</w:t>
      </w:r>
    </w:p>
    <w:p w14:paraId="50A0E57D" w14:textId="4790DAA1" w:rsidR="003715B9" w:rsidRPr="003715B9" w:rsidRDefault="003715B9" w:rsidP="003715B9">
      <w:pPr>
        <w:spacing w:after="60" w:line="240" w:lineRule="auto"/>
        <w:ind w:left="360" w:hanging="180"/>
        <w:rPr>
          <w:lang w:val="es-ES"/>
        </w:rPr>
      </w:pPr>
      <w:r w:rsidRPr="003715B9">
        <w:rPr>
          <w:color w:val="000000"/>
          <w:lang w:val="es-ES"/>
        </w:rPr>
        <w:t>• El correo se muestra como identidad de la cuenta y no se modifica desde este formulario.</w:t>
      </w:r>
    </w:p>
    <w:p w14:paraId="3D6DF762" w14:textId="3EB85201" w:rsidR="003715B9" w:rsidRPr="003715B9" w:rsidRDefault="003715B9" w:rsidP="003715B9">
      <w:pPr>
        <w:spacing w:after="60" w:line="240" w:lineRule="auto"/>
        <w:ind w:left="360" w:hanging="180"/>
        <w:rPr>
          <w:lang w:val="es-ES"/>
        </w:rPr>
      </w:pPr>
      <w:r w:rsidRPr="003715B9">
        <w:rPr>
          <w:color w:val="000000"/>
          <w:lang w:val="es-ES"/>
        </w:rPr>
        <w:t>• Registro, edición o eliminación del DNI por decisión del alumno; dejarlo vacío es válido.</w:t>
      </w:r>
    </w:p>
    <w:p w14:paraId="5C2194CE" w14:textId="0F568E83" w:rsidR="003715B9" w:rsidRPr="003715B9" w:rsidRDefault="003715B9" w:rsidP="003715B9">
      <w:pPr>
        <w:spacing w:after="60" w:line="240" w:lineRule="auto"/>
        <w:ind w:left="360" w:hanging="180"/>
        <w:rPr>
          <w:lang w:val="es-ES"/>
        </w:rPr>
      </w:pPr>
      <w:r w:rsidRPr="003715B9">
        <w:rPr>
          <w:color w:val="000000"/>
          <w:lang w:val="es-ES"/>
        </w:rPr>
        <w:t>• El DNI no se imprime en el certificado ni condiciona el registro, la matrícula, el pago, el aprendizaje, las evaluaciones o la certificación.</w:t>
      </w:r>
    </w:p>
    <w:p w14:paraId="26519BB0" w14:textId="23CE633D" w:rsidR="003715B9" w:rsidRPr="003715B9" w:rsidRDefault="003715B9" w:rsidP="003715B9">
      <w:pPr>
        <w:spacing w:after="60" w:line="240" w:lineRule="auto"/>
        <w:ind w:left="360" w:hanging="180"/>
        <w:rPr>
          <w:lang w:val="es-ES"/>
        </w:rPr>
      </w:pPr>
      <w:r w:rsidRPr="003715B9">
        <w:rPr>
          <w:color w:val="000000"/>
          <w:lang w:val="es-ES"/>
        </w:rPr>
        <w:t>• La confirmación de los datos que se imprimirán en un certificado pertenece a HU-032 de la Épica 4 y no se registra desde este perfil.</w:t>
      </w:r>
    </w:p>
    <w:p w14:paraId="0DA4A0E7" w14:textId="7FBD69E6" w:rsidR="003715B9" w:rsidRPr="003715B9" w:rsidRDefault="003715B9" w:rsidP="003715B9">
      <w:pPr>
        <w:spacing w:after="60" w:line="240" w:lineRule="auto"/>
        <w:ind w:left="360" w:hanging="180"/>
        <w:rPr>
          <w:lang w:val="es-ES"/>
        </w:rPr>
      </w:pPr>
      <w:r w:rsidRPr="003715B9">
        <w:rPr>
          <w:color w:val="000000"/>
          <w:lang w:val="es-ES"/>
        </w:rPr>
        <w:t>• Una cuenta creada con Google puede definir una contraseña propia desde el perfil sin eliminar el acceso con Google ni crear otra cuenta.</w:t>
      </w:r>
    </w:p>
    <w:p w14:paraId="7E23C941" w14:textId="3DECC60A" w:rsidR="003715B9" w:rsidRPr="003715B9" w:rsidRDefault="003715B9" w:rsidP="003715B9">
      <w:pPr>
        <w:spacing w:after="60" w:line="240" w:lineRule="auto"/>
        <w:ind w:left="360" w:hanging="180"/>
        <w:rPr>
          <w:lang w:val="es-ES"/>
        </w:rPr>
      </w:pPr>
      <w:r w:rsidRPr="003715B9">
        <w:rPr>
          <w:color w:val="000000"/>
          <w:lang w:val="es-ES"/>
        </w:rPr>
        <w:t>• La nueva contraseña debe tener al menos ocho caracteres, una mayúscula, una minúscula, un número y debe cumplir las mismas reglas del registro.</w:t>
      </w:r>
    </w:p>
    <w:p w14:paraId="35565903" w14:textId="4CA19E2F" w:rsidR="003715B9" w:rsidRPr="003715B9" w:rsidRDefault="003715B9" w:rsidP="003715B9">
      <w:pPr>
        <w:spacing w:after="100" w:line="240" w:lineRule="auto"/>
        <w:rPr>
          <w:lang w:val="es-ES"/>
        </w:rPr>
      </w:pPr>
      <w:r w:rsidRPr="003715B9">
        <w:rPr>
          <w:color w:val="000000"/>
          <w:lang w:val="es-ES"/>
        </w:rPr>
        <w:t>La edición del perfil no modifica certificados emitidos. Ese comportamiento se valida cuando las tablas y el flujo de certificación sean incorporados en la Épica 4.</w:t>
      </w:r>
    </w:p>
    <w:p w14:paraId="421AB835" w14:textId="1619AB30" w:rsidR="003715B9" w:rsidRPr="003715B9" w:rsidRDefault="003715B9" w:rsidP="003715B9">
      <w:pPr>
        <w:keepNext/>
        <w:spacing w:before="240" w:after="100" w:line="240" w:lineRule="auto"/>
        <w:rPr>
          <w:lang w:val="es-ES"/>
        </w:rPr>
      </w:pPr>
      <w:r w:rsidRPr="003715B9">
        <w:rPr>
          <w:b/>
          <w:color w:val="0A2F62"/>
          <w:sz w:val="28"/>
          <w:lang w:val="es-ES"/>
        </w:rPr>
        <w:t>Flujo principal</w:t>
      </w:r>
    </w:p>
    <w:p w14:paraId="49FAFEE9" w14:textId="3D12010B" w:rsidR="003715B9" w:rsidRPr="003715B9" w:rsidRDefault="003715B9" w:rsidP="003715B9">
      <w:pPr>
        <w:spacing w:after="60" w:line="240" w:lineRule="auto"/>
        <w:ind w:left="360" w:hanging="180"/>
        <w:rPr>
          <w:lang w:val="es-ES"/>
        </w:rPr>
      </w:pPr>
      <w:r w:rsidRPr="003715B9">
        <w:rPr>
          <w:color w:val="000000"/>
          <w:lang w:val="es-ES"/>
        </w:rPr>
        <w:t>1. El alumno abre su perfil.</w:t>
      </w:r>
    </w:p>
    <w:p w14:paraId="12983603" w14:textId="745CD68C" w:rsidR="003715B9" w:rsidRPr="003715B9" w:rsidRDefault="003715B9" w:rsidP="003715B9">
      <w:pPr>
        <w:spacing w:after="60" w:line="240" w:lineRule="auto"/>
        <w:ind w:left="360" w:hanging="180"/>
        <w:rPr>
          <w:lang w:val="es-ES"/>
        </w:rPr>
      </w:pPr>
      <w:r w:rsidRPr="003715B9">
        <w:rPr>
          <w:color w:val="000000"/>
          <w:lang w:val="es-ES"/>
        </w:rPr>
        <w:t>2. Consulta los datos conocidos y completa los faltantes.</w:t>
      </w:r>
    </w:p>
    <w:p w14:paraId="0EFC35A2" w14:textId="7CA24AD6" w:rsidR="003715B9" w:rsidRPr="003715B9" w:rsidRDefault="003715B9" w:rsidP="003715B9">
      <w:pPr>
        <w:spacing w:after="60" w:line="240" w:lineRule="auto"/>
        <w:ind w:left="360" w:hanging="180"/>
        <w:rPr>
          <w:lang w:val="es-ES"/>
        </w:rPr>
      </w:pPr>
      <w:r w:rsidRPr="003715B9">
        <w:rPr>
          <w:color w:val="000000"/>
          <w:lang w:val="es-ES"/>
        </w:rPr>
        <w:t>3. Guarda el teléfono y el DNI cuando decida proporcionarlos, o los deja vacíos.</w:t>
      </w:r>
    </w:p>
    <w:p w14:paraId="099DC546" w14:textId="04A5BE2A" w:rsidR="003715B9" w:rsidRPr="003715B9" w:rsidRDefault="003715B9" w:rsidP="003715B9">
      <w:pPr>
        <w:spacing w:after="60" w:line="240" w:lineRule="auto"/>
        <w:ind w:left="360" w:hanging="180"/>
        <w:rPr>
          <w:lang w:val="es-ES"/>
        </w:rPr>
      </w:pPr>
      <w:r w:rsidRPr="003715B9">
        <w:rPr>
          <w:color w:val="000000"/>
          <w:lang w:val="es-ES"/>
        </w:rPr>
        <w:t>4. Si su cuenta solo tenía acceso con Google, puede crear una contraseña propia y conservar ambos métodos de ingreso.</w:t>
      </w:r>
    </w:p>
    <w:p w14:paraId="06796580" w14:textId="7A379AFD" w:rsidR="003715B9" w:rsidRPr="003715B9" w:rsidRDefault="003715B9" w:rsidP="003715B9">
      <w:pPr>
        <w:keepNext/>
        <w:spacing w:before="240" w:after="100" w:line="240" w:lineRule="auto"/>
        <w:rPr>
          <w:lang w:val="es-ES"/>
        </w:rPr>
      </w:pPr>
      <w:r w:rsidRPr="003715B9">
        <w:rPr>
          <w:b/>
          <w:color w:val="0A2F62"/>
          <w:sz w:val="28"/>
          <w:lang w:val="es-ES"/>
        </w:rPr>
        <w:t>Criterios de aceptación</w:t>
      </w:r>
    </w:p>
    <w:p w14:paraId="74EDC789" w14:textId="610CD00C" w:rsidR="003715B9" w:rsidRPr="003715B9" w:rsidRDefault="003715B9" w:rsidP="003715B9">
      <w:pPr>
        <w:spacing w:after="60" w:line="240" w:lineRule="auto"/>
        <w:ind w:left="360" w:hanging="180"/>
        <w:rPr>
          <w:lang w:val="es-ES"/>
        </w:rPr>
      </w:pPr>
      <w:r w:rsidRPr="003715B9">
        <w:rPr>
          <w:color w:val="000000"/>
          <w:lang w:val="es-ES"/>
        </w:rPr>
        <w:t xml:space="preserve">• </w:t>
      </w:r>
      <w:r w:rsidRPr="003715B9">
        <w:rPr>
          <w:b/>
          <w:color w:val="000000"/>
          <w:lang w:val="es-ES"/>
        </w:rPr>
        <w:t>Dado</w:t>
      </w:r>
      <w:r w:rsidRPr="003715B9">
        <w:rPr>
          <w:color w:val="000000"/>
          <w:lang w:val="es-ES"/>
        </w:rPr>
        <w:t xml:space="preserve"> una sesión de alumno, </w:t>
      </w:r>
      <w:r w:rsidRPr="003715B9">
        <w:rPr>
          <w:b/>
          <w:color w:val="000000"/>
          <w:lang w:val="es-ES"/>
        </w:rPr>
        <w:t>cuando</w:t>
      </w:r>
      <w:r w:rsidRPr="003715B9">
        <w:rPr>
          <w:color w:val="000000"/>
          <w:lang w:val="es-ES"/>
        </w:rPr>
        <w:t xml:space="preserve"> actualiza datos válidos, </w:t>
      </w:r>
      <w:r w:rsidRPr="003715B9">
        <w:rPr>
          <w:b/>
          <w:color w:val="000000"/>
          <w:lang w:val="es-ES"/>
        </w:rPr>
        <w:t>entonces</w:t>
      </w:r>
      <w:r w:rsidRPr="003715B9">
        <w:rPr>
          <w:color w:val="000000"/>
          <w:lang w:val="es-ES"/>
        </w:rPr>
        <w:t xml:space="preserve"> vuelve a verlos conservados.</w:t>
      </w:r>
    </w:p>
    <w:p w14:paraId="78B4E5A4" w14:textId="4EDAAA8E" w:rsidR="003715B9" w:rsidRPr="003715B9" w:rsidRDefault="003715B9" w:rsidP="003715B9">
      <w:pPr>
        <w:spacing w:after="60" w:line="240" w:lineRule="auto"/>
        <w:ind w:left="360" w:hanging="180"/>
        <w:rPr>
          <w:lang w:val="es-ES"/>
        </w:rPr>
      </w:pPr>
      <w:r w:rsidRPr="003715B9">
        <w:rPr>
          <w:color w:val="000000"/>
          <w:lang w:val="es-ES"/>
        </w:rPr>
        <w:t xml:space="preserve">• </w:t>
      </w:r>
      <w:r w:rsidRPr="003715B9">
        <w:rPr>
          <w:b/>
          <w:color w:val="000000"/>
          <w:lang w:val="es-ES"/>
        </w:rPr>
        <w:t>Dado</w:t>
      </w:r>
      <w:r w:rsidRPr="003715B9">
        <w:rPr>
          <w:color w:val="000000"/>
          <w:lang w:val="es-ES"/>
        </w:rPr>
        <w:t xml:space="preserve"> teléfono vacío, </w:t>
      </w:r>
      <w:r w:rsidRPr="003715B9">
        <w:rPr>
          <w:b/>
          <w:color w:val="000000"/>
          <w:lang w:val="es-ES"/>
        </w:rPr>
        <w:t>cuando</w:t>
      </w:r>
      <w:r w:rsidRPr="003715B9">
        <w:rPr>
          <w:color w:val="000000"/>
          <w:lang w:val="es-ES"/>
        </w:rPr>
        <w:t xml:space="preserve"> guarda el perfil, </w:t>
      </w:r>
      <w:r w:rsidRPr="003715B9">
        <w:rPr>
          <w:b/>
          <w:color w:val="000000"/>
          <w:lang w:val="es-ES"/>
        </w:rPr>
        <w:t>entonces</w:t>
      </w:r>
      <w:r w:rsidRPr="003715B9">
        <w:rPr>
          <w:color w:val="000000"/>
          <w:lang w:val="es-ES"/>
        </w:rPr>
        <w:t xml:space="preserve"> no se bloquea la operación.</w:t>
      </w:r>
    </w:p>
    <w:p w14:paraId="37D6D00B" w14:textId="46F8166E" w:rsidR="003715B9" w:rsidRPr="003715B9" w:rsidRDefault="003715B9" w:rsidP="003715B9">
      <w:pPr>
        <w:spacing w:after="60" w:line="240" w:lineRule="auto"/>
        <w:ind w:left="360" w:hanging="180"/>
        <w:rPr>
          <w:lang w:val="es-ES"/>
        </w:rPr>
      </w:pPr>
      <w:r w:rsidRPr="003715B9">
        <w:rPr>
          <w:color w:val="000000"/>
          <w:lang w:val="es-ES"/>
        </w:rPr>
        <w:t xml:space="preserve">• </w:t>
      </w:r>
      <w:r w:rsidRPr="003715B9">
        <w:rPr>
          <w:b/>
          <w:color w:val="000000"/>
          <w:lang w:val="es-ES"/>
        </w:rPr>
        <w:t>Dado</w:t>
      </w:r>
      <w:r w:rsidRPr="003715B9">
        <w:rPr>
          <w:color w:val="000000"/>
          <w:lang w:val="es-ES"/>
        </w:rPr>
        <w:t xml:space="preserve"> un DNI vacío, </w:t>
      </w:r>
      <w:r w:rsidRPr="003715B9">
        <w:rPr>
          <w:b/>
          <w:color w:val="000000"/>
          <w:lang w:val="es-ES"/>
        </w:rPr>
        <w:t>cuando</w:t>
      </w:r>
      <w:r w:rsidRPr="003715B9">
        <w:rPr>
          <w:color w:val="000000"/>
          <w:lang w:val="es-ES"/>
        </w:rPr>
        <w:t xml:space="preserve"> guarda el perfil, </w:t>
      </w:r>
      <w:r w:rsidRPr="003715B9">
        <w:rPr>
          <w:b/>
          <w:color w:val="000000"/>
          <w:lang w:val="es-ES"/>
        </w:rPr>
        <w:t>entonces</w:t>
      </w:r>
      <w:r w:rsidRPr="003715B9">
        <w:rPr>
          <w:color w:val="000000"/>
          <w:lang w:val="es-ES"/>
        </w:rPr>
        <w:t xml:space="preserve"> la operación termina sin bloquearse ni crear una condición pendiente.</w:t>
      </w:r>
    </w:p>
    <w:p w14:paraId="19286047" w14:textId="3D024CA0" w:rsidR="003715B9" w:rsidRPr="003715B9" w:rsidRDefault="003715B9" w:rsidP="003715B9">
      <w:pPr>
        <w:spacing w:after="60" w:line="240" w:lineRule="auto"/>
        <w:ind w:left="360" w:hanging="180"/>
        <w:rPr>
          <w:lang w:val="es-ES"/>
        </w:rPr>
      </w:pPr>
      <w:r w:rsidRPr="003715B9">
        <w:rPr>
          <w:color w:val="000000"/>
          <w:lang w:val="es-ES"/>
        </w:rPr>
        <w:t xml:space="preserve">• </w:t>
      </w:r>
      <w:r w:rsidRPr="003715B9">
        <w:rPr>
          <w:b/>
          <w:color w:val="000000"/>
          <w:lang w:val="es-ES"/>
        </w:rPr>
        <w:t>Dado</w:t>
      </w:r>
      <w:r w:rsidRPr="003715B9">
        <w:rPr>
          <w:color w:val="000000"/>
          <w:lang w:val="es-ES"/>
        </w:rPr>
        <w:t xml:space="preserve"> el correo de la cuenta, </w:t>
      </w:r>
      <w:r w:rsidRPr="003715B9">
        <w:rPr>
          <w:b/>
          <w:color w:val="000000"/>
          <w:lang w:val="es-ES"/>
        </w:rPr>
        <w:t>cuando</w:t>
      </w:r>
      <w:r w:rsidRPr="003715B9">
        <w:rPr>
          <w:color w:val="000000"/>
          <w:lang w:val="es-ES"/>
        </w:rPr>
        <w:t xml:space="preserve"> edita el perfil, </w:t>
      </w:r>
      <w:r w:rsidRPr="003715B9">
        <w:rPr>
          <w:b/>
          <w:color w:val="000000"/>
          <w:lang w:val="es-ES"/>
        </w:rPr>
        <w:t>entonces</w:t>
      </w:r>
      <w:r w:rsidRPr="003715B9">
        <w:rPr>
          <w:color w:val="000000"/>
          <w:lang w:val="es-ES"/>
        </w:rPr>
        <w:t xml:space="preserve"> puede consultarlo pero no sustituirlo por otro correo desde esta pantalla.</w:t>
      </w:r>
    </w:p>
    <w:p w14:paraId="393EC5E4" w14:textId="383A81BD" w:rsidR="003715B9" w:rsidRPr="003715B9" w:rsidRDefault="003715B9" w:rsidP="003715B9">
      <w:pPr>
        <w:spacing w:after="60" w:line="240" w:lineRule="auto"/>
        <w:ind w:left="360" w:hanging="180"/>
        <w:rPr>
          <w:lang w:val="es-ES"/>
        </w:rPr>
      </w:pPr>
      <w:r w:rsidRPr="003715B9">
        <w:rPr>
          <w:color w:val="000000"/>
          <w:lang w:val="es-ES"/>
        </w:rPr>
        <w:lastRenderedPageBreak/>
        <w:t xml:space="preserve">• </w:t>
      </w:r>
      <w:r w:rsidRPr="003715B9">
        <w:rPr>
          <w:b/>
          <w:color w:val="000000"/>
          <w:lang w:val="es-ES"/>
        </w:rPr>
        <w:t>Dado</w:t>
      </w:r>
      <w:r w:rsidRPr="003715B9">
        <w:rPr>
          <w:color w:val="000000"/>
          <w:lang w:val="es-ES"/>
        </w:rPr>
        <w:t xml:space="preserve"> una cuenta de Google, </w:t>
      </w:r>
      <w:r w:rsidRPr="003715B9">
        <w:rPr>
          <w:b/>
          <w:color w:val="000000"/>
          <w:lang w:val="es-ES"/>
        </w:rPr>
        <w:t>cuando</w:t>
      </w:r>
      <w:r w:rsidRPr="003715B9">
        <w:rPr>
          <w:color w:val="000000"/>
          <w:lang w:val="es-ES"/>
        </w:rPr>
        <w:t xml:space="preserve"> intenta definir una contraseña que no cumple todas las condiciones mínimas, </w:t>
      </w:r>
      <w:r w:rsidRPr="003715B9">
        <w:rPr>
          <w:b/>
          <w:color w:val="000000"/>
          <w:lang w:val="es-ES"/>
        </w:rPr>
        <w:t>entonces</w:t>
      </w:r>
      <w:r w:rsidRPr="003715B9">
        <w:rPr>
          <w:color w:val="000000"/>
          <w:lang w:val="es-ES"/>
        </w:rPr>
        <w:t xml:space="preserve"> no se guarda y su acceso con Google permanece intacto.</w:t>
      </w:r>
    </w:p>
    <w:p w14:paraId="28BE4839" w14:textId="26E56A02" w:rsidR="003715B9" w:rsidRPr="003715B9" w:rsidRDefault="003715B9" w:rsidP="003715B9">
      <w:pPr>
        <w:keepNext/>
        <w:spacing w:before="240" w:after="100" w:line="240" w:lineRule="auto"/>
        <w:rPr>
          <w:lang w:val="es-ES"/>
        </w:rPr>
      </w:pPr>
      <w:r w:rsidRPr="003715B9">
        <w:rPr>
          <w:b/>
          <w:color w:val="0A2F62"/>
          <w:sz w:val="28"/>
          <w:lang w:val="es-ES"/>
        </w:rPr>
        <w:t>Privacidad</w:t>
      </w:r>
    </w:p>
    <w:p w14:paraId="5C7A9333" w14:textId="656DECDB" w:rsidR="003715B9" w:rsidRPr="003715B9" w:rsidRDefault="003715B9" w:rsidP="003715B9">
      <w:pPr>
        <w:spacing w:after="60" w:line="240" w:lineRule="auto"/>
        <w:ind w:left="360" w:hanging="180"/>
        <w:rPr>
          <w:lang w:val="es-ES"/>
        </w:rPr>
      </w:pPr>
      <w:r w:rsidRPr="003715B9">
        <w:rPr>
          <w:color w:val="000000"/>
          <w:lang w:val="es-ES"/>
        </w:rPr>
        <w:t>• Solo el alumno y administración autorizada consultan los datos privados.</w:t>
      </w:r>
    </w:p>
    <w:p w14:paraId="261766BF" w14:textId="6ACD7AB6" w:rsidR="003715B9" w:rsidRPr="003715B9" w:rsidRDefault="003715B9" w:rsidP="003715B9">
      <w:pPr>
        <w:keepNext/>
        <w:spacing w:before="240" w:after="100" w:line="240" w:lineRule="auto"/>
        <w:rPr>
          <w:lang w:val="es-ES"/>
        </w:rPr>
      </w:pPr>
      <w:r w:rsidRPr="003715B9">
        <w:rPr>
          <w:b/>
          <w:color w:val="0A2F62"/>
          <w:sz w:val="28"/>
          <w:lang w:val="es-ES"/>
        </w:rPr>
        <w:t>Dependencia interna</w:t>
      </w:r>
    </w:p>
    <w:p w14:paraId="046077C0" w14:textId="03DEBDBF" w:rsidR="003715B9" w:rsidRPr="003715B9" w:rsidRDefault="003715B9" w:rsidP="003715B9">
      <w:pPr>
        <w:spacing w:after="60" w:line="240" w:lineRule="auto"/>
        <w:ind w:left="360" w:hanging="180"/>
        <w:rPr>
          <w:lang w:val="es-ES"/>
        </w:rPr>
      </w:pPr>
      <w:r w:rsidRPr="003715B9">
        <w:rPr>
          <w:color w:val="000000"/>
          <w:lang w:val="es-ES"/>
        </w:rPr>
        <w:t>• Depende de HU-001 para la sesión.</w:t>
      </w:r>
    </w:p>
    <w:p w14:paraId="18F36888" w14:textId="4CFDDA7C" w:rsidR="003715B9" w:rsidRPr="003715B9" w:rsidRDefault="003715B9" w:rsidP="003715B9">
      <w:pPr>
        <w:spacing w:after="60" w:line="240" w:lineRule="auto"/>
        <w:ind w:left="360" w:hanging="180"/>
        <w:rPr>
          <w:lang w:val="es-ES"/>
        </w:rPr>
      </w:pPr>
      <w:r w:rsidRPr="003715B9">
        <w:rPr>
          <w:color w:val="000000"/>
          <w:lang w:val="es-ES"/>
        </w:rPr>
        <w:t>• Puede adelantarse con una sesión controlada.</w:t>
      </w:r>
    </w:p>
    <w:p w14:paraId="230A97D2" w14:textId="686F1586" w:rsidR="003715B9" w:rsidRPr="003715B9" w:rsidRDefault="003715B9" w:rsidP="003715B9">
      <w:pPr>
        <w:keepNext/>
        <w:spacing w:before="240" w:after="100" w:line="240" w:lineRule="auto"/>
        <w:rPr>
          <w:lang w:val="es-ES"/>
        </w:rPr>
      </w:pPr>
      <w:r w:rsidRPr="003715B9">
        <w:rPr>
          <w:b/>
          <w:color w:val="0A2F62"/>
          <w:sz w:val="28"/>
          <w:lang w:val="es-ES"/>
        </w:rPr>
        <w:t>Orientación de trabajo</w:t>
      </w:r>
    </w:p>
    <w:p w14:paraId="096B0D3B" w14:textId="6AE7355F" w:rsidR="003715B9" w:rsidRPr="003715B9" w:rsidRDefault="003715B9" w:rsidP="003715B9">
      <w:pPr>
        <w:spacing w:after="60" w:line="240" w:lineRule="auto"/>
        <w:ind w:left="360" w:hanging="180"/>
        <w:rPr>
          <w:lang w:val="es-ES"/>
        </w:rPr>
      </w:pPr>
      <w:r w:rsidRPr="003715B9">
        <w:rPr>
          <w:color w:val="000000"/>
          <w:lang w:val="es-ES"/>
        </w:rPr>
        <w:t xml:space="preserve">• </w:t>
      </w:r>
      <w:r w:rsidRPr="003715B9">
        <w:rPr>
          <w:b/>
          <w:color w:val="000000"/>
          <w:lang w:val="es-ES"/>
        </w:rPr>
        <w:t>Frontend:</w:t>
      </w:r>
      <w:r w:rsidRPr="003715B9">
        <w:rPr>
          <w:color w:val="000000"/>
          <w:lang w:val="es-ES"/>
        </w:rPr>
        <w:t xml:space="preserve"> formulario prellenado, teléfono y DNI opcionales y validaciones comprensibles.</w:t>
      </w:r>
    </w:p>
    <w:p w14:paraId="2906A507" w14:textId="7EF5CFD0" w:rsidR="003715B9" w:rsidRPr="003715B9" w:rsidRDefault="003715B9" w:rsidP="003715B9">
      <w:pPr>
        <w:spacing w:after="60" w:line="240" w:lineRule="auto"/>
        <w:ind w:left="360" w:hanging="180"/>
        <w:rPr>
          <w:lang w:val="es-ES"/>
        </w:rPr>
      </w:pPr>
      <w:r w:rsidRPr="003715B9">
        <w:rPr>
          <w:color w:val="000000"/>
          <w:lang w:val="es-ES"/>
        </w:rPr>
        <w:t xml:space="preserve">• </w:t>
      </w:r>
      <w:r w:rsidRPr="003715B9">
        <w:rPr>
          <w:b/>
          <w:color w:val="000000"/>
          <w:lang w:val="es-ES"/>
        </w:rPr>
        <w:t>Backend:</w:t>
      </w:r>
      <w:r w:rsidRPr="003715B9">
        <w:rPr>
          <w:color w:val="000000"/>
          <w:lang w:val="es-ES"/>
        </w:rPr>
        <w:t xml:space="preserve"> autorización y conservación de los datos personales editables.</w:t>
      </w:r>
    </w:p>
    <w:p w14:paraId="1F343BF0" w14:textId="31EC3BE8" w:rsidR="003715B9" w:rsidRPr="003715B9" w:rsidRDefault="003715B9" w:rsidP="003715B9">
      <w:pPr>
        <w:spacing w:after="60" w:line="240" w:lineRule="auto"/>
        <w:ind w:left="360" w:hanging="180"/>
        <w:rPr>
          <w:lang w:val="es-ES"/>
        </w:rPr>
      </w:pPr>
      <w:r w:rsidRPr="003715B9">
        <w:rPr>
          <w:color w:val="000000"/>
          <w:lang w:val="es-ES"/>
        </w:rPr>
        <w:t xml:space="preserve">• </w:t>
      </w:r>
      <w:r w:rsidRPr="003715B9">
        <w:rPr>
          <w:b/>
          <w:color w:val="000000"/>
          <w:lang w:val="es-ES"/>
        </w:rPr>
        <w:t>Integración:</w:t>
      </w:r>
      <w:r w:rsidRPr="003715B9">
        <w:rPr>
          <w:color w:val="000000"/>
          <w:lang w:val="es-ES"/>
        </w:rPr>
        <w:t xml:space="preserve"> consultar y editar el perfil sin cambiar el correo de acceso.</w:t>
      </w:r>
    </w:p>
    <w:p w14:paraId="2AB03D63" w14:textId="462FB896" w:rsidR="003715B9" w:rsidRPr="003715B9" w:rsidRDefault="003715B9" w:rsidP="003715B9">
      <w:pPr>
        <w:keepNext/>
        <w:spacing w:before="240" w:after="100" w:line="240" w:lineRule="auto"/>
        <w:rPr>
          <w:lang w:val="es-ES"/>
        </w:rPr>
      </w:pPr>
      <w:r w:rsidRPr="003715B9">
        <w:rPr>
          <w:b/>
          <w:color w:val="0A2F62"/>
          <w:sz w:val="28"/>
          <w:lang w:val="es-ES"/>
        </w:rPr>
        <w:t>Demostración esperada</w:t>
      </w:r>
    </w:p>
    <w:p w14:paraId="51E1FFA1" w14:textId="6618B06F" w:rsidR="003715B9" w:rsidRPr="003715B9" w:rsidRDefault="003715B9" w:rsidP="003715B9">
      <w:pPr>
        <w:spacing w:after="100" w:line="240" w:lineRule="auto"/>
        <w:rPr>
          <w:lang w:val="es-ES"/>
        </w:rPr>
      </w:pPr>
      <w:r w:rsidRPr="003715B9">
        <w:rPr>
          <w:color w:val="000000"/>
          <w:lang w:val="es-ES"/>
        </w:rPr>
        <w:t>Mostrar la consulta y edición de nombres, apellidos, teléfono y DNI opcionales; guardar con DNI vacío y definir una contraseña propia para una cuenta que inicialmente solo utilizaba Google.</w:t>
      </w:r>
    </w:p>
    <w:p w14:paraId="091E91F3" w14:textId="77777777" w:rsidR="003715B9" w:rsidRPr="003715B9" w:rsidRDefault="003715B9" w:rsidP="003715B9">
      <w:pPr>
        <w:rPr>
          <w:lang w:val="es-ES"/>
        </w:rPr>
      </w:pPr>
    </w:p>
    <w:sectPr w:rsidR="003715B9" w:rsidRPr="003715B9" w:rsidSect="00034616">
      <w:headerReference w:type="default" r:id="rId8"/>
      <w:footerReference w:type="default" r:id="rId9"/>
      <w:pgSz w:w="12240" w:h="15840"/>
      <w:pgMar w:top="130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D87158" w14:textId="77777777" w:rsidR="007353DB" w:rsidRDefault="007353DB">
      <w:pPr>
        <w:spacing w:after="0" w:line="240" w:lineRule="auto"/>
      </w:pPr>
      <w:r>
        <w:separator/>
      </w:r>
    </w:p>
  </w:endnote>
  <w:endnote w:type="continuationSeparator" w:id="0">
    <w:p w14:paraId="2CB63988" w14:textId="77777777" w:rsidR="007353DB" w:rsidRDefault="007353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A0562E" w14:textId="77777777" w:rsidR="00480F60" w:rsidRDefault="007353DB">
    <w:pPr>
      <w:pStyle w:val="Piedepgina"/>
      <w:jc w:val="center"/>
    </w:pPr>
    <w:r>
      <w:rPr>
        <w:rFonts w:eastAsia="Arial"/>
        <w:color w:val="000000"/>
        <w:sz w:val="18"/>
      </w:rPr>
      <w:t xml:space="preserve">Página </w:t>
    </w:r>
    <w:r>
      <w:rPr>
        <w:rFonts w:eastAsia="Arial"/>
        <w:color w:val="000000"/>
        <w:sz w:val="19"/>
      </w:rPr>
      <w:fldChar w:fldCharType="begin"/>
    </w:r>
    <w:r>
      <w:rPr>
        <w:rFonts w:eastAsia="Arial"/>
        <w:color w:val="000000"/>
        <w:sz w:val="19"/>
      </w:rPr>
      <w:instrText>PAGE</w:instrText>
    </w:r>
    <w:r>
      <w:rPr>
        <w:rFonts w:eastAsia="Arial"/>
        <w:color w:val="000000"/>
        <w:sz w:val="19"/>
      </w:rPr>
      <w:fldChar w:fldCharType="separate"/>
    </w:r>
    <w:r>
      <w:rPr>
        <w:rFonts w:eastAsia="Arial"/>
        <w:noProof/>
        <w:color w:val="000000"/>
        <w:sz w:val="19"/>
      </w:rPr>
      <w:t>1</w:t>
    </w:r>
    <w:r>
      <w:rPr>
        <w:rFonts w:eastAsia="Arial"/>
        <w:color w:val="000000"/>
        <w:sz w:val="19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F86762" w14:textId="77777777" w:rsidR="007353DB" w:rsidRDefault="007353DB">
      <w:pPr>
        <w:spacing w:after="0" w:line="240" w:lineRule="auto"/>
      </w:pPr>
      <w:r>
        <w:separator/>
      </w:r>
    </w:p>
  </w:footnote>
  <w:footnote w:type="continuationSeparator" w:id="0">
    <w:p w14:paraId="4AF9DBC2" w14:textId="77777777" w:rsidR="007353DB" w:rsidRDefault="007353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9A3A86" w14:textId="77777777" w:rsidR="00480F60" w:rsidRDefault="007353DB">
    <w:pPr>
      <w:pStyle w:val="Encabezado"/>
      <w:pBdr>
        <w:bottom w:val="single" w:sz="6" w:space="4" w:color="3B4B5C"/>
      </w:pBdr>
      <w:jc w:val="right"/>
    </w:pPr>
    <w:r>
      <w:rPr>
        <w:rFonts w:eastAsia="Arial"/>
        <w:i/>
        <w:color w:val="000000"/>
        <w:sz w:val="18"/>
      </w:rPr>
      <w:t>ESEJUR  ·  EP01 — Acceso y Descubrimiento  ·  HU-005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5587376">
    <w:abstractNumId w:val="8"/>
  </w:num>
  <w:num w:numId="2" w16cid:durableId="2087337224">
    <w:abstractNumId w:val="6"/>
  </w:num>
  <w:num w:numId="3" w16cid:durableId="474027157">
    <w:abstractNumId w:val="5"/>
  </w:num>
  <w:num w:numId="4" w16cid:durableId="1238588598">
    <w:abstractNumId w:val="4"/>
  </w:num>
  <w:num w:numId="5" w16cid:durableId="771438556">
    <w:abstractNumId w:val="7"/>
  </w:num>
  <w:num w:numId="6" w16cid:durableId="2115007308">
    <w:abstractNumId w:val="3"/>
  </w:num>
  <w:num w:numId="7" w16cid:durableId="1939410615">
    <w:abstractNumId w:val="2"/>
  </w:num>
  <w:num w:numId="8" w16cid:durableId="549343763">
    <w:abstractNumId w:val="1"/>
  </w:num>
  <w:num w:numId="9" w16cid:durableId="589902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578B"/>
    <w:rsid w:val="00326F90"/>
    <w:rsid w:val="003715B9"/>
    <w:rsid w:val="00480F60"/>
    <w:rsid w:val="00514A39"/>
    <w:rsid w:val="007353D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1389A56"/>
  <w14:defaultImageDpi w14:val="300"/>
  <w15:docId w15:val="{10267369-6E9D-4C38-BFA3-00770F03C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cs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455</Words>
  <Characters>2568</Characters>
  <Application>Microsoft Office Word</Application>
  <DocSecurity>0</DocSecurity>
  <Lines>58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Prada Guerra, Ricardo Enrique</cp:lastModifiedBy>
  <cp:revision>3</cp:revision>
  <dcterms:created xsi:type="dcterms:W3CDTF">2013-12-23T23:15:00Z</dcterms:created>
  <dcterms:modified xsi:type="dcterms:W3CDTF">2026-08-31T20:38:00Z</dcterms:modified>
  <cp:category/>
</cp:coreProperties>
</file>