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24" w:rsidRDefault="00045B24" w:rsidP="00045B24">
      <w:pPr>
        <w:rPr>
          <w:rFonts w:ascii="Times" w:hAnsi="Times"/>
          <w:i/>
          <w:sz w:val="40"/>
          <w:szCs w:val="40"/>
          <w:u w:val="single"/>
        </w:rPr>
      </w:pPr>
      <w:r>
        <w:rPr>
          <w:rFonts w:ascii="Times" w:hAnsi="Times"/>
          <w:i/>
          <w:sz w:val="40"/>
          <w:szCs w:val="40"/>
          <w:u w:val="single"/>
        </w:rPr>
        <w:t>Escuela Secundaria Nº 34 “ Carlos Villamil”</w:t>
      </w:r>
    </w:p>
    <w:p w:rsidR="00045B24" w:rsidRDefault="00045B24" w:rsidP="00045B24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 xml:space="preserve">Área: </w:t>
      </w:r>
      <w:r>
        <w:rPr>
          <w:rFonts w:ascii="Times" w:hAnsi="Times"/>
          <w:i/>
          <w:sz w:val="36"/>
          <w:szCs w:val="36"/>
        </w:rPr>
        <w:t>Artes Visuales</w:t>
      </w:r>
    </w:p>
    <w:p w:rsidR="00045B24" w:rsidRDefault="00045B24" w:rsidP="00045B24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>Profesora:</w:t>
      </w:r>
      <w:r>
        <w:rPr>
          <w:rFonts w:ascii="Times" w:hAnsi="Times"/>
          <w:i/>
          <w:sz w:val="36"/>
          <w:szCs w:val="36"/>
        </w:rPr>
        <w:t xml:space="preserve"> Castro, Sandra Estela</w:t>
      </w:r>
    </w:p>
    <w:p w:rsidR="00045B24" w:rsidRDefault="00045B24" w:rsidP="00045B24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>Curso:</w:t>
      </w:r>
      <w:r>
        <w:rPr>
          <w:rFonts w:ascii="Times" w:hAnsi="Times"/>
          <w:i/>
          <w:sz w:val="36"/>
          <w:szCs w:val="36"/>
        </w:rPr>
        <w:t xml:space="preserve"> 4º</w:t>
      </w:r>
    </w:p>
    <w:p w:rsidR="00045B24" w:rsidRDefault="00045B24" w:rsidP="00045B24">
      <w:pPr>
        <w:rPr>
          <w:rFonts w:ascii="Times" w:hAnsi="Times"/>
          <w:i/>
          <w:sz w:val="32"/>
          <w:szCs w:val="32"/>
          <w:u w:val="single"/>
        </w:rPr>
      </w:pPr>
      <w:r>
        <w:rPr>
          <w:rFonts w:ascii="Times" w:hAnsi="Times"/>
          <w:i/>
          <w:sz w:val="32"/>
          <w:szCs w:val="32"/>
        </w:rPr>
        <w:t xml:space="preserve"> </w:t>
      </w:r>
      <w:r>
        <w:rPr>
          <w:rFonts w:ascii="Times" w:hAnsi="Times"/>
          <w:i/>
          <w:sz w:val="32"/>
          <w:szCs w:val="32"/>
          <w:u w:val="single"/>
        </w:rPr>
        <w:t>Actividad Nº 1: “Copio y Pinto”</w:t>
      </w:r>
    </w:p>
    <w:p w:rsidR="00045B24" w:rsidRDefault="00045B24" w:rsidP="00045B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-Busco la obra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Latas de sopa Campbell”</w:t>
      </w:r>
      <w:r>
        <w:rPr>
          <w:rFonts w:ascii="Times New Roman" w:hAnsi="Times New Roman" w:cs="Times New Roman"/>
          <w:i/>
          <w:sz w:val="28"/>
          <w:szCs w:val="28"/>
        </w:rPr>
        <w:t xml:space="preserve"> de Andy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Warhol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y realizo una parecida utilizando cualquier producto que tenga en casa. Pintarla con: lápiz o fibra o temperas o acuarelas o acrílicos. (No todo,  elijo solo un material para pintar) </w:t>
      </w:r>
    </w:p>
    <w:p w:rsidR="00045B24" w:rsidRDefault="00045B24" w:rsidP="00045B24">
      <w:pPr>
        <w:rPr>
          <w:rFonts w:ascii="Times" w:hAnsi="Times"/>
          <w:i/>
          <w:sz w:val="32"/>
          <w:szCs w:val="32"/>
          <w:u w:val="single"/>
        </w:rPr>
      </w:pPr>
      <w:r>
        <w:rPr>
          <w:rFonts w:ascii="Times" w:hAnsi="Times"/>
          <w:i/>
          <w:sz w:val="32"/>
          <w:szCs w:val="32"/>
          <w:u w:val="single"/>
        </w:rPr>
        <w:t>Actividad Nº 2: “Leo y Represento”</w:t>
      </w:r>
    </w:p>
    <w:p w:rsidR="00045B24" w:rsidRDefault="00045B24" w:rsidP="00045B24">
      <w:pPr>
        <w:rPr>
          <w:rFonts w:ascii="Arial" w:hAnsi="Arial" w:cs="Arial"/>
          <w:i/>
          <w:iCs/>
          <w:color w:val="000000"/>
          <w:sz w:val="27"/>
          <w:szCs w:val="27"/>
          <w:shd w:val="clear" w:color="auto" w:fill="F4F4F4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4F4F4"/>
        </w:rPr>
        <w:t> “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4F4F4"/>
        </w:rPr>
        <w:t xml:space="preserve">Te escribo desde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4F4F4"/>
        </w:rPr>
        <w:t>Saintes-Maries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4F4F4"/>
        </w:rPr>
        <w:t>, al borde del Mediterráneo, por fin. El Mediterráneo tiene un color como el de la caballa, es decir cambiante, no siempre se sabe si es verde o violeta, o si es azul porque un segundo después el reflejo cambiante ha tomado un tinte rosado o grisáceo. Una noche hice un paseo al borde del mar, por la playa desierta. No era alegre, pero tampoco triste, era algo hermoso.”</w:t>
      </w:r>
    </w:p>
    <w:p w:rsidR="00045B24" w:rsidRDefault="00045B24" w:rsidP="00045B24">
      <w:pPr>
        <w:rPr>
          <w:rFonts w:ascii="Times" w:hAnsi="Times"/>
          <w:i/>
          <w:sz w:val="28"/>
          <w:szCs w:val="28"/>
        </w:rPr>
      </w:pPr>
      <w:r>
        <w:rPr>
          <w:rFonts w:ascii="Times" w:hAnsi="Times"/>
          <w:i/>
          <w:sz w:val="28"/>
          <w:szCs w:val="28"/>
        </w:rPr>
        <w:t xml:space="preserve">-Leer el texto y luego represéntalo por medio de una composición. Esa composición deberá estar realizada con una </w:t>
      </w:r>
      <w:r>
        <w:rPr>
          <w:rFonts w:ascii="Times" w:hAnsi="Times"/>
          <w:b/>
          <w:i/>
          <w:sz w:val="28"/>
          <w:szCs w:val="28"/>
        </w:rPr>
        <w:t>técnica mixta</w:t>
      </w:r>
      <w:r>
        <w:rPr>
          <w:rFonts w:ascii="Times" w:hAnsi="Times"/>
          <w:i/>
          <w:sz w:val="28"/>
          <w:szCs w:val="28"/>
        </w:rPr>
        <w:t>, eso quiere decir que deberás usar diferentes tipos de materiales (lápiz negro y de color, crayones, fibra, acuarelas tempera y materiales varios que tengan  texturas).</w:t>
      </w:r>
    </w:p>
    <w:p w:rsidR="00045B24" w:rsidRDefault="00045B24" w:rsidP="00045B24"/>
    <w:p w:rsidR="00045B24" w:rsidRDefault="00045B24" w:rsidP="00045B24"/>
    <w:p w:rsidR="00045B24" w:rsidRDefault="00045B24" w:rsidP="00045B24">
      <w:pPr>
        <w:rPr>
          <w:rFonts w:ascii="Times" w:hAnsi="Times"/>
          <w:i/>
          <w:sz w:val="32"/>
          <w:szCs w:val="32"/>
        </w:rPr>
      </w:pPr>
      <w:r>
        <w:rPr>
          <w:rFonts w:ascii="Times" w:hAnsi="Times"/>
          <w:i/>
          <w:sz w:val="32"/>
          <w:szCs w:val="32"/>
        </w:rPr>
        <w:t>Los trabajos deberán ser entregados para su evaluación el primer día que nos reencontremos en nuestro horario.</w:t>
      </w:r>
    </w:p>
    <w:p w:rsidR="00C6507D" w:rsidRDefault="00C6507D"/>
    <w:sectPr w:rsidR="00C6507D" w:rsidSect="00C65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B24"/>
    <w:rsid w:val="00045B24"/>
    <w:rsid w:val="006D5E3E"/>
    <w:rsid w:val="00C6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2020-03-17T19:34:00Z</dcterms:created>
  <dcterms:modified xsi:type="dcterms:W3CDTF">2020-03-17T19:35:00Z</dcterms:modified>
</cp:coreProperties>
</file>