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2E3" w:rsidRPr="00CF461F" w:rsidRDefault="00183F8E">
      <w:pPr>
        <w:pStyle w:val="Heading1"/>
        <w:rPr>
          <w:sz w:val="28"/>
        </w:rPr>
      </w:pPr>
      <w:r>
        <w:rPr>
          <w:sz w:val="28"/>
        </w:rPr>
        <w:t>PROJECT: RECIPE BOOK</w:t>
      </w:r>
    </w:p>
    <w:p w:rsidR="00F422E3" w:rsidRDefault="00F25237">
      <w:pPr>
        <w:spacing w:after="240"/>
      </w:pPr>
      <w:r>
        <w:t xml:space="preserve">You’ve gone deep into React and its ecosystem, and now it’s time to cook up something delicious: a full-featured Recipe Creator. Over the next two weeks, you’ll build a website where you can search for recipes, save favorites, and jot down notes, </w:t>
      </w:r>
      <w:r w:rsidR="001E13F9">
        <w:t>using</w:t>
      </w:r>
      <w:r>
        <w:t xml:space="preserve"> NextJS. Let’s get chopping!</w:t>
      </w:r>
    </w:p>
    <w:p w:rsidR="001E0C70" w:rsidRPr="00183F8E" w:rsidRDefault="00F25237">
      <w:pPr>
        <w:spacing w:after="240"/>
        <w:rPr>
          <w:b/>
          <w:caps/>
        </w:rPr>
      </w:pPr>
      <w:r w:rsidRPr="00183F8E">
        <w:rPr>
          <w:b/>
          <w:caps/>
        </w:rPr>
        <w:t>ID</w:t>
      </w:r>
      <w:bookmarkStart w:id="0" w:name="_GoBack"/>
      <w:bookmarkEnd w:id="0"/>
      <w:r w:rsidR="00BA1AAD" w:rsidRPr="00183F8E">
        <w:rPr>
          <w:b/>
          <w:caps/>
        </w:rPr>
        <w:t xml:space="preserve"> and </w:t>
      </w:r>
      <w:r w:rsidRPr="00183F8E">
        <w:rPr>
          <w:b/>
          <w:caps/>
        </w:rPr>
        <w:t xml:space="preserve">Functional Requirement Description   </w:t>
      </w:r>
    </w:p>
    <w:p w:rsidR="001E0C70" w:rsidRDefault="00F25237">
      <w:pPr>
        <w:spacing w:after="240"/>
      </w:pPr>
      <w:r>
        <w:rPr>
          <w:b/>
          <w:bCs/>
        </w:rPr>
        <w:t>FR001</w:t>
      </w:r>
      <w:r w:rsidR="00BA1AAD">
        <w:rPr>
          <w:b/>
          <w:bCs/>
        </w:rPr>
        <w:t>:</w:t>
      </w:r>
      <w:r>
        <w:t xml:space="preserve"> Public GitHub Repository</w:t>
      </w:r>
      <w:r w:rsidR="00BA1AAD">
        <w:t>.</w:t>
      </w:r>
      <w:r>
        <w:t xml:space="preserve"> Host code in a public repo and merge into </w:t>
      </w:r>
      <w:r>
        <w:rPr>
          <w:rFonts w:ascii="Courier New" w:eastAsia="Courier New" w:hAnsi="Courier New" w:cs="Courier New"/>
        </w:rPr>
        <w:t>main</w:t>
      </w:r>
      <w:r>
        <w:t xml:space="preserve"> only via pull requests.  </w:t>
      </w:r>
    </w:p>
    <w:p w:rsidR="001E0C70" w:rsidRDefault="00F25237">
      <w:pPr>
        <w:spacing w:after="240"/>
      </w:pPr>
      <w:r>
        <w:rPr>
          <w:b/>
          <w:bCs/>
        </w:rPr>
        <w:t>FR002</w:t>
      </w:r>
      <w:r w:rsidR="00BA1AAD">
        <w:rPr>
          <w:b/>
          <w:bCs/>
        </w:rPr>
        <w:t>:</w:t>
      </w:r>
      <w:r>
        <w:t xml:space="preserve"> Commit Workflow</w:t>
      </w:r>
      <w:r w:rsidR="00BA1AAD">
        <w:t>.</w:t>
      </w:r>
      <w:r>
        <w:t xml:space="preserve"> Make small, frequent commits and open PRs for each feature or fix.  </w:t>
      </w:r>
    </w:p>
    <w:p w:rsidR="001E0C70" w:rsidRDefault="00F25237">
      <w:pPr>
        <w:spacing w:after="240"/>
      </w:pPr>
      <w:r>
        <w:rPr>
          <w:b/>
          <w:bCs/>
        </w:rPr>
        <w:t>FR003</w:t>
      </w:r>
      <w:r w:rsidR="00BA1AAD">
        <w:rPr>
          <w:b/>
          <w:bCs/>
        </w:rPr>
        <w:t>:</w:t>
      </w:r>
      <w:r>
        <w:t xml:space="preserve"> Framework Scaffolding</w:t>
      </w:r>
      <w:r w:rsidR="00BA1AAD">
        <w:t>.</w:t>
      </w:r>
      <w:r>
        <w:t xml:space="preserve"> Scaffold your project with NextJS using the </w:t>
      </w:r>
      <w:r w:rsidR="00183F8E">
        <w:t>Type</w:t>
      </w:r>
      <w:r w:rsidR="00596EBE">
        <w:t>Script</w:t>
      </w:r>
      <w:r>
        <w:t xml:space="preserve"> template.  </w:t>
      </w:r>
    </w:p>
    <w:p w:rsidR="001E0C70" w:rsidRDefault="00F25237">
      <w:pPr>
        <w:spacing w:after="240"/>
      </w:pPr>
      <w:r>
        <w:rPr>
          <w:b/>
          <w:bCs/>
        </w:rPr>
        <w:t>FR004</w:t>
      </w:r>
      <w:r w:rsidR="00BA1AAD">
        <w:rPr>
          <w:b/>
          <w:bCs/>
        </w:rPr>
        <w:t>:</w:t>
      </w:r>
      <w:r>
        <w:t xml:space="preserve"> Routing Configuration</w:t>
      </w:r>
      <w:r w:rsidR="00BA1AAD">
        <w:t>.</w:t>
      </w:r>
      <w:r>
        <w:t xml:space="preserve"> Set up client-side routes with NextJS pages and server functions.  </w:t>
      </w:r>
    </w:p>
    <w:p w:rsidR="001E13F9" w:rsidRDefault="00F25237">
      <w:pPr>
        <w:spacing w:after="240"/>
      </w:pPr>
      <w:r>
        <w:rPr>
          <w:b/>
          <w:bCs/>
        </w:rPr>
        <w:t>FR005</w:t>
      </w:r>
      <w:r w:rsidR="00BA1AAD">
        <w:rPr>
          <w:b/>
          <w:bCs/>
        </w:rPr>
        <w:t>:</w:t>
      </w:r>
      <w:r>
        <w:t xml:space="preserve"> TailwindCSS Styling</w:t>
      </w:r>
      <w:r w:rsidR="00BA1AAD">
        <w:t>.</w:t>
      </w:r>
      <w:r>
        <w:t xml:space="preserve"> Apply consistent styling throughout using TailwindCSS.  </w:t>
      </w:r>
    </w:p>
    <w:p w:rsidR="001E13F9" w:rsidRDefault="00F25237">
      <w:pPr>
        <w:spacing w:after="240"/>
      </w:pPr>
      <w:r>
        <w:rPr>
          <w:b/>
          <w:bCs/>
        </w:rPr>
        <w:t>FR006</w:t>
      </w:r>
      <w:r w:rsidR="00BA1AAD">
        <w:rPr>
          <w:b/>
          <w:bCs/>
        </w:rPr>
        <w:t>:</w:t>
      </w:r>
      <w:r>
        <w:t xml:space="preserve"> Neon Integration</w:t>
      </w:r>
      <w:r w:rsidR="00BA1AAD">
        <w:t>.</w:t>
      </w:r>
      <w:r>
        <w:t xml:space="preserve"> Set up a Neon database with recipe data and configure server-side functions to query it.  </w:t>
      </w:r>
    </w:p>
    <w:p w:rsidR="001E13F9" w:rsidRDefault="00F25237">
      <w:pPr>
        <w:spacing w:after="240"/>
      </w:pPr>
      <w:r>
        <w:rPr>
          <w:b/>
          <w:bCs/>
        </w:rPr>
        <w:t>FR007</w:t>
      </w:r>
      <w:r w:rsidR="00BA1AAD">
        <w:rPr>
          <w:b/>
          <w:bCs/>
        </w:rPr>
        <w:t>:</w:t>
      </w:r>
      <w:r>
        <w:t xml:space="preserve"> Data Generation</w:t>
      </w:r>
      <w:r w:rsidR="00BA1AAD">
        <w:t>.</w:t>
      </w:r>
      <w:r>
        <w:t xml:space="preserve"> Use Neon to seed your database with sample recipes on project initialization.  </w:t>
      </w:r>
    </w:p>
    <w:p w:rsidR="001E13F9" w:rsidRDefault="00F25237">
      <w:pPr>
        <w:spacing w:after="240"/>
      </w:pPr>
      <w:r>
        <w:rPr>
          <w:b/>
          <w:bCs/>
        </w:rPr>
        <w:t>FR008</w:t>
      </w:r>
      <w:r w:rsidR="00BA1AAD">
        <w:rPr>
          <w:b/>
          <w:bCs/>
        </w:rPr>
        <w:t>:</w:t>
      </w:r>
      <w:r>
        <w:t xml:space="preserve"> Search Functionality</w:t>
      </w:r>
      <w:r w:rsidR="00BA1AAD">
        <w:t>.</w:t>
      </w:r>
      <w:r>
        <w:t xml:space="preserve"> Implement a search interface that queries your Neon database on the server and displays results.  </w:t>
      </w:r>
    </w:p>
    <w:p w:rsidR="001E13F9" w:rsidRDefault="00F25237">
      <w:pPr>
        <w:spacing w:after="240"/>
      </w:pPr>
      <w:r>
        <w:rPr>
          <w:b/>
          <w:bCs/>
        </w:rPr>
        <w:t>FR009</w:t>
      </w:r>
      <w:r w:rsidR="00BA1AAD">
        <w:rPr>
          <w:b/>
          <w:bCs/>
        </w:rPr>
        <w:t>:</w:t>
      </w:r>
      <w:r>
        <w:t xml:space="preserve"> Recipe Detail Page</w:t>
      </w:r>
      <w:r w:rsidR="00BA1AAD">
        <w:t>.</w:t>
      </w:r>
      <w:r>
        <w:t xml:space="preserve"> Create a dedicated page to fetch and display detailed data for a selected recipe from Neon.  </w:t>
      </w:r>
    </w:p>
    <w:p w:rsidR="001E13F9" w:rsidRDefault="00F25237">
      <w:pPr>
        <w:spacing w:after="240"/>
      </w:pPr>
      <w:r>
        <w:rPr>
          <w:b/>
          <w:bCs/>
        </w:rPr>
        <w:t>FR010</w:t>
      </w:r>
      <w:r w:rsidR="00BA1AAD">
        <w:rPr>
          <w:b/>
          <w:bCs/>
        </w:rPr>
        <w:t>:</w:t>
      </w:r>
      <w:r>
        <w:t xml:space="preserve"> Cookbook CRUD</w:t>
      </w:r>
      <w:r w:rsidR="00BA1AAD">
        <w:t>.</w:t>
      </w:r>
      <w:r>
        <w:t xml:space="preserve"> Enable visitors to add, list, update notes, and remove recipes in their cookbook, persisting changes to Neon.  </w:t>
      </w:r>
    </w:p>
    <w:p w:rsidR="001E13F9" w:rsidRDefault="00F25237">
      <w:pPr>
        <w:spacing w:after="240"/>
      </w:pPr>
      <w:r>
        <w:rPr>
          <w:b/>
          <w:bCs/>
        </w:rPr>
        <w:t>FR011</w:t>
      </w:r>
      <w:r w:rsidR="00BA1AAD">
        <w:rPr>
          <w:b/>
          <w:bCs/>
        </w:rPr>
        <w:t>:</w:t>
      </w:r>
      <w:r>
        <w:t xml:space="preserve"> Loading and Error Handling</w:t>
      </w:r>
      <w:r w:rsidR="00BA1AAD">
        <w:t>.</w:t>
      </w:r>
      <w:r>
        <w:t xml:space="preserve"> Provide user feedback: loading indicators and graceful error messages for database operations.  </w:t>
      </w:r>
    </w:p>
    <w:p w:rsidR="001E13F9" w:rsidRDefault="00F25237">
      <w:pPr>
        <w:spacing w:after="240"/>
      </w:pPr>
      <w:r>
        <w:rPr>
          <w:b/>
          <w:bCs/>
        </w:rPr>
        <w:t>FR012</w:t>
      </w:r>
      <w:r w:rsidR="00BA1AAD">
        <w:rPr>
          <w:b/>
          <w:bCs/>
        </w:rPr>
        <w:t>:</w:t>
      </w:r>
      <w:r>
        <w:t xml:space="preserve"> Code Organization</w:t>
      </w:r>
      <w:r w:rsidR="00BA1AAD">
        <w:t>.</w:t>
      </w:r>
      <w:r>
        <w:t xml:space="preserve"> Maintain a clear folder structure (</w:t>
      </w:r>
      <w:r>
        <w:rPr>
          <w:rFonts w:ascii="Courier New" w:eastAsia="Courier New" w:hAnsi="Courier New" w:cs="Courier New"/>
        </w:rPr>
        <w:t>components</w:t>
      </w:r>
      <w:r>
        <w:t xml:space="preserve">, </w:t>
      </w:r>
      <w:r>
        <w:rPr>
          <w:rFonts w:ascii="Courier New" w:eastAsia="Courier New" w:hAnsi="Courier New" w:cs="Courier New"/>
        </w:rPr>
        <w:t>utils</w:t>
      </w:r>
      <w:r>
        <w:t xml:space="preserve">, </w:t>
      </w:r>
      <w:r w:rsidR="00BA1AAD">
        <w:rPr>
          <w:rFonts w:ascii="Courier New" w:eastAsia="Courier New" w:hAnsi="Courier New" w:cs="Courier New"/>
        </w:rPr>
        <w:t>types</w:t>
      </w:r>
      <w:r>
        <w:t xml:space="preserve">).  </w:t>
      </w:r>
    </w:p>
    <w:p w:rsidR="001E13F9" w:rsidRDefault="00F25237">
      <w:pPr>
        <w:spacing w:after="240"/>
      </w:pPr>
      <w:r>
        <w:rPr>
          <w:b/>
          <w:bCs/>
        </w:rPr>
        <w:t>FR013</w:t>
      </w:r>
      <w:r w:rsidR="00BA1AAD">
        <w:rPr>
          <w:b/>
          <w:bCs/>
        </w:rPr>
        <w:t>:</w:t>
      </w:r>
      <w:r>
        <w:t xml:space="preserve"> Documentation &amp; Readme Include a README with setup instructions, project overview, and Neon usage details.  </w:t>
      </w:r>
    </w:p>
    <w:p w:rsidR="00F422E3" w:rsidRDefault="001E13F9">
      <w:pPr>
        <w:spacing w:after="240"/>
      </w:pPr>
      <w:r>
        <w:rPr>
          <w:b/>
          <w:bCs/>
        </w:rPr>
        <w:t>FR014</w:t>
      </w:r>
      <w:r w:rsidR="00BA1AAD">
        <w:rPr>
          <w:b/>
          <w:bCs/>
        </w:rPr>
        <w:t>:</w:t>
      </w:r>
      <w:r w:rsidR="00F25237">
        <w:t xml:space="preserve"> NextJS Deployment Deploy the NextJS app to Vercel and configure </w:t>
      </w:r>
      <w:r w:rsidR="00F25237">
        <w:rPr>
          <w:rFonts w:ascii="Courier New" w:eastAsia="Courier New" w:hAnsi="Courier New" w:cs="Courier New"/>
        </w:rPr>
        <w:t>loading.js</w:t>
      </w:r>
      <w:r w:rsidR="00F25237">
        <w:t xml:space="preserve"> for data fetching states.    </w:t>
      </w:r>
    </w:p>
    <w:p w:rsidR="00CF461F" w:rsidRDefault="00CF461F">
      <w:pPr>
        <w:spacing w:after="240"/>
      </w:pPr>
    </w:p>
    <w:p w:rsidR="00CF461F" w:rsidRDefault="00CF461F">
      <w:pPr>
        <w:spacing w:after="240"/>
      </w:pPr>
    </w:p>
    <w:p w:rsidR="00CF461F" w:rsidRDefault="00CF461F">
      <w:pPr>
        <w:spacing w:after="240"/>
      </w:pPr>
    </w:p>
    <w:p w:rsidR="00CF461F" w:rsidRDefault="00CF461F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757070" w:rsidRPr="00CF461F" w:rsidRDefault="00183F8E" w:rsidP="00CF461F">
      <w:pPr>
        <w:pStyle w:val="NoSpacing"/>
        <w:rPr>
          <w:b/>
          <w:u w:val="single"/>
        </w:rPr>
      </w:pPr>
      <w:r>
        <w:rPr>
          <w:b/>
          <w:u w:val="single"/>
        </w:rPr>
        <w:lastRenderedPageBreak/>
        <w:t>ADDITIONAL</w:t>
      </w:r>
      <w:r w:rsidR="00757070" w:rsidRPr="00CF461F">
        <w:rPr>
          <w:b/>
          <w:u w:val="single"/>
        </w:rPr>
        <w:t xml:space="preserve"> REQUIREMENT</w:t>
      </w:r>
      <w:r w:rsidR="00CF461F" w:rsidRPr="00CF461F">
        <w:rPr>
          <w:b/>
          <w:u w:val="single"/>
        </w:rPr>
        <w:t>S</w:t>
      </w:r>
    </w:p>
    <w:p w:rsidR="00CF461F" w:rsidRDefault="00CF461F" w:rsidP="00CF461F">
      <w:pPr>
        <w:pStyle w:val="NoSpacing"/>
      </w:pPr>
    </w:p>
    <w:p w:rsidR="00CF461F" w:rsidRDefault="00CF461F" w:rsidP="00CF461F">
      <w:pPr>
        <w:pStyle w:val="NoSpacing"/>
      </w:pPr>
      <w:r>
        <w:t>When Scaffolding the Project, and</w:t>
      </w:r>
      <w:r>
        <w:t xml:space="preserve"> asked about using TypeScript, simply say </w:t>
      </w:r>
      <w:r w:rsidR="00183F8E">
        <w:t>yes</w:t>
      </w:r>
      <w:r>
        <w:t>.</w:t>
      </w:r>
    </w:p>
    <w:p w:rsidR="00CF461F" w:rsidRDefault="00CF461F" w:rsidP="00CF461F">
      <w:pPr>
        <w:pStyle w:val="NoSpacing"/>
      </w:pPr>
    </w:p>
    <w:p w:rsidR="00CF461F" w:rsidRDefault="00CF461F" w:rsidP="00CF461F">
      <w:pPr>
        <w:pStyle w:val="NoSpacing"/>
      </w:pPr>
      <w:r w:rsidRPr="00CF461F">
        <w:t>If you chose TypeScript</w:t>
      </w:r>
      <w:r>
        <w:t>:</w:t>
      </w:r>
    </w:p>
    <w:p w:rsidR="00CF461F" w:rsidRPr="00CF461F" w:rsidRDefault="00CF461F" w:rsidP="00CF461F">
      <w:pPr>
        <w:pStyle w:val="NoSpacing"/>
      </w:pPr>
    </w:p>
    <w:p w:rsidR="00CF461F" w:rsidRDefault="00CF461F" w:rsidP="00CF461F">
      <w:pPr>
        <w:pStyle w:val="NoSpacing"/>
      </w:pPr>
      <w:r>
        <w:t>Remember that JavaScript code is TypeScript compliant you can continue writing your compone</w:t>
      </w:r>
      <w:r>
        <w:t>n</w:t>
      </w:r>
      <w:r>
        <w:t xml:space="preserve">ts as </w:t>
      </w:r>
      <w:proofErr w:type="spellStart"/>
      <w:r w:rsidRPr="00CF461F">
        <w:t>jsx</w:t>
      </w:r>
      <w:proofErr w:type="spellEnd"/>
      <w:r>
        <w:t xml:space="preserve"> files. Once you’re ready to integrate TypeScript</w:t>
      </w:r>
      <w:r w:rsidR="00183F8E">
        <w:t xml:space="preserve"> code</w:t>
      </w:r>
      <w:r>
        <w:t xml:space="preserve"> gradually (we recommend waiting for the second week of this project), there are some things to consider:</w:t>
      </w:r>
    </w:p>
    <w:p w:rsidR="00CF461F" w:rsidRPr="00CF461F" w:rsidRDefault="00CF461F" w:rsidP="00CF461F">
      <w:pPr>
        <w:pStyle w:val="NoSpacing"/>
      </w:pPr>
    </w:p>
    <w:p w:rsidR="00CF461F" w:rsidRDefault="00CF461F" w:rsidP="00CF461F">
      <w:pPr>
        <w:pStyle w:val="NoSpacing"/>
      </w:pPr>
      <w:r>
        <w:t xml:space="preserve">Your components have to be </w:t>
      </w:r>
      <w:r w:rsidRPr="00CF461F">
        <w:t>.</w:t>
      </w:r>
      <w:proofErr w:type="spellStart"/>
      <w:r w:rsidRPr="00CF461F">
        <w:t>tsx</w:t>
      </w:r>
      <w:proofErr w:type="spellEnd"/>
      <w:r>
        <w:t xml:space="preserve"> instead of </w:t>
      </w:r>
      <w:r w:rsidRPr="00CF461F">
        <w:t>.</w:t>
      </w:r>
      <w:proofErr w:type="spellStart"/>
      <w:r w:rsidRPr="00CF461F">
        <w:t>jsx</w:t>
      </w:r>
      <w:proofErr w:type="spellEnd"/>
    </w:p>
    <w:p w:rsidR="00CF461F" w:rsidRDefault="00CF461F" w:rsidP="00CF461F">
      <w:pPr>
        <w:pStyle w:val="NoSpacing"/>
      </w:pPr>
      <w:r>
        <w:t xml:space="preserve">If you are trying to use navigation </w:t>
      </w:r>
      <w:proofErr w:type="spellStart"/>
      <w:r>
        <w:t>params</w:t>
      </w:r>
      <w:proofErr w:type="spellEnd"/>
      <w:r>
        <w:t xml:space="preserve"> in a page, e.g. </w:t>
      </w:r>
      <w:r w:rsidRPr="00CF461F">
        <w:t>/recipes/tacos</w:t>
      </w:r>
      <w:r>
        <w:t xml:space="preserve"> or </w:t>
      </w:r>
      <w:r w:rsidRPr="00CF461F">
        <w:t>/recipes/meatballs</w:t>
      </w:r>
      <w:r>
        <w:t xml:space="preserve"> you need to type the </w:t>
      </w:r>
      <w:proofErr w:type="spellStart"/>
      <w:r>
        <w:t>params</w:t>
      </w:r>
      <w:proofErr w:type="spellEnd"/>
      <w:r>
        <w:t xml:space="preserve"> as follows:</w:t>
      </w:r>
    </w:p>
    <w:p w:rsidR="00CF461F" w:rsidRDefault="00CF461F" w:rsidP="00CF461F">
      <w:pPr>
        <w:pStyle w:val="NoSpacing"/>
      </w:pPr>
    </w:p>
    <w:p w:rsidR="00CF461F" w:rsidRDefault="00CF461F" w:rsidP="00CF461F">
      <w:pPr>
        <w:pStyle w:val="NoSpacing"/>
      </w:pPr>
      <w:proofErr w:type="gramStart"/>
      <w:r>
        <w:t>example</w:t>
      </w:r>
      <w:proofErr w:type="gramEnd"/>
      <w:r>
        <w:t xml:space="preserve"> code </w:t>
      </w:r>
      <w:proofErr w:type="spellStart"/>
      <w:r>
        <w:t>snipet</w:t>
      </w:r>
      <w:proofErr w:type="spellEnd"/>
      <w:r>
        <w:t>:</w:t>
      </w:r>
    </w:p>
    <w:p w:rsidR="00CF461F" w:rsidRDefault="00CF461F" w:rsidP="00CF461F">
      <w:pPr>
        <w:pStyle w:val="NoSpacing"/>
      </w:pP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9198A1"/>
          <w:sz w:val="20"/>
          <w:szCs w:val="20"/>
        </w:rPr>
        <w:t xml:space="preserve">// </w:t>
      </w:r>
      <w:proofErr w:type="spellStart"/>
      <w:r w:rsidRPr="00CF461F">
        <w:rPr>
          <w:rFonts w:ascii="Consolas" w:eastAsia="Times New Roman" w:hAnsi="Consolas" w:cs="Courier New"/>
          <w:color w:val="9198A1"/>
          <w:sz w:val="20"/>
          <w:szCs w:val="20"/>
        </w:rPr>
        <w:t>src</w:t>
      </w:r>
      <w:proofErr w:type="spellEnd"/>
      <w:r w:rsidRPr="00CF461F">
        <w:rPr>
          <w:rFonts w:ascii="Consolas" w:eastAsia="Times New Roman" w:hAnsi="Consolas" w:cs="Courier New"/>
          <w:color w:val="9198A1"/>
          <w:sz w:val="20"/>
          <w:szCs w:val="20"/>
        </w:rPr>
        <w:t>/app/[</w:t>
      </w:r>
      <w:proofErr w:type="spellStart"/>
      <w:r w:rsidRPr="00CF461F">
        <w:rPr>
          <w:rFonts w:ascii="Consolas" w:eastAsia="Times New Roman" w:hAnsi="Consolas" w:cs="Courier New"/>
          <w:color w:val="9198A1"/>
          <w:sz w:val="20"/>
          <w:szCs w:val="20"/>
        </w:rPr>
        <w:t>pastaType</w:t>
      </w:r>
      <w:proofErr w:type="spellEnd"/>
      <w:r w:rsidRPr="00CF461F">
        <w:rPr>
          <w:rFonts w:ascii="Consolas" w:eastAsia="Times New Roman" w:hAnsi="Consolas" w:cs="Courier New"/>
          <w:color w:val="9198A1"/>
          <w:sz w:val="20"/>
          <w:szCs w:val="20"/>
        </w:rPr>
        <w:t>]/</w:t>
      </w:r>
      <w:proofErr w:type="spellStart"/>
      <w:r w:rsidRPr="00CF461F">
        <w:rPr>
          <w:rFonts w:ascii="Consolas" w:eastAsia="Times New Roman" w:hAnsi="Consolas" w:cs="Courier New"/>
          <w:color w:val="9198A1"/>
          <w:sz w:val="20"/>
          <w:szCs w:val="20"/>
        </w:rPr>
        <w:t>page.tsx</w:t>
      </w:r>
      <w:proofErr w:type="spellEnd"/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import</w:t>
      </w:r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{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notFound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} </w:t>
      </w:r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from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>'next/navigation'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import</w:t>
      </w:r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pg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from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>'</w:t>
      </w:r>
      <w:proofErr w:type="spellStart"/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>pg</w:t>
      </w:r>
      <w:proofErr w:type="spellEnd"/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>'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proofErr w:type="spellStart"/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const</w:t>
      </w:r>
      <w:proofErr w:type="spellEnd"/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connectionString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process.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env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.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PG_URI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; 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type</w:t>
      </w:r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Pasta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{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gramStart"/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id</w:t>
      </w:r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: number;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gramStart"/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name</w:t>
      </w:r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: string;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gramStart"/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description</w:t>
      </w:r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: string;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};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proofErr w:type="spellStart"/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const</w:t>
      </w:r>
      <w:proofErr w:type="spellEnd"/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r w:rsidRPr="00CF461F">
        <w:rPr>
          <w:rFonts w:ascii="Consolas" w:eastAsia="Times New Roman" w:hAnsi="Consolas" w:cs="Courier New"/>
          <w:color w:val="F69D50"/>
          <w:sz w:val="20"/>
          <w:szCs w:val="20"/>
        </w:rPr>
        <w:t>PastaType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async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({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params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}: { </w:t>
      </w:r>
      <w:proofErr w:type="spellStart"/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params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: Promise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&lt;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{ </w:t>
      </w:r>
      <w:proofErr w:type="spellStart"/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pastaType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: string }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&gt;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})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=&gt;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{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spellStart"/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const</w:t>
      </w:r>
      <w:proofErr w:type="spellEnd"/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{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pastaType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}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await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params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spellStart"/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const</w:t>
      </w:r>
      <w:proofErr w:type="spellEnd"/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{ Pool }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pg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spellStart"/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const</w:t>
      </w:r>
      <w:proofErr w:type="spellEnd"/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pool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new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r w:rsidRPr="00CF461F">
        <w:rPr>
          <w:rFonts w:ascii="Consolas" w:eastAsia="Times New Roman" w:hAnsi="Consolas" w:cs="Courier New"/>
          <w:color w:val="F69D50"/>
          <w:sz w:val="20"/>
          <w:szCs w:val="20"/>
        </w:rPr>
        <w:t>Pool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({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  </w:t>
      </w:r>
      <w:proofErr w:type="spellStart"/>
      <w:proofErr w:type="gram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connectionString</w:t>
      </w:r>
      <w:proofErr w:type="spellEnd"/>
      <w:proofErr w:type="gramEnd"/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});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spellStart"/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const</w:t>
      </w:r>
      <w:proofErr w:type="spellEnd"/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{ rows }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await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pool.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query</w:t>
      </w:r>
      <w:proofErr w:type="spellEnd"/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&lt;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Pasta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&gt;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(</w:t>
      </w:r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 xml:space="preserve">'SELECT * FROM </w:t>
      </w:r>
      <w:proofErr w:type="spellStart"/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>pasta_types</w:t>
      </w:r>
      <w:proofErr w:type="spellEnd"/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 xml:space="preserve"> WHERE name = $1'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, [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  </w:t>
      </w:r>
      <w:proofErr w:type="spellStart"/>
      <w:proofErr w:type="gram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pastaType</w:t>
      </w:r>
      <w:proofErr w:type="spellEnd"/>
      <w:proofErr w:type="gramEnd"/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]);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if</w:t>
      </w:r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(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!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rows.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length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) </w:t>
      </w:r>
      <w:proofErr w:type="spellStart"/>
      <w:r w:rsidRPr="00CF461F">
        <w:rPr>
          <w:rFonts w:ascii="Consolas" w:eastAsia="Times New Roman" w:hAnsi="Consolas" w:cs="Courier New"/>
          <w:color w:val="DCBDFB"/>
          <w:sz w:val="20"/>
          <w:szCs w:val="20"/>
        </w:rPr>
        <w:t>notFound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();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spellStart"/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const</w:t>
      </w:r>
      <w:proofErr w:type="spellEnd"/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result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rows[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0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];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</w:t>
      </w:r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return</w:t>
      </w:r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(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 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&lt;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main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className</w:t>
      </w:r>
      <w:proofErr w:type="spellEnd"/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</w:t>
      </w:r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>'p-4 space-y-4'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&gt;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   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&lt;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h1 </w:t>
      </w:r>
      <w:proofErr w:type="spellStart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className</w:t>
      </w:r>
      <w:proofErr w:type="spellEnd"/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=</w:t>
      </w:r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>'text-2xl font-bold'</w:t>
      </w:r>
      <w:proofErr w:type="gramStart"/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&gt;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{</w:t>
      </w:r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result.name}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&lt;/</w:t>
      </w:r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>h1&gt;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   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&lt;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p</w:t>
      </w:r>
      <w:proofErr w:type="gramStart"/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&gt;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{</w:t>
      </w:r>
      <w:proofErr w:type="spellStart"/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result.description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}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&lt;/</w:t>
      </w:r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>p&gt;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 xml:space="preserve">    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&lt;/</w:t>
      </w:r>
      <w:r w:rsidRPr="00CF461F">
        <w:rPr>
          <w:rFonts w:ascii="Consolas" w:eastAsia="Times New Roman" w:hAnsi="Consolas" w:cs="Courier New"/>
          <w:color w:val="96D0FF"/>
          <w:sz w:val="20"/>
          <w:szCs w:val="20"/>
        </w:rPr>
        <w:t>main</w:t>
      </w:r>
      <w:r w:rsidRPr="00CF461F">
        <w:rPr>
          <w:rFonts w:ascii="Consolas" w:eastAsia="Times New Roman" w:hAnsi="Consolas" w:cs="Courier New"/>
          <w:color w:val="6CB6FF"/>
          <w:sz w:val="20"/>
          <w:szCs w:val="20"/>
        </w:rPr>
        <w:t>&gt;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 );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};</w:t>
      </w:r>
    </w:p>
    <w:p w:rsidR="00CF461F" w:rsidRPr="00CF461F" w:rsidRDefault="00CF461F" w:rsidP="00CF461F">
      <w:pPr>
        <w:shd w:val="clear" w:color="auto" w:fill="262C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F0F6FC"/>
          <w:sz w:val="20"/>
          <w:szCs w:val="20"/>
        </w:rPr>
      </w:pPr>
      <w:proofErr w:type="gramStart"/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export</w:t>
      </w:r>
      <w:proofErr w:type="gram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r w:rsidRPr="00CF461F">
        <w:rPr>
          <w:rFonts w:ascii="Consolas" w:eastAsia="Times New Roman" w:hAnsi="Consolas" w:cs="Courier New"/>
          <w:color w:val="F47067"/>
          <w:sz w:val="20"/>
          <w:szCs w:val="20"/>
        </w:rPr>
        <w:t>default</w:t>
      </w:r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r w:rsidRPr="00CF461F">
        <w:rPr>
          <w:rFonts w:ascii="Consolas" w:eastAsia="Times New Roman" w:hAnsi="Consolas" w:cs="Courier New"/>
          <w:color w:val="F69D50"/>
          <w:sz w:val="20"/>
          <w:szCs w:val="20"/>
        </w:rPr>
        <w:t>PastaType</w:t>
      </w:r>
      <w:proofErr w:type="spellEnd"/>
      <w:r w:rsidRPr="00CF461F">
        <w:rPr>
          <w:rFonts w:ascii="Consolas" w:eastAsia="Times New Roman" w:hAnsi="Consolas" w:cs="Courier New"/>
          <w:color w:val="F0F6FC"/>
          <w:sz w:val="20"/>
          <w:szCs w:val="20"/>
        </w:rPr>
        <w:t>;</w:t>
      </w:r>
    </w:p>
    <w:p w:rsidR="00CF461F" w:rsidRDefault="00CF461F" w:rsidP="00CF461F">
      <w:pPr>
        <w:pStyle w:val="NoSpacing"/>
      </w:pPr>
    </w:p>
    <w:p w:rsidR="00CF461F" w:rsidRDefault="00CF461F" w:rsidP="00CF461F">
      <w:pPr>
        <w:pStyle w:val="NoSpacing"/>
      </w:pPr>
      <w:r w:rsidRPr="00CF461F">
        <w:t xml:space="preserve">The reason for the </w:t>
      </w:r>
      <w:proofErr w:type="spellStart"/>
      <w:r w:rsidRPr="00CF461F">
        <w:t>params</w:t>
      </w:r>
      <w:proofErr w:type="spellEnd"/>
      <w:r w:rsidRPr="00CF461F">
        <w:t xml:space="preserve"> to be typed as a Promise that returns your list of </w:t>
      </w:r>
      <w:proofErr w:type="spellStart"/>
      <w:r w:rsidRPr="00CF461F">
        <w:t>params</w:t>
      </w:r>
      <w:proofErr w:type="spellEnd"/>
      <w:r w:rsidRPr="00CF461F">
        <w:t xml:space="preserve"> is because in </w:t>
      </w:r>
      <w:hyperlink r:id="rId6" w:history="1">
        <w:r w:rsidRPr="00CF461F">
          <w:t>NextJS Dynamic APIs are asynchronous</w:t>
        </w:r>
      </w:hyperlink>
      <w:r>
        <w:t>.</w:t>
      </w:r>
    </w:p>
    <w:sectPr w:rsidR="00CF46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C7603"/>
    <w:multiLevelType w:val="hybridMultilevel"/>
    <w:tmpl w:val="42145B30"/>
    <w:lvl w:ilvl="0" w:tplc="DC1CB1E0">
      <w:start w:val="1"/>
      <w:numFmt w:val="decimal"/>
      <w:lvlText w:val="%1."/>
      <w:lvlJc w:val="left"/>
      <w:pPr>
        <w:ind w:left="720" w:hanging="360"/>
      </w:pPr>
    </w:lvl>
    <w:lvl w:ilvl="1" w:tplc="8506A18E">
      <w:start w:val="1"/>
      <w:numFmt w:val="decimal"/>
      <w:lvlText w:val="%2."/>
      <w:lvlJc w:val="left"/>
      <w:pPr>
        <w:ind w:left="1440" w:hanging="360"/>
      </w:pPr>
    </w:lvl>
    <w:lvl w:ilvl="2" w:tplc="4746D53C">
      <w:start w:val="1"/>
      <w:numFmt w:val="decimal"/>
      <w:lvlText w:val="%3."/>
      <w:lvlJc w:val="left"/>
      <w:pPr>
        <w:ind w:left="2160" w:hanging="360"/>
      </w:pPr>
    </w:lvl>
    <w:lvl w:ilvl="3" w:tplc="19A4EA9E">
      <w:start w:val="1"/>
      <w:numFmt w:val="decimal"/>
      <w:lvlText w:val="%4."/>
      <w:lvlJc w:val="left"/>
      <w:pPr>
        <w:ind w:left="2880" w:hanging="360"/>
      </w:pPr>
    </w:lvl>
    <w:lvl w:ilvl="4" w:tplc="6884FD42">
      <w:start w:val="1"/>
      <w:numFmt w:val="decimal"/>
      <w:lvlText w:val="%5."/>
      <w:lvlJc w:val="left"/>
      <w:pPr>
        <w:ind w:left="3600" w:hanging="360"/>
      </w:pPr>
    </w:lvl>
    <w:lvl w:ilvl="5" w:tplc="971EFB5E">
      <w:numFmt w:val="decimal"/>
      <w:lvlText w:val=""/>
      <w:lvlJc w:val="left"/>
    </w:lvl>
    <w:lvl w:ilvl="6" w:tplc="0FEAD9F0">
      <w:numFmt w:val="decimal"/>
      <w:lvlText w:val=""/>
      <w:lvlJc w:val="left"/>
    </w:lvl>
    <w:lvl w:ilvl="7" w:tplc="536A92B0">
      <w:numFmt w:val="decimal"/>
      <w:lvlText w:val=""/>
      <w:lvlJc w:val="left"/>
    </w:lvl>
    <w:lvl w:ilvl="8" w:tplc="D0AE6234">
      <w:numFmt w:val="decimal"/>
      <w:lvlText w:val=""/>
      <w:lvlJc w:val="left"/>
    </w:lvl>
  </w:abstractNum>
  <w:abstractNum w:abstractNumId="1">
    <w:nsid w:val="3F5F6617"/>
    <w:multiLevelType w:val="multilevel"/>
    <w:tmpl w:val="754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5419D5"/>
    <w:multiLevelType w:val="hybridMultilevel"/>
    <w:tmpl w:val="8A08E51A"/>
    <w:lvl w:ilvl="0" w:tplc="C0C4943E">
      <w:start w:val="1"/>
      <w:numFmt w:val="bullet"/>
      <w:lvlText w:val="●"/>
      <w:lvlJc w:val="left"/>
      <w:pPr>
        <w:ind w:left="720" w:hanging="360"/>
      </w:pPr>
    </w:lvl>
    <w:lvl w:ilvl="1" w:tplc="8AEAAF2C">
      <w:start w:val="1"/>
      <w:numFmt w:val="bullet"/>
      <w:lvlText w:val="○"/>
      <w:lvlJc w:val="left"/>
      <w:pPr>
        <w:ind w:left="1440" w:hanging="360"/>
      </w:pPr>
    </w:lvl>
    <w:lvl w:ilvl="2" w:tplc="CB16C784">
      <w:start w:val="1"/>
      <w:numFmt w:val="bullet"/>
      <w:lvlText w:val="■"/>
      <w:lvlJc w:val="left"/>
      <w:pPr>
        <w:ind w:left="2160" w:hanging="360"/>
      </w:pPr>
    </w:lvl>
    <w:lvl w:ilvl="3" w:tplc="A200674A">
      <w:start w:val="1"/>
      <w:numFmt w:val="bullet"/>
      <w:lvlText w:val="●"/>
      <w:lvlJc w:val="left"/>
      <w:pPr>
        <w:ind w:left="2880" w:hanging="360"/>
      </w:pPr>
    </w:lvl>
    <w:lvl w:ilvl="4" w:tplc="F6DE65F0">
      <w:start w:val="1"/>
      <w:numFmt w:val="bullet"/>
      <w:lvlText w:val="○"/>
      <w:lvlJc w:val="left"/>
      <w:pPr>
        <w:ind w:left="3600" w:hanging="360"/>
      </w:pPr>
    </w:lvl>
    <w:lvl w:ilvl="5" w:tplc="4022C60C">
      <w:start w:val="1"/>
      <w:numFmt w:val="bullet"/>
      <w:lvlText w:val="■"/>
      <w:lvlJc w:val="left"/>
      <w:pPr>
        <w:ind w:left="4320" w:hanging="360"/>
      </w:pPr>
    </w:lvl>
    <w:lvl w:ilvl="6" w:tplc="3CF012F8">
      <w:start w:val="1"/>
      <w:numFmt w:val="bullet"/>
      <w:lvlText w:val="●"/>
      <w:lvlJc w:val="left"/>
      <w:pPr>
        <w:ind w:left="5040" w:hanging="360"/>
      </w:pPr>
    </w:lvl>
    <w:lvl w:ilvl="7" w:tplc="3836E9B2">
      <w:start w:val="1"/>
      <w:numFmt w:val="bullet"/>
      <w:lvlText w:val="●"/>
      <w:lvlJc w:val="left"/>
      <w:pPr>
        <w:ind w:left="5760" w:hanging="360"/>
      </w:pPr>
    </w:lvl>
    <w:lvl w:ilvl="8" w:tplc="116CCC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422E3"/>
    <w:rsid w:val="00183F8E"/>
    <w:rsid w:val="001E0C70"/>
    <w:rsid w:val="001E13F9"/>
    <w:rsid w:val="002C132A"/>
    <w:rsid w:val="00596EBE"/>
    <w:rsid w:val="00757070"/>
    <w:rsid w:val="00BA1AAD"/>
    <w:rsid w:val="00CA23AB"/>
    <w:rsid w:val="00CF461F"/>
    <w:rsid w:val="00F25237"/>
    <w:rsid w:val="00F4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75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qFormat/>
    <w:pPr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qFormat/>
    <w:pPr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0C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C7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F461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461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F461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61F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DefaultParagraphFont"/>
    <w:rsid w:val="00CF461F"/>
  </w:style>
  <w:style w:type="character" w:customStyle="1" w:styleId="pl-k">
    <w:name w:val="pl-k"/>
    <w:basedOn w:val="DefaultParagraphFont"/>
    <w:rsid w:val="00CF461F"/>
  </w:style>
  <w:style w:type="character" w:customStyle="1" w:styleId="pl-kos">
    <w:name w:val="pl-kos"/>
    <w:basedOn w:val="DefaultParagraphFont"/>
    <w:rsid w:val="00CF461F"/>
  </w:style>
  <w:style w:type="character" w:customStyle="1" w:styleId="pl-s1">
    <w:name w:val="pl-s1"/>
    <w:basedOn w:val="DefaultParagraphFont"/>
    <w:rsid w:val="00CF461F"/>
  </w:style>
  <w:style w:type="character" w:customStyle="1" w:styleId="pl-s">
    <w:name w:val="pl-s"/>
    <w:basedOn w:val="DefaultParagraphFont"/>
    <w:rsid w:val="00CF461F"/>
  </w:style>
  <w:style w:type="character" w:customStyle="1" w:styleId="pl-c1">
    <w:name w:val="pl-c1"/>
    <w:basedOn w:val="DefaultParagraphFont"/>
    <w:rsid w:val="00CF461F"/>
  </w:style>
  <w:style w:type="character" w:customStyle="1" w:styleId="pl-smi">
    <w:name w:val="pl-smi"/>
    <w:basedOn w:val="DefaultParagraphFont"/>
    <w:rsid w:val="00CF461F"/>
  </w:style>
  <w:style w:type="character" w:customStyle="1" w:styleId="pl-v">
    <w:name w:val="pl-v"/>
    <w:basedOn w:val="DefaultParagraphFont"/>
    <w:rsid w:val="00CF461F"/>
  </w:style>
  <w:style w:type="character" w:customStyle="1" w:styleId="pl-en">
    <w:name w:val="pl-en"/>
    <w:basedOn w:val="DefaultParagraphFont"/>
    <w:rsid w:val="00CF461F"/>
  </w:style>
  <w:style w:type="character" w:customStyle="1" w:styleId="pl-pds">
    <w:name w:val="pl-pds"/>
    <w:basedOn w:val="DefaultParagraphFont"/>
    <w:rsid w:val="00CF46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75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qFormat/>
    <w:pPr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qFormat/>
    <w:pPr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0C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C7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F461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461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F461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61F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DefaultParagraphFont"/>
    <w:rsid w:val="00CF461F"/>
  </w:style>
  <w:style w:type="character" w:customStyle="1" w:styleId="pl-k">
    <w:name w:val="pl-k"/>
    <w:basedOn w:val="DefaultParagraphFont"/>
    <w:rsid w:val="00CF461F"/>
  </w:style>
  <w:style w:type="character" w:customStyle="1" w:styleId="pl-kos">
    <w:name w:val="pl-kos"/>
    <w:basedOn w:val="DefaultParagraphFont"/>
    <w:rsid w:val="00CF461F"/>
  </w:style>
  <w:style w:type="character" w:customStyle="1" w:styleId="pl-s1">
    <w:name w:val="pl-s1"/>
    <w:basedOn w:val="DefaultParagraphFont"/>
    <w:rsid w:val="00CF461F"/>
  </w:style>
  <w:style w:type="character" w:customStyle="1" w:styleId="pl-s">
    <w:name w:val="pl-s"/>
    <w:basedOn w:val="DefaultParagraphFont"/>
    <w:rsid w:val="00CF461F"/>
  </w:style>
  <w:style w:type="character" w:customStyle="1" w:styleId="pl-c1">
    <w:name w:val="pl-c1"/>
    <w:basedOn w:val="DefaultParagraphFont"/>
    <w:rsid w:val="00CF461F"/>
  </w:style>
  <w:style w:type="character" w:customStyle="1" w:styleId="pl-smi">
    <w:name w:val="pl-smi"/>
    <w:basedOn w:val="DefaultParagraphFont"/>
    <w:rsid w:val="00CF461F"/>
  </w:style>
  <w:style w:type="character" w:customStyle="1" w:styleId="pl-v">
    <w:name w:val="pl-v"/>
    <w:basedOn w:val="DefaultParagraphFont"/>
    <w:rsid w:val="00CF461F"/>
  </w:style>
  <w:style w:type="character" w:customStyle="1" w:styleId="pl-en">
    <w:name w:val="pl-en"/>
    <w:basedOn w:val="DefaultParagraphFont"/>
    <w:rsid w:val="00CF461F"/>
  </w:style>
  <w:style w:type="character" w:customStyle="1" w:styleId="pl-pds">
    <w:name w:val="pl-pds"/>
    <w:basedOn w:val="DefaultParagraphFont"/>
    <w:rsid w:val="00CF4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33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xtjs.org/docs/messages/sync-dynamic-api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3458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EW FS</cp:lastModifiedBy>
  <cp:revision>5</cp:revision>
  <dcterms:created xsi:type="dcterms:W3CDTF">2026-09-09T06:50:00Z</dcterms:created>
  <dcterms:modified xsi:type="dcterms:W3CDTF">2026-09-29T17:55:00Z</dcterms:modified>
</cp:coreProperties>
</file>