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E8" w:rsidRDefault="00377776" w:rsidP="00A439E8">
      <w:pPr>
        <w:jc w:val="center"/>
        <w:rPr>
          <w:sz w:val="32"/>
          <w:szCs w:val="32"/>
        </w:rPr>
      </w:pPr>
      <w:r>
        <w:rPr>
          <w:sz w:val="32"/>
          <w:szCs w:val="32"/>
        </w:rPr>
        <w:t>Desenhos</w:t>
      </w:r>
    </w:p>
    <w:p w:rsidR="00377776" w:rsidRDefault="00A439E8" w:rsidP="00A439E8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>
            <wp:extent cx="5400040" cy="3188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8" w:rsidRDefault="00A439E8" w:rsidP="00A43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o projeto pensamos em utilizar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uma estrutura composta de um material mais leve composto de placas simples presas por meio de parafusos tornando a estrutura básica um conjunto de peças facilmente substituíveis assim com um conjunto de peças reservas podemos substituir facilmente a parte que acabou ficando muito danificada.</w:t>
      </w:r>
    </w:p>
    <w:p w:rsidR="00A439E8" w:rsidRDefault="00A439E8" w:rsidP="00A43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Outro ponto do designe foi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colocação de um capa protetora de um material muito resistente a impactos e cortes para que o robô ficasse mais robusto sem um acréscimo muito grande de peso .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686300" cy="31311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02" cy="31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8" w:rsidRDefault="00A439E8" w:rsidP="00A439E8">
      <w:pPr>
        <w:ind w:firstLine="708"/>
        <w:rPr>
          <w:sz w:val="24"/>
          <w:szCs w:val="24"/>
        </w:rPr>
      </w:pPr>
    </w:p>
    <w:p w:rsidR="00A439E8" w:rsidRDefault="00A439E8" w:rsidP="00A43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a transmissão dos motores para as rodas e arma usaremos um sistema de polias em v devido ao fato de que a possibilidade de escorregamento </w:t>
      </w:r>
      <w:proofErr w:type="gramStart"/>
      <w:r>
        <w:rPr>
          <w:sz w:val="24"/>
          <w:szCs w:val="24"/>
        </w:rPr>
        <w:t>dessa polias</w:t>
      </w:r>
      <w:proofErr w:type="gramEnd"/>
      <w:r>
        <w:rPr>
          <w:sz w:val="24"/>
          <w:szCs w:val="24"/>
        </w:rPr>
        <w:t xml:space="preserve"> faz com que as colisões não afete o motor de maneira a causar um dano grande demais, assim conseguiremos diminuir os problemas nos motores</w:t>
      </w:r>
    </w:p>
    <w:p w:rsidR="00A439E8" w:rsidRDefault="00A439E8" w:rsidP="00A43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Também utilizaremos nas laterais do robô pequenas semiesferas para que se o mesmo cair de lado durante o combate ele não ficara estável nessa posição assim voltando a ficar em uma das duas posições que ele funciona.</w:t>
      </w:r>
    </w:p>
    <w:p w:rsidR="00A439E8" w:rsidRDefault="00A439E8" w:rsidP="00A439E8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3057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E8" w:rsidRDefault="00A439E8" w:rsidP="00A439E8">
      <w:pPr>
        <w:ind w:firstLine="708"/>
        <w:rPr>
          <w:sz w:val="24"/>
          <w:szCs w:val="24"/>
        </w:rPr>
      </w:pPr>
    </w:p>
    <w:p w:rsidR="00A439E8" w:rsidRPr="00A439E8" w:rsidRDefault="00A439E8" w:rsidP="00A439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Para representação usamos o vermelho para as caixas de transmissão o verde para os motores, amarelo para as baterias e azul para a proteção externa.</w:t>
      </w:r>
      <w:bookmarkStart w:id="0" w:name="_GoBack"/>
      <w:bookmarkEnd w:id="0"/>
    </w:p>
    <w:sectPr w:rsidR="00A439E8" w:rsidRPr="00A43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76"/>
    <w:rsid w:val="00377776"/>
    <w:rsid w:val="006418EB"/>
    <w:rsid w:val="007C5AFA"/>
    <w:rsid w:val="00A4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3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3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</cp:revision>
  <dcterms:created xsi:type="dcterms:W3CDTF">2016-03-25T17:45:00Z</dcterms:created>
  <dcterms:modified xsi:type="dcterms:W3CDTF">2016-03-25T18:14:00Z</dcterms:modified>
</cp:coreProperties>
</file>