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3394546"/>
        <w:docPartObj>
          <w:docPartGallery w:val="Table of Contents"/>
          <w:docPartUnique/>
        </w:docPartObj>
      </w:sdtPr>
      <w:sdtEndPr>
        <w:rPr>
          <w:rFonts w:ascii="Calibri" w:eastAsiaTheme="minorHAnsi" w:hAnsi="Calibri" w:cs="Calibri"/>
          <w:b/>
          <w:bCs/>
          <w:noProof/>
          <w:color w:val="auto"/>
          <w:sz w:val="22"/>
          <w:szCs w:val="22"/>
          <w14:ligatures w14:val="standardContextual"/>
        </w:rPr>
      </w:sdtEndPr>
      <w:sdtContent>
        <w:p w14:paraId="411E2CA7" w14:textId="1AC5ED05" w:rsidR="000020EA" w:rsidRDefault="000020EA">
          <w:pPr>
            <w:pStyle w:val="TOCHeading"/>
          </w:pPr>
          <w:proofErr w:type="spellStart"/>
          <w:r>
            <w:t>Conte</w:t>
          </w:r>
          <w:r w:rsidR="00B71D8B">
            <w:t>nido</w:t>
          </w:r>
          <w:proofErr w:type="spellEnd"/>
        </w:p>
        <w:p w14:paraId="7C20AC55" w14:textId="6785EAE0" w:rsidR="00E72178" w:rsidRDefault="000020EA">
          <w:pPr>
            <w:pStyle w:val="TOC1"/>
            <w:tabs>
              <w:tab w:val="right" w:leader="dot" w:pos="9350"/>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62190589" w:history="1">
            <w:r w:rsidR="00E72178" w:rsidRPr="00990E60">
              <w:rPr>
                <w:rStyle w:val="Hyperlink"/>
                <w:noProof/>
              </w:rPr>
              <w:t>Introducción</w:t>
            </w:r>
            <w:r w:rsidR="00E72178">
              <w:rPr>
                <w:noProof/>
                <w:webHidden/>
              </w:rPr>
              <w:tab/>
            </w:r>
            <w:r w:rsidR="00E72178">
              <w:rPr>
                <w:noProof/>
                <w:webHidden/>
              </w:rPr>
              <w:fldChar w:fldCharType="begin"/>
            </w:r>
            <w:r w:rsidR="00E72178">
              <w:rPr>
                <w:noProof/>
                <w:webHidden/>
              </w:rPr>
              <w:instrText xml:space="preserve"> PAGEREF _Toc162190589 \h </w:instrText>
            </w:r>
            <w:r w:rsidR="00E72178">
              <w:rPr>
                <w:noProof/>
                <w:webHidden/>
              </w:rPr>
            </w:r>
            <w:r w:rsidR="00E72178">
              <w:rPr>
                <w:noProof/>
                <w:webHidden/>
              </w:rPr>
              <w:fldChar w:fldCharType="separate"/>
            </w:r>
            <w:r w:rsidR="00E72178">
              <w:rPr>
                <w:noProof/>
                <w:webHidden/>
              </w:rPr>
              <w:t>2</w:t>
            </w:r>
            <w:r w:rsidR="00E72178">
              <w:rPr>
                <w:noProof/>
                <w:webHidden/>
              </w:rPr>
              <w:fldChar w:fldCharType="end"/>
            </w:r>
          </w:hyperlink>
        </w:p>
        <w:p w14:paraId="0C802095" w14:textId="678AD67E" w:rsidR="00E72178" w:rsidRDefault="00E72178">
          <w:pPr>
            <w:pStyle w:val="TOC1"/>
            <w:tabs>
              <w:tab w:val="right" w:leader="dot" w:pos="9350"/>
            </w:tabs>
            <w:rPr>
              <w:rFonts w:asciiTheme="minorHAnsi" w:eastAsiaTheme="minorEastAsia" w:hAnsiTheme="minorHAnsi" w:cstheme="minorBidi"/>
              <w:noProof/>
              <w:kern w:val="2"/>
            </w:rPr>
          </w:pPr>
          <w:hyperlink w:anchor="_Toc162190590" w:history="1">
            <w:r w:rsidRPr="00990E60">
              <w:rPr>
                <w:rStyle w:val="Hyperlink"/>
                <w:noProof/>
              </w:rPr>
              <w:t>Menú general</w:t>
            </w:r>
            <w:r>
              <w:rPr>
                <w:noProof/>
                <w:webHidden/>
              </w:rPr>
              <w:tab/>
            </w:r>
            <w:r>
              <w:rPr>
                <w:noProof/>
                <w:webHidden/>
              </w:rPr>
              <w:fldChar w:fldCharType="begin"/>
            </w:r>
            <w:r>
              <w:rPr>
                <w:noProof/>
                <w:webHidden/>
              </w:rPr>
              <w:instrText xml:space="preserve"> PAGEREF _Toc162190590 \h </w:instrText>
            </w:r>
            <w:r>
              <w:rPr>
                <w:noProof/>
                <w:webHidden/>
              </w:rPr>
            </w:r>
            <w:r>
              <w:rPr>
                <w:noProof/>
                <w:webHidden/>
              </w:rPr>
              <w:fldChar w:fldCharType="separate"/>
            </w:r>
            <w:r>
              <w:rPr>
                <w:noProof/>
                <w:webHidden/>
              </w:rPr>
              <w:t>3</w:t>
            </w:r>
            <w:r>
              <w:rPr>
                <w:noProof/>
                <w:webHidden/>
              </w:rPr>
              <w:fldChar w:fldCharType="end"/>
            </w:r>
          </w:hyperlink>
        </w:p>
        <w:p w14:paraId="2A6EB698" w14:textId="766B2539" w:rsidR="00E72178" w:rsidRDefault="00E72178">
          <w:pPr>
            <w:pStyle w:val="TOC2"/>
            <w:tabs>
              <w:tab w:val="right" w:leader="dot" w:pos="9350"/>
            </w:tabs>
            <w:rPr>
              <w:rFonts w:asciiTheme="minorHAnsi" w:eastAsiaTheme="minorEastAsia" w:hAnsiTheme="minorHAnsi" w:cstheme="minorBidi"/>
              <w:noProof/>
              <w:kern w:val="2"/>
            </w:rPr>
          </w:pPr>
          <w:hyperlink w:anchor="_Toc162190591" w:history="1">
            <w:r w:rsidRPr="00990E60">
              <w:rPr>
                <w:rStyle w:val="Hyperlink"/>
                <w:noProof/>
                <w:lang w:val="es-CR"/>
              </w:rPr>
              <w:t>Funcionalidades</w:t>
            </w:r>
            <w:r>
              <w:rPr>
                <w:noProof/>
                <w:webHidden/>
              </w:rPr>
              <w:tab/>
            </w:r>
            <w:r>
              <w:rPr>
                <w:noProof/>
                <w:webHidden/>
              </w:rPr>
              <w:fldChar w:fldCharType="begin"/>
            </w:r>
            <w:r>
              <w:rPr>
                <w:noProof/>
                <w:webHidden/>
              </w:rPr>
              <w:instrText xml:space="preserve"> PAGEREF _Toc162190591 \h </w:instrText>
            </w:r>
            <w:r>
              <w:rPr>
                <w:noProof/>
                <w:webHidden/>
              </w:rPr>
            </w:r>
            <w:r>
              <w:rPr>
                <w:noProof/>
                <w:webHidden/>
              </w:rPr>
              <w:fldChar w:fldCharType="separate"/>
            </w:r>
            <w:r>
              <w:rPr>
                <w:noProof/>
                <w:webHidden/>
              </w:rPr>
              <w:t>3</w:t>
            </w:r>
            <w:r>
              <w:rPr>
                <w:noProof/>
                <w:webHidden/>
              </w:rPr>
              <w:fldChar w:fldCharType="end"/>
            </w:r>
          </w:hyperlink>
        </w:p>
        <w:p w14:paraId="745F9D1D" w14:textId="22FF5612" w:rsidR="00E72178" w:rsidRDefault="00E72178">
          <w:pPr>
            <w:pStyle w:val="TOC1"/>
            <w:tabs>
              <w:tab w:val="right" w:leader="dot" w:pos="9350"/>
            </w:tabs>
            <w:rPr>
              <w:rFonts w:asciiTheme="minorHAnsi" w:eastAsiaTheme="minorEastAsia" w:hAnsiTheme="minorHAnsi" w:cstheme="minorBidi"/>
              <w:noProof/>
              <w:kern w:val="2"/>
            </w:rPr>
          </w:pPr>
          <w:hyperlink w:anchor="_Toc162190592" w:history="1">
            <w:r w:rsidRPr="00990E60">
              <w:rPr>
                <w:rStyle w:val="Hyperlink"/>
                <w:noProof/>
                <w:lang w:val="es-CR"/>
              </w:rPr>
              <w:t>El módulo Asignación Facturas.</w:t>
            </w:r>
            <w:r>
              <w:rPr>
                <w:noProof/>
                <w:webHidden/>
              </w:rPr>
              <w:tab/>
            </w:r>
            <w:r>
              <w:rPr>
                <w:noProof/>
                <w:webHidden/>
              </w:rPr>
              <w:fldChar w:fldCharType="begin"/>
            </w:r>
            <w:r>
              <w:rPr>
                <w:noProof/>
                <w:webHidden/>
              </w:rPr>
              <w:instrText xml:space="preserve"> PAGEREF _Toc162190592 \h </w:instrText>
            </w:r>
            <w:r>
              <w:rPr>
                <w:noProof/>
                <w:webHidden/>
              </w:rPr>
            </w:r>
            <w:r>
              <w:rPr>
                <w:noProof/>
                <w:webHidden/>
              </w:rPr>
              <w:fldChar w:fldCharType="separate"/>
            </w:r>
            <w:r>
              <w:rPr>
                <w:noProof/>
                <w:webHidden/>
              </w:rPr>
              <w:t>5</w:t>
            </w:r>
            <w:r>
              <w:rPr>
                <w:noProof/>
                <w:webHidden/>
              </w:rPr>
              <w:fldChar w:fldCharType="end"/>
            </w:r>
          </w:hyperlink>
        </w:p>
        <w:p w14:paraId="131B4EB5" w14:textId="3F5E2E50" w:rsidR="00E72178" w:rsidRDefault="00E72178">
          <w:pPr>
            <w:pStyle w:val="TOC2"/>
            <w:tabs>
              <w:tab w:val="right" w:leader="dot" w:pos="9350"/>
            </w:tabs>
            <w:rPr>
              <w:rFonts w:asciiTheme="minorHAnsi" w:eastAsiaTheme="minorEastAsia" w:hAnsiTheme="minorHAnsi" w:cstheme="minorBidi"/>
              <w:noProof/>
              <w:kern w:val="2"/>
            </w:rPr>
          </w:pPr>
          <w:hyperlink w:anchor="_Toc162190593" w:history="1">
            <w:r w:rsidRPr="00990E60">
              <w:rPr>
                <w:rStyle w:val="Hyperlink"/>
                <w:noProof/>
                <w:lang w:val="es-CR"/>
              </w:rPr>
              <w:t>Funcionalidades</w:t>
            </w:r>
            <w:r>
              <w:rPr>
                <w:noProof/>
                <w:webHidden/>
              </w:rPr>
              <w:tab/>
            </w:r>
            <w:r>
              <w:rPr>
                <w:noProof/>
                <w:webHidden/>
              </w:rPr>
              <w:fldChar w:fldCharType="begin"/>
            </w:r>
            <w:r>
              <w:rPr>
                <w:noProof/>
                <w:webHidden/>
              </w:rPr>
              <w:instrText xml:space="preserve"> PAGEREF _Toc162190593 \h </w:instrText>
            </w:r>
            <w:r>
              <w:rPr>
                <w:noProof/>
                <w:webHidden/>
              </w:rPr>
            </w:r>
            <w:r>
              <w:rPr>
                <w:noProof/>
                <w:webHidden/>
              </w:rPr>
              <w:fldChar w:fldCharType="separate"/>
            </w:r>
            <w:r>
              <w:rPr>
                <w:noProof/>
                <w:webHidden/>
              </w:rPr>
              <w:t>6</w:t>
            </w:r>
            <w:r>
              <w:rPr>
                <w:noProof/>
                <w:webHidden/>
              </w:rPr>
              <w:fldChar w:fldCharType="end"/>
            </w:r>
          </w:hyperlink>
        </w:p>
        <w:p w14:paraId="19A74242" w14:textId="5A08FB99" w:rsidR="00E72178" w:rsidRDefault="00E72178">
          <w:pPr>
            <w:pStyle w:val="TOC3"/>
            <w:tabs>
              <w:tab w:val="right" w:leader="dot" w:pos="9350"/>
            </w:tabs>
            <w:rPr>
              <w:rFonts w:asciiTheme="minorHAnsi" w:eastAsiaTheme="minorEastAsia" w:hAnsiTheme="minorHAnsi" w:cstheme="minorBidi"/>
              <w:noProof/>
              <w:kern w:val="2"/>
            </w:rPr>
          </w:pPr>
          <w:hyperlink w:anchor="_Toc162190594" w:history="1">
            <w:r w:rsidRPr="00990E60">
              <w:rPr>
                <w:rStyle w:val="Hyperlink"/>
                <w:noProof/>
              </w:rPr>
              <w:t>Para asignar una cuenta de presupuesto a una factura</w:t>
            </w:r>
            <w:r>
              <w:rPr>
                <w:noProof/>
                <w:webHidden/>
              </w:rPr>
              <w:tab/>
            </w:r>
            <w:r>
              <w:rPr>
                <w:noProof/>
                <w:webHidden/>
              </w:rPr>
              <w:fldChar w:fldCharType="begin"/>
            </w:r>
            <w:r>
              <w:rPr>
                <w:noProof/>
                <w:webHidden/>
              </w:rPr>
              <w:instrText xml:space="preserve"> PAGEREF _Toc162190594 \h </w:instrText>
            </w:r>
            <w:r>
              <w:rPr>
                <w:noProof/>
                <w:webHidden/>
              </w:rPr>
            </w:r>
            <w:r>
              <w:rPr>
                <w:noProof/>
                <w:webHidden/>
              </w:rPr>
              <w:fldChar w:fldCharType="separate"/>
            </w:r>
            <w:r>
              <w:rPr>
                <w:noProof/>
                <w:webHidden/>
              </w:rPr>
              <w:t>6</w:t>
            </w:r>
            <w:r>
              <w:rPr>
                <w:noProof/>
                <w:webHidden/>
              </w:rPr>
              <w:fldChar w:fldCharType="end"/>
            </w:r>
          </w:hyperlink>
        </w:p>
        <w:p w14:paraId="40A5A2E9" w14:textId="0F9D8270" w:rsidR="00E72178" w:rsidRDefault="00E72178">
          <w:pPr>
            <w:pStyle w:val="TOC1"/>
            <w:tabs>
              <w:tab w:val="right" w:leader="dot" w:pos="9350"/>
            </w:tabs>
            <w:rPr>
              <w:rFonts w:asciiTheme="minorHAnsi" w:eastAsiaTheme="minorEastAsia" w:hAnsiTheme="minorHAnsi" w:cstheme="minorBidi"/>
              <w:noProof/>
              <w:kern w:val="2"/>
            </w:rPr>
          </w:pPr>
          <w:hyperlink w:anchor="_Toc162190595" w:history="1">
            <w:r w:rsidRPr="00990E60">
              <w:rPr>
                <w:rStyle w:val="Hyperlink"/>
                <w:noProof/>
              </w:rPr>
              <w:t>Modulo Desglose de Facturas</w:t>
            </w:r>
            <w:r>
              <w:rPr>
                <w:noProof/>
                <w:webHidden/>
              </w:rPr>
              <w:tab/>
            </w:r>
            <w:r>
              <w:rPr>
                <w:noProof/>
                <w:webHidden/>
              </w:rPr>
              <w:fldChar w:fldCharType="begin"/>
            </w:r>
            <w:r>
              <w:rPr>
                <w:noProof/>
                <w:webHidden/>
              </w:rPr>
              <w:instrText xml:space="preserve"> PAGEREF _Toc162190595 \h </w:instrText>
            </w:r>
            <w:r>
              <w:rPr>
                <w:noProof/>
                <w:webHidden/>
              </w:rPr>
            </w:r>
            <w:r>
              <w:rPr>
                <w:noProof/>
                <w:webHidden/>
              </w:rPr>
              <w:fldChar w:fldCharType="separate"/>
            </w:r>
            <w:r>
              <w:rPr>
                <w:noProof/>
                <w:webHidden/>
              </w:rPr>
              <w:t>8</w:t>
            </w:r>
            <w:r>
              <w:rPr>
                <w:noProof/>
                <w:webHidden/>
              </w:rPr>
              <w:fldChar w:fldCharType="end"/>
            </w:r>
          </w:hyperlink>
        </w:p>
        <w:p w14:paraId="2D67A2AE" w14:textId="3296DA8C" w:rsidR="00E72178" w:rsidRDefault="00E72178">
          <w:pPr>
            <w:pStyle w:val="TOC2"/>
            <w:tabs>
              <w:tab w:val="right" w:leader="dot" w:pos="9350"/>
            </w:tabs>
            <w:rPr>
              <w:rFonts w:asciiTheme="minorHAnsi" w:eastAsiaTheme="minorEastAsia" w:hAnsiTheme="minorHAnsi" w:cstheme="minorBidi"/>
              <w:noProof/>
              <w:kern w:val="2"/>
            </w:rPr>
          </w:pPr>
          <w:hyperlink w:anchor="_Toc162190596" w:history="1">
            <w:r w:rsidRPr="00990E60">
              <w:rPr>
                <w:rStyle w:val="Hyperlink"/>
                <w:noProof/>
              </w:rPr>
              <w:t>Funcionalidades</w:t>
            </w:r>
            <w:r>
              <w:rPr>
                <w:noProof/>
                <w:webHidden/>
              </w:rPr>
              <w:tab/>
            </w:r>
            <w:r>
              <w:rPr>
                <w:noProof/>
                <w:webHidden/>
              </w:rPr>
              <w:fldChar w:fldCharType="begin"/>
            </w:r>
            <w:r>
              <w:rPr>
                <w:noProof/>
                <w:webHidden/>
              </w:rPr>
              <w:instrText xml:space="preserve"> PAGEREF _Toc162190596 \h </w:instrText>
            </w:r>
            <w:r>
              <w:rPr>
                <w:noProof/>
                <w:webHidden/>
              </w:rPr>
            </w:r>
            <w:r>
              <w:rPr>
                <w:noProof/>
                <w:webHidden/>
              </w:rPr>
              <w:fldChar w:fldCharType="separate"/>
            </w:r>
            <w:r>
              <w:rPr>
                <w:noProof/>
                <w:webHidden/>
              </w:rPr>
              <w:t>8</w:t>
            </w:r>
            <w:r>
              <w:rPr>
                <w:noProof/>
                <w:webHidden/>
              </w:rPr>
              <w:fldChar w:fldCharType="end"/>
            </w:r>
          </w:hyperlink>
        </w:p>
        <w:p w14:paraId="7BD8C579" w14:textId="5B15C0E2" w:rsidR="00E72178" w:rsidRDefault="00E72178">
          <w:pPr>
            <w:pStyle w:val="TOC1"/>
            <w:tabs>
              <w:tab w:val="right" w:leader="dot" w:pos="9350"/>
            </w:tabs>
            <w:rPr>
              <w:rFonts w:asciiTheme="minorHAnsi" w:eastAsiaTheme="minorEastAsia" w:hAnsiTheme="minorHAnsi" w:cstheme="minorBidi"/>
              <w:noProof/>
              <w:kern w:val="2"/>
            </w:rPr>
          </w:pPr>
          <w:hyperlink w:anchor="_Toc162190597" w:history="1">
            <w:r w:rsidRPr="00990E60">
              <w:rPr>
                <w:rStyle w:val="Hyperlink"/>
                <w:noProof/>
              </w:rPr>
              <w:t>Oportunidad de mejora</w:t>
            </w:r>
            <w:r>
              <w:rPr>
                <w:noProof/>
                <w:webHidden/>
              </w:rPr>
              <w:tab/>
            </w:r>
            <w:r>
              <w:rPr>
                <w:noProof/>
                <w:webHidden/>
              </w:rPr>
              <w:fldChar w:fldCharType="begin"/>
            </w:r>
            <w:r>
              <w:rPr>
                <w:noProof/>
                <w:webHidden/>
              </w:rPr>
              <w:instrText xml:space="preserve"> PAGEREF _Toc162190597 \h </w:instrText>
            </w:r>
            <w:r>
              <w:rPr>
                <w:noProof/>
                <w:webHidden/>
              </w:rPr>
            </w:r>
            <w:r>
              <w:rPr>
                <w:noProof/>
                <w:webHidden/>
              </w:rPr>
              <w:fldChar w:fldCharType="separate"/>
            </w:r>
            <w:r>
              <w:rPr>
                <w:noProof/>
                <w:webHidden/>
              </w:rPr>
              <w:t>9</w:t>
            </w:r>
            <w:r>
              <w:rPr>
                <w:noProof/>
                <w:webHidden/>
              </w:rPr>
              <w:fldChar w:fldCharType="end"/>
            </w:r>
          </w:hyperlink>
        </w:p>
        <w:p w14:paraId="461CB21C" w14:textId="11FE457D" w:rsidR="00E72178" w:rsidRDefault="00E72178">
          <w:pPr>
            <w:pStyle w:val="TOC1"/>
            <w:tabs>
              <w:tab w:val="right" w:leader="dot" w:pos="9350"/>
            </w:tabs>
            <w:rPr>
              <w:rFonts w:asciiTheme="minorHAnsi" w:eastAsiaTheme="minorEastAsia" w:hAnsiTheme="minorHAnsi" w:cstheme="minorBidi"/>
              <w:noProof/>
              <w:kern w:val="2"/>
            </w:rPr>
          </w:pPr>
          <w:hyperlink w:anchor="_Toc162190598" w:history="1">
            <w:r w:rsidRPr="00990E60">
              <w:rPr>
                <w:rStyle w:val="Hyperlink"/>
                <w:noProof/>
              </w:rPr>
              <w:t>Posibles errores</w:t>
            </w:r>
            <w:r>
              <w:rPr>
                <w:noProof/>
                <w:webHidden/>
              </w:rPr>
              <w:tab/>
            </w:r>
            <w:r>
              <w:rPr>
                <w:noProof/>
                <w:webHidden/>
              </w:rPr>
              <w:fldChar w:fldCharType="begin"/>
            </w:r>
            <w:r>
              <w:rPr>
                <w:noProof/>
                <w:webHidden/>
              </w:rPr>
              <w:instrText xml:space="preserve"> PAGEREF _Toc162190598 \h </w:instrText>
            </w:r>
            <w:r>
              <w:rPr>
                <w:noProof/>
                <w:webHidden/>
              </w:rPr>
            </w:r>
            <w:r>
              <w:rPr>
                <w:noProof/>
                <w:webHidden/>
              </w:rPr>
              <w:fldChar w:fldCharType="separate"/>
            </w:r>
            <w:r>
              <w:rPr>
                <w:noProof/>
                <w:webHidden/>
              </w:rPr>
              <w:t>9</w:t>
            </w:r>
            <w:r>
              <w:rPr>
                <w:noProof/>
                <w:webHidden/>
              </w:rPr>
              <w:fldChar w:fldCharType="end"/>
            </w:r>
          </w:hyperlink>
        </w:p>
        <w:p w14:paraId="3DA3E3A0" w14:textId="55E9BF73" w:rsidR="000020EA" w:rsidRDefault="000020EA">
          <w:r>
            <w:rPr>
              <w:b/>
              <w:bCs/>
              <w:noProof/>
            </w:rPr>
            <w:fldChar w:fldCharType="end"/>
          </w:r>
        </w:p>
      </w:sdtContent>
    </w:sdt>
    <w:p w14:paraId="49BB4773" w14:textId="77777777" w:rsidR="00E72178" w:rsidRDefault="00E72178">
      <w:pPr>
        <w:spacing w:after="160" w:line="259" w:lineRule="auto"/>
        <w:rPr>
          <w:rFonts w:asciiTheme="majorHAnsi" w:eastAsiaTheme="majorEastAsia" w:hAnsiTheme="majorHAnsi" w:cstheme="majorBidi"/>
          <w:color w:val="2F5496" w:themeColor="accent1" w:themeShade="BF"/>
          <w:sz w:val="32"/>
          <w:szCs w:val="32"/>
        </w:rPr>
      </w:pPr>
      <w:r>
        <w:br w:type="page"/>
      </w:r>
    </w:p>
    <w:p w14:paraId="2671D9D9" w14:textId="180D1A6B" w:rsidR="00F950A4" w:rsidRPr="000020EA" w:rsidRDefault="00F950A4" w:rsidP="000020EA">
      <w:pPr>
        <w:pStyle w:val="Heading1"/>
      </w:pPr>
      <w:bookmarkStart w:id="0" w:name="_Toc162190589"/>
      <w:proofErr w:type="spellStart"/>
      <w:r w:rsidRPr="000020EA">
        <w:lastRenderedPageBreak/>
        <w:t>Introducción</w:t>
      </w:r>
      <w:bookmarkEnd w:id="0"/>
      <w:proofErr w:type="spellEnd"/>
      <w:r w:rsidRPr="000020EA">
        <w:t xml:space="preserve"> </w:t>
      </w:r>
    </w:p>
    <w:p w14:paraId="0D8503CB" w14:textId="30FB0FB1" w:rsidR="004D4C18" w:rsidRPr="001F1955" w:rsidRDefault="00F950A4" w:rsidP="001F1955">
      <w:pPr>
        <w:spacing w:line="276" w:lineRule="auto"/>
        <w:ind w:firstLine="720"/>
        <w:rPr>
          <w:lang w:val="es-CR"/>
        </w:rPr>
      </w:pPr>
      <w:r>
        <w:rPr>
          <w:lang w:val="es-CR"/>
        </w:rPr>
        <w:t xml:space="preserve">Proyecto Herramienta de control de XML facturas electrónicas digitadas en </w:t>
      </w:r>
      <w:r w:rsidR="008322E5">
        <w:rPr>
          <w:lang w:val="es-CR"/>
        </w:rPr>
        <w:t>EXACTUS</w:t>
      </w:r>
      <w:r>
        <w:rPr>
          <w:lang w:val="es-CR"/>
        </w:rPr>
        <w:t xml:space="preserve"> </w:t>
      </w:r>
      <w:r w:rsidR="008322E5">
        <w:rPr>
          <w:lang w:val="es-CR"/>
        </w:rPr>
        <w:t>vs.</w:t>
      </w:r>
      <w:r>
        <w:rPr>
          <w:lang w:val="es-CR"/>
        </w:rPr>
        <w:t xml:space="preserve"> Email</w:t>
      </w:r>
      <w:r w:rsidR="0072596C">
        <w:rPr>
          <w:lang w:val="es-CR"/>
        </w:rPr>
        <w:t xml:space="preserve"> ve</w:t>
      </w:r>
      <w:r>
        <w:rPr>
          <w:lang w:val="es-CR"/>
        </w:rPr>
        <w:t xml:space="preserve">rsión 5.0 test, </w:t>
      </w:r>
      <w:r w:rsidR="008322E5">
        <w:rPr>
          <w:lang w:val="es-CR"/>
        </w:rPr>
        <w:t>este sistema integra las facturas recibidas vía correo electrónico al proceso empresarial.</w:t>
      </w:r>
      <w:r w:rsidR="001F1955">
        <w:rPr>
          <w:lang w:val="es-CR"/>
        </w:rPr>
        <w:t xml:space="preserve"> </w:t>
      </w:r>
      <w:r w:rsidR="001F1955">
        <w:rPr>
          <w:rFonts w:eastAsia="Times New Roman"/>
          <w:sz w:val="24"/>
          <w:szCs w:val="24"/>
          <w:lang w:val="es-CR"/>
        </w:rPr>
        <w:t>Este sistema, c</w:t>
      </w:r>
      <w:r w:rsidR="004D4C18" w:rsidRPr="001F1955">
        <w:rPr>
          <w:rFonts w:eastAsia="Times New Roman"/>
          <w:sz w:val="24"/>
          <w:szCs w:val="24"/>
          <w:lang w:val="es-CR"/>
        </w:rPr>
        <w:t>arga las facturas electrónicas desde los archivos adjuntos del correo electrónic</w:t>
      </w:r>
      <w:r w:rsidR="004D4C18" w:rsidRPr="001F1955">
        <w:rPr>
          <w:rFonts w:eastAsia="Times New Roman"/>
          <w:sz w:val="24"/>
          <w:szCs w:val="24"/>
          <w:lang w:val="es-CR"/>
        </w:rPr>
        <w:t>o</w:t>
      </w:r>
      <w:r w:rsidR="001F1955" w:rsidRPr="001F1955">
        <w:rPr>
          <w:rFonts w:eastAsia="Times New Roman"/>
          <w:sz w:val="24"/>
          <w:szCs w:val="24"/>
          <w:lang w:val="es-CR"/>
        </w:rPr>
        <w:t xml:space="preserve">, carga la información de las facturas en base de datos, </w:t>
      </w:r>
      <w:r w:rsidR="001F1955">
        <w:rPr>
          <w:rFonts w:eastAsia="Times New Roman"/>
          <w:sz w:val="24"/>
          <w:szCs w:val="24"/>
          <w:lang w:val="es-CR"/>
        </w:rPr>
        <w:t xml:space="preserve">presenta </w:t>
      </w:r>
      <w:r w:rsidR="001F1955" w:rsidRPr="001F1955">
        <w:rPr>
          <w:rFonts w:eastAsia="Times New Roman"/>
          <w:sz w:val="24"/>
          <w:szCs w:val="24"/>
          <w:lang w:val="es-CR"/>
        </w:rPr>
        <w:t xml:space="preserve">la información por medio de la </w:t>
      </w:r>
      <w:r w:rsidR="001F1955">
        <w:rPr>
          <w:rFonts w:eastAsia="Times New Roman"/>
          <w:sz w:val="24"/>
          <w:szCs w:val="24"/>
          <w:lang w:val="es-CR"/>
        </w:rPr>
        <w:t>interfaz de usuario.</w:t>
      </w:r>
    </w:p>
    <w:p w14:paraId="39822991" w14:textId="77777777" w:rsidR="004851CF" w:rsidRDefault="004851CF">
      <w:pPr>
        <w:spacing w:after="160" w:line="259" w:lineRule="auto"/>
        <w:rPr>
          <w:rFonts w:asciiTheme="majorHAnsi" w:eastAsiaTheme="majorEastAsia" w:hAnsiTheme="majorHAnsi" w:cstheme="majorBidi"/>
          <w:spacing w:val="-10"/>
          <w:kern w:val="28"/>
          <w:sz w:val="56"/>
          <w:szCs w:val="56"/>
          <w:lang w:val="es-CR"/>
        </w:rPr>
      </w:pPr>
      <w:r>
        <w:rPr>
          <w:lang w:val="es-CR"/>
        </w:rPr>
        <w:br w:type="page"/>
      </w:r>
    </w:p>
    <w:p w14:paraId="17DD4280" w14:textId="747AECDE" w:rsidR="00F54782" w:rsidRPr="000020EA" w:rsidRDefault="00F54782" w:rsidP="000020EA">
      <w:pPr>
        <w:pStyle w:val="Heading1"/>
      </w:pPr>
      <w:bookmarkStart w:id="1" w:name="_Toc162190590"/>
      <w:proofErr w:type="spellStart"/>
      <w:r w:rsidRPr="000020EA">
        <w:lastRenderedPageBreak/>
        <w:t>Menú</w:t>
      </w:r>
      <w:proofErr w:type="spellEnd"/>
      <w:r w:rsidRPr="000020EA">
        <w:t xml:space="preserve"> general</w:t>
      </w:r>
      <w:bookmarkEnd w:id="1"/>
    </w:p>
    <w:p w14:paraId="50E03D1A" w14:textId="77777777" w:rsidR="001F1955" w:rsidRDefault="00F54782" w:rsidP="00916B24">
      <w:pPr>
        <w:spacing w:line="276" w:lineRule="auto"/>
        <w:ind w:firstLine="720"/>
        <w:rPr>
          <w:lang w:val="es-CR"/>
        </w:rPr>
      </w:pPr>
      <w:r>
        <w:rPr>
          <w:lang w:val="es-CR"/>
        </w:rPr>
        <w:t>Para esta versión 5.0, el sistema cuenta con dos módulos para presentar la información, estos módulos comparten un menú general. En este menú general se muestra información general de la información que se muestra en los módulos</w:t>
      </w:r>
      <w:r w:rsidR="008F1C9A">
        <w:rPr>
          <w:lang w:val="es-CR"/>
        </w:rPr>
        <w:t>, tales como el rango de fechas seleccionadas por el usuario, total de facturas cargadas para el rango de fechas, total de facturas registradas en EXACTUS, etc. Además, cuenta con un buscador de facturas, un set de filtros de la información, tales como filtro de la información por compañía, proveedor y estado de las facturas en EXACTUS.</w:t>
      </w:r>
      <w:r w:rsidR="00916B24">
        <w:rPr>
          <w:lang w:val="es-CR"/>
        </w:rPr>
        <w:t xml:space="preserve"> </w:t>
      </w:r>
    </w:p>
    <w:p w14:paraId="756B56B8" w14:textId="2A95D384" w:rsidR="00916B24" w:rsidRPr="00F54782" w:rsidRDefault="00916B24" w:rsidP="001F1955">
      <w:pPr>
        <w:spacing w:line="276" w:lineRule="auto"/>
        <w:rPr>
          <w:lang w:val="es-CR"/>
        </w:rPr>
      </w:pPr>
      <w:r>
        <w:rPr>
          <w:lang w:val="es-CR"/>
        </w:rPr>
        <w:t>La imagen siguiente corresponde a menús generales del sistema:</w:t>
      </w:r>
    </w:p>
    <w:p w14:paraId="5CD4A73A" w14:textId="77777777" w:rsidR="00916B24" w:rsidRPr="001F1955" w:rsidRDefault="00916B24" w:rsidP="00916B24">
      <w:pPr>
        <w:spacing w:line="276" w:lineRule="auto"/>
        <w:rPr>
          <w:noProof/>
          <w:lang w:val="es-CR"/>
        </w:rPr>
      </w:pPr>
    </w:p>
    <w:p w14:paraId="31EAC116" w14:textId="295FD755" w:rsidR="00916B24" w:rsidRDefault="00916B24" w:rsidP="00916B24">
      <w:pPr>
        <w:spacing w:line="276" w:lineRule="auto"/>
        <w:rPr>
          <w:lang w:val="es-CR"/>
        </w:rPr>
      </w:pPr>
      <w:r>
        <w:rPr>
          <w:noProof/>
        </w:rPr>
        <w:drawing>
          <wp:inline distT="0" distB="0" distL="0" distR="0" wp14:anchorId="15FE46BB" wp14:editId="56EC3053">
            <wp:extent cx="5943600" cy="629107"/>
            <wp:effectExtent l="0" t="0" r="0" b="0"/>
            <wp:docPr id="123476064" name="Imagen de menus gene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064" name="Imagen de menus generales"/>
                    <pic:cNvPicPr/>
                  </pic:nvPicPr>
                  <pic:blipFill rotWithShape="1">
                    <a:blip r:embed="rId6"/>
                    <a:srcRect b="81172"/>
                    <a:stretch/>
                  </pic:blipFill>
                  <pic:spPr bwMode="auto">
                    <a:xfrm>
                      <a:off x="0" y="0"/>
                      <a:ext cx="5943600" cy="629107"/>
                    </a:xfrm>
                    <a:prstGeom prst="rect">
                      <a:avLst/>
                    </a:prstGeom>
                    <a:ln>
                      <a:noFill/>
                    </a:ln>
                    <a:extLst>
                      <a:ext uri="{53640926-AAD7-44D8-BBD7-CCE9431645EC}">
                        <a14:shadowObscured xmlns:a14="http://schemas.microsoft.com/office/drawing/2010/main"/>
                      </a:ext>
                    </a:extLst>
                  </pic:spPr>
                </pic:pic>
              </a:graphicData>
            </a:graphic>
          </wp:inline>
        </w:drawing>
      </w:r>
    </w:p>
    <w:p w14:paraId="7F380C50" w14:textId="77777777" w:rsidR="001F1955" w:rsidRDefault="001F1955" w:rsidP="00916B24">
      <w:pPr>
        <w:spacing w:line="276" w:lineRule="auto"/>
        <w:rPr>
          <w:lang w:val="es-CR"/>
        </w:rPr>
      </w:pPr>
    </w:p>
    <w:p w14:paraId="61962BDD" w14:textId="594CDFE1" w:rsidR="001F1955" w:rsidRDefault="001F1955" w:rsidP="00B71D8B">
      <w:pPr>
        <w:pStyle w:val="Heading2"/>
        <w:rPr>
          <w:lang w:val="es-CR"/>
        </w:rPr>
      </w:pPr>
      <w:bookmarkStart w:id="2" w:name="_Toc162190591"/>
      <w:r>
        <w:rPr>
          <w:lang w:val="es-CR"/>
        </w:rPr>
        <w:t>Funcionalidades</w:t>
      </w:r>
      <w:bookmarkEnd w:id="2"/>
      <w:r>
        <w:rPr>
          <w:lang w:val="es-CR"/>
        </w:rPr>
        <w:t xml:space="preserve"> </w:t>
      </w:r>
    </w:p>
    <w:p w14:paraId="18D566C8" w14:textId="77777777" w:rsidR="00916B24" w:rsidRDefault="00916B24" w:rsidP="00F2063B">
      <w:pPr>
        <w:spacing w:line="276" w:lineRule="auto"/>
        <w:ind w:firstLine="720"/>
        <w:rPr>
          <w:lang w:val="es-CR"/>
        </w:rPr>
      </w:pPr>
    </w:p>
    <w:p w14:paraId="586C4839" w14:textId="52D6C0F9" w:rsidR="00F2063B" w:rsidRDefault="00F2063B" w:rsidP="001F1955">
      <w:pPr>
        <w:spacing w:line="276" w:lineRule="auto"/>
        <w:rPr>
          <w:lang w:val="es-CR"/>
        </w:rPr>
      </w:pPr>
      <w:r>
        <w:rPr>
          <w:lang w:val="es-CR"/>
        </w:rPr>
        <w:t xml:space="preserve">Cargar facturas </w:t>
      </w:r>
    </w:p>
    <w:p w14:paraId="453D9388" w14:textId="5EE28C02" w:rsidR="00F2063B" w:rsidRDefault="00F2063B" w:rsidP="00F2063B">
      <w:pPr>
        <w:pStyle w:val="ListParagraph"/>
        <w:numPr>
          <w:ilvl w:val="0"/>
          <w:numId w:val="3"/>
        </w:numPr>
        <w:spacing w:line="276" w:lineRule="auto"/>
        <w:rPr>
          <w:lang w:val="es-CR"/>
        </w:rPr>
      </w:pPr>
      <w:r>
        <w:rPr>
          <w:lang w:val="es-CR"/>
        </w:rPr>
        <w:t>Ingrese la fecha inicial</w:t>
      </w:r>
    </w:p>
    <w:p w14:paraId="1B10A096" w14:textId="749958CA" w:rsidR="00F2063B" w:rsidRDefault="00F2063B" w:rsidP="00F2063B">
      <w:pPr>
        <w:pStyle w:val="ListParagraph"/>
        <w:numPr>
          <w:ilvl w:val="0"/>
          <w:numId w:val="3"/>
        </w:numPr>
        <w:spacing w:line="276" w:lineRule="auto"/>
        <w:rPr>
          <w:lang w:val="es-CR"/>
        </w:rPr>
      </w:pPr>
      <w:r>
        <w:rPr>
          <w:lang w:val="es-CR"/>
        </w:rPr>
        <w:t xml:space="preserve">Ingrese la fecha final </w:t>
      </w:r>
    </w:p>
    <w:p w14:paraId="51C4E63D" w14:textId="6D32D173" w:rsidR="00F2063B" w:rsidRDefault="00F2063B" w:rsidP="00F2063B">
      <w:pPr>
        <w:pStyle w:val="ListParagraph"/>
        <w:numPr>
          <w:ilvl w:val="0"/>
          <w:numId w:val="3"/>
        </w:numPr>
        <w:spacing w:line="276" w:lineRule="auto"/>
        <w:rPr>
          <w:lang w:val="es-CR"/>
        </w:rPr>
      </w:pPr>
      <w:r>
        <w:rPr>
          <w:lang w:val="es-CR"/>
        </w:rPr>
        <w:t xml:space="preserve">Presione la tecla </w:t>
      </w:r>
      <w:proofErr w:type="spellStart"/>
      <w:r>
        <w:rPr>
          <w:lang w:val="es-CR"/>
        </w:rPr>
        <w:t>intro</w:t>
      </w:r>
      <w:proofErr w:type="spellEnd"/>
      <w:r>
        <w:rPr>
          <w:lang w:val="es-CR"/>
        </w:rPr>
        <w:t xml:space="preserve">, o el botón que está a continuación </w:t>
      </w:r>
    </w:p>
    <w:p w14:paraId="6E8C75BF" w14:textId="77777777" w:rsidR="00F2063B" w:rsidRDefault="00F2063B" w:rsidP="00F2063B">
      <w:pPr>
        <w:spacing w:line="276" w:lineRule="auto"/>
        <w:rPr>
          <w:lang w:val="es-CR"/>
        </w:rPr>
      </w:pPr>
    </w:p>
    <w:p w14:paraId="455018A2" w14:textId="22E39174" w:rsidR="00F2063B" w:rsidRPr="00F2063B" w:rsidRDefault="00F2063B" w:rsidP="00F2063B">
      <w:pPr>
        <w:spacing w:line="276" w:lineRule="auto"/>
        <w:rPr>
          <w:lang w:val="es-CR"/>
        </w:rPr>
      </w:pPr>
      <w:r>
        <w:rPr>
          <w:lang w:val="es-CR"/>
        </w:rPr>
        <w:t xml:space="preserve">La imagen siguiente muestra </w:t>
      </w:r>
      <w:r w:rsidR="00916B24">
        <w:rPr>
          <w:lang w:val="es-CR"/>
        </w:rPr>
        <w:t>un ejemplo de carga de facturas por fecha</w:t>
      </w:r>
    </w:p>
    <w:p w14:paraId="4A496A63" w14:textId="7918F58D" w:rsidR="00F2063B" w:rsidRPr="00F2063B" w:rsidRDefault="00F2063B" w:rsidP="00F2063B">
      <w:pPr>
        <w:spacing w:line="276" w:lineRule="auto"/>
        <w:rPr>
          <w:lang w:val="es-CR"/>
        </w:rPr>
      </w:pPr>
      <w:r w:rsidRPr="00F2063B">
        <w:rPr>
          <w:noProof/>
          <w:lang w:val="es-CR"/>
        </w:rPr>
        <w:drawing>
          <wp:inline distT="0" distB="0" distL="0" distR="0" wp14:anchorId="4D911FCD" wp14:editId="537DE5CC">
            <wp:extent cx="4182059" cy="485843"/>
            <wp:effectExtent l="0" t="0" r="0" b="9525"/>
            <wp:docPr id="159597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78262" name=""/>
                    <pic:cNvPicPr/>
                  </pic:nvPicPr>
                  <pic:blipFill>
                    <a:blip r:embed="rId7"/>
                    <a:stretch>
                      <a:fillRect/>
                    </a:stretch>
                  </pic:blipFill>
                  <pic:spPr>
                    <a:xfrm>
                      <a:off x="0" y="0"/>
                      <a:ext cx="4182059" cy="485843"/>
                    </a:xfrm>
                    <a:prstGeom prst="rect">
                      <a:avLst/>
                    </a:prstGeom>
                  </pic:spPr>
                </pic:pic>
              </a:graphicData>
            </a:graphic>
          </wp:inline>
        </w:drawing>
      </w:r>
    </w:p>
    <w:p w14:paraId="4E5A41B4" w14:textId="3538168E" w:rsidR="00F2063B" w:rsidRDefault="008F1C9A" w:rsidP="001F1955">
      <w:pPr>
        <w:spacing w:line="276" w:lineRule="auto"/>
        <w:rPr>
          <w:lang w:val="es-CR"/>
        </w:rPr>
      </w:pPr>
      <w:r>
        <w:rPr>
          <w:lang w:val="es-CR"/>
        </w:rPr>
        <w:t>Funciones de búsqueda</w:t>
      </w:r>
    </w:p>
    <w:p w14:paraId="28A67EB8" w14:textId="02340EFA" w:rsidR="00F2063B" w:rsidRDefault="008F1C9A" w:rsidP="00F2063B">
      <w:pPr>
        <w:pStyle w:val="ListParagraph"/>
        <w:numPr>
          <w:ilvl w:val="0"/>
          <w:numId w:val="2"/>
        </w:numPr>
        <w:spacing w:line="276" w:lineRule="auto"/>
        <w:rPr>
          <w:lang w:val="es-CR"/>
        </w:rPr>
      </w:pPr>
      <w:r w:rsidRPr="00F2063B">
        <w:rPr>
          <w:lang w:val="es-CR"/>
        </w:rPr>
        <w:t xml:space="preserve">Ingrese el numero en el campo “Factura #” </w:t>
      </w:r>
    </w:p>
    <w:p w14:paraId="15B561F5" w14:textId="585A7B72" w:rsidR="00F2063B" w:rsidRDefault="00F2063B" w:rsidP="00F2063B">
      <w:pPr>
        <w:pStyle w:val="ListParagraph"/>
        <w:numPr>
          <w:ilvl w:val="0"/>
          <w:numId w:val="2"/>
        </w:numPr>
        <w:spacing w:line="276" w:lineRule="auto"/>
        <w:rPr>
          <w:lang w:val="es-CR"/>
        </w:rPr>
      </w:pPr>
      <w:r w:rsidRPr="00F2063B">
        <w:rPr>
          <w:lang w:val="es-CR"/>
        </w:rPr>
        <w:t>Presione la tecla entró, o presione el botón de búsqueda.</w:t>
      </w:r>
    </w:p>
    <w:p w14:paraId="6E2C4DB4" w14:textId="77777777" w:rsidR="00F2063B" w:rsidRDefault="00F2063B" w:rsidP="00F2063B">
      <w:pPr>
        <w:spacing w:line="276" w:lineRule="auto"/>
        <w:rPr>
          <w:lang w:val="es-CR"/>
        </w:rPr>
      </w:pPr>
    </w:p>
    <w:p w14:paraId="204D5AF3" w14:textId="7535AEF3" w:rsidR="00F2063B" w:rsidRPr="00F2063B" w:rsidRDefault="00F2063B" w:rsidP="00F2063B">
      <w:pPr>
        <w:spacing w:line="276" w:lineRule="auto"/>
        <w:rPr>
          <w:lang w:val="es-CR"/>
        </w:rPr>
      </w:pPr>
      <w:r>
        <w:rPr>
          <w:lang w:val="es-CR"/>
        </w:rPr>
        <w:t xml:space="preserve">La siguiente imagen muestra los resultados de la </w:t>
      </w:r>
      <w:r w:rsidR="000263A6">
        <w:rPr>
          <w:lang w:val="es-CR"/>
        </w:rPr>
        <w:t>búsqueda</w:t>
      </w:r>
      <w:r>
        <w:rPr>
          <w:lang w:val="es-CR"/>
        </w:rPr>
        <w:t xml:space="preserve"> de una factura</w:t>
      </w:r>
      <w:r w:rsidR="001F1955">
        <w:rPr>
          <w:lang w:val="es-CR"/>
        </w:rPr>
        <w:t>:</w:t>
      </w:r>
    </w:p>
    <w:p w14:paraId="20C446B6" w14:textId="35DF2A37" w:rsidR="00F2063B" w:rsidRPr="00F2063B" w:rsidRDefault="00DE7D9C" w:rsidP="00F2063B">
      <w:pPr>
        <w:spacing w:line="276" w:lineRule="auto"/>
        <w:rPr>
          <w:lang w:val="es-CR"/>
        </w:rPr>
      </w:pPr>
      <w:r w:rsidRPr="00DE7D9C">
        <w:rPr>
          <w:lang w:val="es-CR"/>
        </w:rPr>
        <w:drawing>
          <wp:inline distT="0" distB="0" distL="0" distR="0" wp14:anchorId="4D634D15" wp14:editId="3407FC49">
            <wp:extent cx="5943600" cy="1714500"/>
            <wp:effectExtent l="0" t="0" r="0" b="0"/>
            <wp:docPr id="131099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95211" name=""/>
                    <pic:cNvPicPr/>
                  </pic:nvPicPr>
                  <pic:blipFill>
                    <a:blip r:embed="rId8"/>
                    <a:stretch>
                      <a:fillRect/>
                    </a:stretch>
                  </pic:blipFill>
                  <pic:spPr>
                    <a:xfrm>
                      <a:off x="0" y="0"/>
                      <a:ext cx="5943600" cy="1714500"/>
                    </a:xfrm>
                    <a:prstGeom prst="rect">
                      <a:avLst/>
                    </a:prstGeom>
                  </pic:spPr>
                </pic:pic>
              </a:graphicData>
            </a:graphic>
          </wp:inline>
        </w:drawing>
      </w:r>
    </w:p>
    <w:p w14:paraId="0F1E301B" w14:textId="77777777" w:rsidR="00F2063B" w:rsidRDefault="00F2063B" w:rsidP="00F2063B">
      <w:pPr>
        <w:spacing w:line="276" w:lineRule="auto"/>
        <w:rPr>
          <w:lang w:val="es-CR"/>
        </w:rPr>
      </w:pPr>
    </w:p>
    <w:p w14:paraId="2A84B85E" w14:textId="34ADEB07" w:rsidR="00F2063B" w:rsidRDefault="00F2063B" w:rsidP="00471E01">
      <w:pPr>
        <w:spacing w:line="276" w:lineRule="auto"/>
        <w:ind w:firstLine="720"/>
        <w:rPr>
          <w:lang w:val="es-CR"/>
        </w:rPr>
      </w:pPr>
      <w:r>
        <w:rPr>
          <w:lang w:val="es-CR"/>
        </w:rPr>
        <w:t>Para filtrar la información por compañía, escoja la compañía que quiere filtrar, igualmente con el filtro por proveedor y estado del registro.</w:t>
      </w:r>
    </w:p>
    <w:p w14:paraId="65D2E7DE" w14:textId="45B15997" w:rsidR="00F2063B" w:rsidRDefault="00F2063B" w:rsidP="00F2063B">
      <w:pPr>
        <w:spacing w:line="276" w:lineRule="auto"/>
        <w:rPr>
          <w:lang w:val="es-CR"/>
        </w:rPr>
      </w:pPr>
      <w:r>
        <w:rPr>
          <w:lang w:val="es-CR"/>
        </w:rPr>
        <w:lastRenderedPageBreak/>
        <w:t xml:space="preserve">La siguiente imagen muestra un ejemplo de filtro, en este caso se </w:t>
      </w:r>
      <w:r w:rsidR="00916B24">
        <w:rPr>
          <w:lang w:val="es-CR"/>
        </w:rPr>
        <w:t>están mostrando las facturas de la compañía “RYMSA”</w:t>
      </w:r>
      <w:r w:rsidR="000263A6">
        <w:rPr>
          <w:lang w:val="es-CR"/>
        </w:rPr>
        <w:t>,</w:t>
      </w:r>
      <w:r w:rsidR="00916B24">
        <w:rPr>
          <w:lang w:val="es-CR"/>
        </w:rPr>
        <w:t xml:space="preserve"> del </w:t>
      </w:r>
      <w:proofErr w:type="gramStart"/>
      <w:r w:rsidR="00916B24">
        <w:rPr>
          <w:lang w:val="es-CR"/>
        </w:rPr>
        <w:t xml:space="preserve">proveedor </w:t>
      </w:r>
      <w:r w:rsidR="000263A6">
        <w:rPr>
          <w:lang w:val="es-CR"/>
        </w:rPr>
        <w:t xml:space="preserve"> </w:t>
      </w:r>
      <w:r w:rsidR="00916B24">
        <w:rPr>
          <w:lang w:val="es-CR"/>
        </w:rPr>
        <w:t>“</w:t>
      </w:r>
      <w:proofErr w:type="gramEnd"/>
      <w:r w:rsidR="00916B24" w:rsidRPr="00916B24">
        <w:rPr>
          <w:lang w:val="es-CR"/>
        </w:rPr>
        <w:t>Corporación de Empresarios de Transportes S.A.</w:t>
      </w:r>
      <w:r w:rsidR="00916B24">
        <w:rPr>
          <w:lang w:val="es-CR"/>
        </w:rPr>
        <w:t>” que además están registradas en EXACTUS.</w:t>
      </w:r>
    </w:p>
    <w:p w14:paraId="613F0D92" w14:textId="77777777" w:rsidR="00DE7D9C" w:rsidRDefault="00DE7D9C" w:rsidP="00F2063B">
      <w:pPr>
        <w:spacing w:line="276" w:lineRule="auto"/>
        <w:rPr>
          <w:noProof/>
        </w:rPr>
      </w:pPr>
    </w:p>
    <w:p w14:paraId="63FFDC4D" w14:textId="4C394784" w:rsidR="00F54782" w:rsidRDefault="00471E01" w:rsidP="00F2063B">
      <w:pPr>
        <w:spacing w:line="276" w:lineRule="auto"/>
        <w:rPr>
          <w:lang w:val="es-CR"/>
        </w:rPr>
      </w:pPr>
      <w:r w:rsidRPr="00471E01">
        <w:rPr>
          <w:lang w:val="es-CR"/>
        </w:rPr>
        <w:drawing>
          <wp:inline distT="0" distB="0" distL="0" distR="0" wp14:anchorId="4C798093" wp14:editId="46FCC6B7">
            <wp:extent cx="5943600" cy="3465830"/>
            <wp:effectExtent l="0" t="0" r="0" b="1270"/>
            <wp:docPr id="147447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74775" name=""/>
                    <pic:cNvPicPr/>
                  </pic:nvPicPr>
                  <pic:blipFill>
                    <a:blip r:embed="rId9"/>
                    <a:stretch>
                      <a:fillRect/>
                    </a:stretch>
                  </pic:blipFill>
                  <pic:spPr>
                    <a:xfrm>
                      <a:off x="0" y="0"/>
                      <a:ext cx="5943600" cy="3465830"/>
                    </a:xfrm>
                    <a:prstGeom prst="rect">
                      <a:avLst/>
                    </a:prstGeom>
                  </pic:spPr>
                </pic:pic>
              </a:graphicData>
            </a:graphic>
          </wp:inline>
        </w:drawing>
      </w:r>
    </w:p>
    <w:p w14:paraId="601B68FF" w14:textId="77777777" w:rsidR="00471E01" w:rsidRDefault="00471E01" w:rsidP="00F2063B">
      <w:pPr>
        <w:spacing w:line="276" w:lineRule="auto"/>
        <w:rPr>
          <w:lang w:val="es-CR"/>
        </w:rPr>
      </w:pPr>
    </w:p>
    <w:p w14:paraId="74A53A36" w14:textId="77777777" w:rsidR="000263A6" w:rsidRDefault="000263A6" w:rsidP="00F2063B">
      <w:pPr>
        <w:spacing w:line="276" w:lineRule="auto"/>
        <w:rPr>
          <w:lang w:val="es-CR"/>
        </w:rPr>
      </w:pPr>
    </w:p>
    <w:p w14:paraId="3A2511BC" w14:textId="77777777" w:rsidR="000263A6" w:rsidRDefault="000263A6" w:rsidP="000263A6">
      <w:pPr>
        <w:spacing w:line="276" w:lineRule="auto"/>
        <w:rPr>
          <w:sz w:val="24"/>
          <w:szCs w:val="24"/>
          <w:lang w:val="es-CR"/>
        </w:rPr>
      </w:pPr>
      <w:r>
        <w:rPr>
          <w:sz w:val="24"/>
          <w:szCs w:val="24"/>
          <w:lang w:val="es-CR"/>
        </w:rPr>
        <w:t>Otros</w:t>
      </w:r>
    </w:p>
    <w:p w14:paraId="20F9031A" w14:textId="31B57FEB" w:rsidR="000263A6" w:rsidRDefault="000263A6" w:rsidP="004D4C18">
      <w:pPr>
        <w:spacing w:line="276" w:lineRule="auto"/>
        <w:ind w:firstLine="720"/>
        <w:rPr>
          <w:sz w:val="24"/>
          <w:szCs w:val="24"/>
          <w:lang w:val="es-CR"/>
        </w:rPr>
      </w:pPr>
      <w:r>
        <w:rPr>
          <w:sz w:val="24"/>
          <w:szCs w:val="24"/>
          <w:lang w:val="es-CR"/>
        </w:rPr>
        <w:t xml:space="preserve">Se ha incluido un icono de símbolo de conexión a internet, así como el correspondiente símbolo de desconexión </w:t>
      </w:r>
    </w:p>
    <w:p w14:paraId="665D4164" w14:textId="32260481" w:rsidR="008C5647" w:rsidRDefault="008C5647" w:rsidP="004D4C18">
      <w:pPr>
        <w:spacing w:line="276" w:lineRule="auto"/>
        <w:ind w:firstLine="720"/>
        <w:rPr>
          <w:sz w:val="24"/>
          <w:szCs w:val="24"/>
          <w:lang w:val="es-CR"/>
        </w:rPr>
      </w:pPr>
      <w:r w:rsidRPr="008C5647">
        <w:rPr>
          <w:sz w:val="24"/>
          <w:szCs w:val="24"/>
          <w:lang w:val="es-CR"/>
        </w:rPr>
        <w:drawing>
          <wp:inline distT="0" distB="0" distL="0" distR="0" wp14:anchorId="77879390" wp14:editId="2734FF30">
            <wp:extent cx="3077004" cy="571580"/>
            <wp:effectExtent l="0" t="0" r="0" b="0"/>
            <wp:docPr id="82699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91759" name=""/>
                    <pic:cNvPicPr/>
                  </pic:nvPicPr>
                  <pic:blipFill>
                    <a:blip r:embed="rId10"/>
                    <a:stretch>
                      <a:fillRect/>
                    </a:stretch>
                  </pic:blipFill>
                  <pic:spPr>
                    <a:xfrm>
                      <a:off x="0" y="0"/>
                      <a:ext cx="3077004" cy="571580"/>
                    </a:xfrm>
                    <a:prstGeom prst="rect">
                      <a:avLst/>
                    </a:prstGeom>
                  </pic:spPr>
                </pic:pic>
              </a:graphicData>
            </a:graphic>
          </wp:inline>
        </w:drawing>
      </w:r>
    </w:p>
    <w:p w14:paraId="6AE04E34" w14:textId="77777777" w:rsidR="000263A6" w:rsidRDefault="000263A6" w:rsidP="00F2063B">
      <w:pPr>
        <w:spacing w:line="276" w:lineRule="auto"/>
        <w:rPr>
          <w:lang w:val="es-CR"/>
        </w:rPr>
      </w:pPr>
    </w:p>
    <w:p w14:paraId="41818468" w14:textId="77777777" w:rsidR="00F950A4" w:rsidRDefault="00F950A4" w:rsidP="00F2063B">
      <w:pPr>
        <w:spacing w:line="276" w:lineRule="auto"/>
        <w:rPr>
          <w:lang w:val="es-CR"/>
        </w:rPr>
      </w:pPr>
    </w:p>
    <w:p w14:paraId="6D255955" w14:textId="77777777" w:rsidR="00E72178" w:rsidRDefault="00E72178">
      <w:pPr>
        <w:spacing w:after="160" w:line="259" w:lineRule="auto"/>
        <w:rPr>
          <w:rFonts w:asciiTheme="majorHAnsi" w:eastAsiaTheme="majorEastAsia" w:hAnsiTheme="majorHAnsi" w:cstheme="majorBidi"/>
          <w:color w:val="2F5496" w:themeColor="accent1" w:themeShade="BF"/>
          <w:sz w:val="32"/>
          <w:szCs w:val="32"/>
          <w:lang w:val="es-CR"/>
        </w:rPr>
      </w:pPr>
      <w:r>
        <w:rPr>
          <w:lang w:val="es-CR"/>
        </w:rPr>
        <w:br w:type="page"/>
      </w:r>
    </w:p>
    <w:p w14:paraId="3158939E" w14:textId="0F55E455" w:rsidR="00F950A4" w:rsidRPr="000020EA" w:rsidRDefault="00F950A4" w:rsidP="000020EA">
      <w:pPr>
        <w:pStyle w:val="Heading1"/>
        <w:rPr>
          <w:lang w:val="es-CR"/>
        </w:rPr>
      </w:pPr>
      <w:bookmarkStart w:id="3" w:name="_Toc162190592"/>
      <w:r w:rsidRPr="000020EA">
        <w:rPr>
          <w:lang w:val="es-CR"/>
        </w:rPr>
        <w:lastRenderedPageBreak/>
        <w:t>El módulo Asignación Facturas.</w:t>
      </w:r>
      <w:bookmarkEnd w:id="3"/>
    </w:p>
    <w:p w14:paraId="3BA18B19" w14:textId="77777777" w:rsidR="009D2160" w:rsidRDefault="000263A6" w:rsidP="00E76CB0">
      <w:pPr>
        <w:ind w:firstLine="720"/>
        <w:rPr>
          <w:lang w:val="es-CR"/>
        </w:rPr>
      </w:pPr>
      <w:r>
        <w:rPr>
          <w:lang w:val="es-CR"/>
        </w:rPr>
        <w:t xml:space="preserve">En este </w:t>
      </w:r>
      <w:r w:rsidR="00E76CB0">
        <w:rPr>
          <w:lang w:val="es-CR"/>
        </w:rPr>
        <w:t>módulo</w:t>
      </w:r>
      <w:r>
        <w:rPr>
          <w:lang w:val="es-CR"/>
        </w:rPr>
        <w:t xml:space="preserve"> los directores de departamento deben asignar las facturas de sus departamentos a las cuentas de presupuesto correspondientes. </w:t>
      </w:r>
    </w:p>
    <w:p w14:paraId="06C48529" w14:textId="7ABA3341" w:rsidR="00946E84" w:rsidRDefault="009D2160" w:rsidP="00946E84">
      <w:pPr>
        <w:ind w:firstLine="720"/>
        <w:rPr>
          <w:lang w:val="es-CR"/>
        </w:rPr>
      </w:pPr>
      <w:r>
        <w:rPr>
          <w:lang w:val="es-CR"/>
        </w:rPr>
        <w:t>En esta nueva versión, el usuario puede ver si sus facturas han sido asignadas a una cuenta presupuestaria</w:t>
      </w:r>
      <w:r w:rsidR="00B71D8B">
        <w:rPr>
          <w:lang w:val="es-CR"/>
        </w:rPr>
        <w:t>, esto</w:t>
      </w:r>
      <w:r w:rsidR="00BC2C1B">
        <w:rPr>
          <w:lang w:val="es-CR"/>
        </w:rPr>
        <w:t xml:space="preserve"> al momento de crear el asiento contable</w:t>
      </w:r>
      <w:r>
        <w:rPr>
          <w:lang w:val="es-CR"/>
        </w:rPr>
        <w:t xml:space="preserve">, en el sistema </w:t>
      </w:r>
      <w:proofErr w:type="spellStart"/>
      <w:r>
        <w:rPr>
          <w:lang w:val="es-CR"/>
        </w:rPr>
        <w:t>Exactus</w:t>
      </w:r>
      <w:proofErr w:type="spellEnd"/>
      <w:r w:rsidR="00B71D8B">
        <w:rPr>
          <w:lang w:val="es-CR"/>
        </w:rPr>
        <w:t xml:space="preserve">. De </w:t>
      </w:r>
      <w:r>
        <w:rPr>
          <w:lang w:val="es-CR"/>
        </w:rPr>
        <w:t xml:space="preserve">forma </w:t>
      </w:r>
      <w:r w:rsidR="008C5647">
        <w:rPr>
          <w:lang w:val="es-CR"/>
        </w:rPr>
        <w:t>que,</w:t>
      </w:r>
      <w:r>
        <w:rPr>
          <w:lang w:val="es-CR"/>
        </w:rPr>
        <w:t xml:space="preserve"> si la fila tiene una marca verde al final, se ha asignado a la cuenta presupuestaria, en cambio si esta de color rojo, se ha hecho el asiento sin una cuenta presupuestaria, finalmente, si no tiene ningún color es porque aún no se le ha asignado un asiento en el sistema.</w:t>
      </w:r>
    </w:p>
    <w:p w14:paraId="2139958D" w14:textId="3B4FFDB3" w:rsidR="009D2160" w:rsidRDefault="00946E84" w:rsidP="00946E84">
      <w:pPr>
        <w:ind w:firstLine="720"/>
        <w:rPr>
          <w:lang w:val="es-CR"/>
        </w:rPr>
      </w:pPr>
      <w:r>
        <w:rPr>
          <w:lang w:val="es-CR"/>
        </w:rPr>
        <w:t xml:space="preserve"> </w:t>
      </w:r>
    </w:p>
    <w:p w14:paraId="5EADFBF5" w14:textId="4B80A4A8" w:rsidR="000263A6" w:rsidRDefault="009D2160" w:rsidP="00E76CB0">
      <w:pPr>
        <w:ind w:firstLine="720"/>
        <w:rPr>
          <w:sz w:val="24"/>
          <w:szCs w:val="24"/>
          <w:lang w:val="es-CR"/>
        </w:rPr>
      </w:pPr>
      <w:r>
        <w:rPr>
          <w:lang w:val="es-CR"/>
        </w:rPr>
        <w:t xml:space="preserve"> </w:t>
      </w:r>
      <w:r w:rsidR="0061717E">
        <w:rPr>
          <w:sz w:val="24"/>
          <w:szCs w:val="24"/>
          <w:lang w:val="es-CR"/>
        </w:rPr>
        <w:t>La siguiente imagen corresponde al módulo Asignación Facturas</w:t>
      </w:r>
      <w:r w:rsidR="000263A6">
        <w:rPr>
          <w:sz w:val="24"/>
          <w:szCs w:val="24"/>
          <w:lang w:val="es-CR"/>
        </w:rPr>
        <w:t>:</w:t>
      </w:r>
    </w:p>
    <w:p w14:paraId="435BBD5A" w14:textId="77777777" w:rsidR="004D4C18" w:rsidRDefault="004D4C18" w:rsidP="00E76CB0">
      <w:pPr>
        <w:ind w:firstLine="720"/>
        <w:rPr>
          <w:sz w:val="24"/>
          <w:szCs w:val="24"/>
          <w:lang w:val="es-CR"/>
        </w:rPr>
      </w:pPr>
    </w:p>
    <w:p w14:paraId="69A30106" w14:textId="6EBCB7E8" w:rsidR="008322E5" w:rsidRDefault="004851CF" w:rsidP="000263A6">
      <w:pPr>
        <w:rPr>
          <w:lang w:val="es-CR"/>
        </w:rPr>
      </w:pPr>
      <w:r w:rsidRPr="004851CF">
        <w:rPr>
          <w:lang w:val="es-CR"/>
        </w:rPr>
        <w:drawing>
          <wp:inline distT="0" distB="0" distL="0" distR="0" wp14:anchorId="58E8406B" wp14:editId="1D331A78">
            <wp:extent cx="4754880" cy="2588260"/>
            <wp:effectExtent l="0" t="0" r="7620" b="2540"/>
            <wp:docPr id="201752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20232" name=""/>
                    <pic:cNvPicPr/>
                  </pic:nvPicPr>
                  <pic:blipFill>
                    <a:blip r:embed="rId11"/>
                    <a:stretch>
                      <a:fillRect/>
                    </a:stretch>
                  </pic:blipFill>
                  <pic:spPr>
                    <a:xfrm>
                      <a:off x="0" y="0"/>
                      <a:ext cx="4879720" cy="2656215"/>
                    </a:xfrm>
                    <a:prstGeom prst="rect">
                      <a:avLst/>
                    </a:prstGeom>
                  </pic:spPr>
                </pic:pic>
              </a:graphicData>
            </a:graphic>
          </wp:inline>
        </w:drawing>
      </w:r>
    </w:p>
    <w:p w14:paraId="601EE08F" w14:textId="77777777" w:rsidR="00946E84" w:rsidRDefault="00946E84" w:rsidP="000263A6">
      <w:pPr>
        <w:rPr>
          <w:lang w:val="es-CR"/>
        </w:rPr>
      </w:pPr>
    </w:p>
    <w:p w14:paraId="54943085" w14:textId="77777777" w:rsidR="00B71D8B" w:rsidRDefault="00946E84" w:rsidP="008C5647">
      <w:pPr>
        <w:ind w:firstLine="720"/>
        <w:rPr>
          <w:lang w:val="es-CR"/>
        </w:rPr>
      </w:pPr>
      <w:r>
        <w:rPr>
          <w:lang w:val="es-CR"/>
        </w:rPr>
        <w:t>También se ha incluido un pequeño apartado en la parte inferior de la tabla, en este espacio se pueden visualizar las líneas de la factura seleccionada. Además de esto la sección puede agrandarse para visualizar aun mejor, para hacer esto solo hay que pulsar el botón de la parte superior derecha del</w:t>
      </w:r>
      <w:r w:rsidR="008C5647">
        <w:rPr>
          <w:lang w:val="es-CR"/>
        </w:rPr>
        <w:t xml:space="preserve"> </w:t>
      </w:r>
      <w:r>
        <w:rPr>
          <w:lang w:val="es-CR"/>
        </w:rPr>
        <w:t xml:space="preserve">apartado. El apartado se esconde con el mismo botón. La siguiente imagen ilustra esta funcionalidad: </w:t>
      </w:r>
    </w:p>
    <w:p w14:paraId="73752833" w14:textId="77777777" w:rsidR="00B71D8B" w:rsidRDefault="00B71D8B" w:rsidP="008C5647">
      <w:pPr>
        <w:ind w:firstLine="720"/>
        <w:rPr>
          <w:lang w:val="es-CR"/>
        </w:rPr>
      </w:pPr>
    </w:p>
    <w:p w14:paraId="1C3FBCDD" w14:textId="54163828" w:rsidR="00946E84" w:rsidRDefault="00286BDA" w:rsidP="00B71D8B">
      <w:pPr>
        <w:rPr>
          <w:lang w:val="es-CR"/>
        </w:rPr>
      </w:pPr>
      <w:r w:rsidRPr="00286BDA">
        <w:rPr>
          <w:lang w:val="es-CR"/>
        </w:rPr>
        <w:lastRenderedPageBreak/>
        <w:drawing>
          <wp:inline distT="0" distB="0" distL="0" distR="0" wp14:anchorId="4D6329C8" wp14:editId="2ECA05E4">
            <wp:extent cx="4133088" cy="3036230"/>
            <wp:effectExtent l="0" t="0" r="1270" b="0"/>
            <wp:docPr id="36875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57748" name=""/>
                    <pic:cNvPicPr/>
                  </pic:nvPicPr>
                  <pic:blipFill>
                    <a:blip r:embed="rId12"/>
                    <a:stretch>
                      <a:fillRect/>
                    </a:stretch>
                  </pic:blipFill>
                  <pic:spPr>
                    <a:xfrm>
                      <a:off x="0" y="0"/>
                      <a:ext cx="4172390" cy="3065102"/>
                    </a:xfrm>
                    <a:prstGeom prst="rect">
                      <a:avLst/>
                    </a:prstGeom>
                  </pic:spPr>
                </pic:pic>
              </a:graphicData>
            </a:graphic>
          </wp:inline>
        </w:drawing>
      </w:r>
    </w:p>
    <w:p w14:paraId="680AD84B" w14:textId="77777777" w:rsidR="00B71D8B" w:rsidRDefault="00B71D8B" w:rsidP="00B71D8B">
      <w:pPr>
        <w:rPr>
          <w:lang w:val="es-CR"/>
        </w:rPr>
      </w:pPr>
    </w:p>
    <w:p w14:paraId="6332AE43" w14:textId="5270CD10" w:rsidR="00B71D8B" w:rsidRDefault="00B71D8B" w:rsidP="00B71D8B">
      <w:pPr>
        <w:pStyle w:val="Heading2"/>
        <w:rPr>
          <w:lang w:val="es-CR"/>
        </w:rPr>
      </w:pPr>
      <w:bookmarkStart w:id="4" w:name="_Toc162190593"/>
      <w:r>
        <w:rPr>
          <w:lang w:val="es-CR"/>
        </w:rPr>
        <w:t>Funcionalidades</w:t>
      </w:r>
      <w:bookmarkEnd w:id="4"/>
      <w:r>
        <w:rPr>
          <w:lang w:val="es-CR"/>
        </w:rPr>
        <w:t xml:space="preserve"> </w:t>
      </w:r>
    </w:p>
    <w:p w14:paraId="66EFD896" w14:textId="77777777" w:rsidR="00F54782" w:rsidRDefault="00F54782" w:rsidP="00F2063B">
      <w:pPr>
        <w:spacing w:line="276" w:lineRule="auto"/>
        <w:rPr>
          <w:lang w:val="es-CR"/>
        </w:rPr>
      </w:pPr>
    </w:p>
    <w:p w14:paraId="4323FF8F" w14:textId="3D073CC6" w:rsidR="00F54782" w:rsidRPr="00B71D8B" w:rsidRDefault="000263A6" w:rsidP="00B71D8B">
      <w:pPr>
        <w:pStyle w:val="Heading3"/>
      </w:pPr>
      <w:bookmarkStart w:id="5" w:name="_Toc162190594"/>
      <w:r w:rsidRPr="00B71D8B">
        <w:t xml:space="preserve">Para </w:t>
      </w:r>
      <w:proofErr w:type="spellStart"/>
      <w:r w:rsidRPr="00B71D8B">
        <w:t>asignar</w:t>
      </w:r>
      <w:proofErr w:type="spellEnd"/>
      <w:r w:rsidRPr="00B71D8B">
        <w:t xml:space="preserve"> </w:t>
      </w:r>
      <w:proofErr w:type="spellStart"/>
      <w:r w:rsidRPr="00B71D8B">
        <w:t>una</w:t>
      </w:r>
      <w:proofErr w:type="spellEnd"/>
      <w:r w:rsidRPr="00B71D8B">
        <w:t xml:space="preserve"> </w:t>
      </w:r>
      <w:proofErr w:type="spellStart"/>
      <w:r w:rsidRPr="00B71D8B">
        <w:t>cuenta</w:t>
      </w:r>
      <w:proofErr w:type="spellEnd"/>
      <w:r w:rsidRPr="00B71D8B">
        <w:t xml:space="preserve"> de </w:t>
      </w:r>
      <w:proofErr w:type="spellStart"/>
      <w:r w:rsidRPr="00B71D8B">
        <w:t>presupuesto</w:t>
      </w:r>
      <w:proofErr w:type="spellEnd"/>
      <w:r w:rsidRPr="00B71D8B">
        <w:t xml:space="preserve"> a </w:t>
      </w:r>
      <w:proofErr w:type="spellStart"/>
      <w:r w:rsidRPr="00B71D8B">
        <w:t>una</w:t>
      </w:r>
      <w:proofErr w:type="spellEnd"/>
      <w:r w:rsidRPr="00B71D8B">
        <w:t xml:space="preserve"> factura</w:t>
      </w:r>
      <w:bookmarkEnd w:id="5"/>
    </w:p>
    <w:p w14:paraId="4F7D196E" w14:textId="1F1A7148" w:rsidR="000263A6" w:rsidRDefault="000263A6" w:rsidP="000263A6">
      <w:pPr>
        <w:pStyle w:val="ListParagraph"/>
        <w:numPr>
          <w:ilvl w:val="0"/>
          <w:numId w:val="4"/>
        </w:numPr>
        <w:spacing w:line="276" w:lineRule="auto"/>
        <w:rPr>
          <w:lang w:val="es-CR"/>
        </w:rPr>
      </w:pPr>
      <w:r>
        <w:rPr>
          <w:lang w:val="es-CR"/>
        </w:rPr>
        <w:t xml:space="preserve">Busque </w:t>
      </w:r>
      <w:r w:rsidR="00A41094">
        <w:rPr>
          <w:lang w:val="es-CR"/>
        </w:rPr>
        <w:t xml:space="preserve">la factura por medio del buscador o </w:t>
      </w:r>
      <w:r w:rsidR="00E76CB0">
        <w:rPr>
          <w:lang w:val="es-CR"/>
        </w:rPr>
        <w:t>seleccione una de las mostradas en la tabla</w:t>
      </w:r>
    </w:p>
    <w:p w14:paraId="33BB08DD" w14:textId="1C94B74E" w:rsidR="00E76CB0" w:rsidRDefault="00E76CB0" w:rsidP="000263A6">
      <w:pPr>
        <w:pStyle w:val="ListParagraph"/>
        <w:numPr>
          <w:ilvl w:val="0"/>
          <w:numId w:val="4"/>
        </w:numPr>
        <w:spacing w:line="276" w:lineRule="auto"/>
        <w:rPr>
          <w:lang w:val="es-CR"/>
        </w:rPr>
      </w:pPr>
      <w:r>
        <w:rPr>
          <w:lang w:val="es-CR"/>
        </w:rPr>
        <w:t>Seleccione el departamento</w:t>
      </w:r>
    </w:p>
    <w:p w14:paraId="5A27DA3D" w14:textId="14309480" w:rsidR="00E76CB0" w:rsidRDefault="00E76CB0" w:rsidP="000263A6">
      <w:pPr>
        <w:pStyle w:val="ListParagraph"/>
        <w:numPr>
          <w:ilvl w:val="0"/>
          <w:numId w:val="4"/>
        </w:numPr>
        <w:spacing w:line="276" w:lineRule="auto"/>
        <w:rPr>
          <w:lang w:val="es-CR"/>
        </w:rPr>
      </w:pPr>
      <w:r>
        <w:rPr>
          <w:lang w:val="es-CR"/>
        </w:rPr>
        <w:t xml:space="preserve">Seleccione una cuenta de presupuesto de entre las opciones </w:t>
      </w:r>
    </w:p>
    <w:p w14:paraId="55363240" w14:textId="1257EAC4" w:rsidR="00E76CB0" w:rsidRPr="000263A6" w:rsidRDefault="00E76CB0" w:rsidP="000263A6">
      <w:pPr>
        <w:pStyle w:val="ListParagraph"/>
        <w:numPr>
          <w:ilvl w:val="0"/>
          <w:numId w:val="4"/>
        </w:numPr>
        <w:spacing w:line="276" w:lineRule="auto"/>
        <w:rPr>
          <w:lang w:val="es-CR"/>
        </w:rPr>
      </w:pPr>
      <w:r>
        <w:rPr>
          <w:lang w:val="es-CR"/>
        </w:rPr>
        <w:t>Seleccione aprobar o rechazar</w:t>
      </w:r>
    </w:p>
    <w:p w14:paraId="5076DCED" w14:textId="0F0D9CBC" w:rsidR="00DE7D9C" w:rsidRDefault="00DE7D9C" w:rsidP="00F2063B">
      <w:pPr>
        <w:spacing w:line="276" w:lineRule="auto"/>
        <w:rPr>
          <w:lang w:val="es-CR"/>
        </w:rPr>
      </w:pPr>
      <w:r>
        <w:rPr>
          <w:lang w:val="es-CR"/>
        </w:rPr>
        <w:t>La siguiente imagen ilustra los pasos anteriores:</w:t>
      </w:r>
      <w:r w:rsidRPr="00DE7D9C">
        <w:rPr>
          <w:lang w:val="es-CR"/>
        </w:rPr>
        <w:drawing>
          <wp:inline distT="0" distB="0" distL="0" distR="0" wp14:anchorId="205D2BD6" wp14:editId="6BC9C1C3">
            <wp:extent cx="5943600" cy="2698750"/>
            <wp:effectExtent l="0" t="0" r="0" b="6350"/>
            <wp:docPr id="31223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8080" name=""/>
                    <pic:cNvPicPr/>
                  </pic:nvPicPr>
                  <pic:blipFill>
                    <a:blip r:embed="rId13"/>
                    <a:stretch>
                      <a:fillRect/>
                    </a:stretch>
                  </pic:blipFill>
                  <pic:spPr>
                    <a:xfrm>
                      <a:off x="0" y="0"/>
                      <a:ext cx="5943600" cy="2698750"/>
                    </a:xfrm>
                    <a:prstGeom prst="rect">
                      <a:avLst/>
                    </a:prstGeom>
                  </pic:spPr>
                </pic:pic>
              </a:graphicData>
            </a:graphic>
          </wp:inline>
        </w:drawing>
      </w:r>
    </w:p>
    <w:p w14:paraId="51F9CC77" w14:textId="77777777" w:rsidR="002C1B06" w:rsidRDefault="002C1B06" w:rsidP="00F2063B">
      <w:pPr>
        <w:spacing w:line="276" w:lineRule="auto"/>
        <w:rPr>
          <w:lang w:val="es-CR"/>
        </w:rPr>
      </w:pPr>
    </w:p>
    <w:p w14:paraId="270C82E9" w14:textId="77777777" w:rsidR="002C1B06" w:rsidRDefault="002C1B06" w:rsidP="002C1B06">
      <w:pPr>
        <w:spacing w:line="276" w:lineRule="auto"/>
        <w:rPr>
          <w:lang w:val="es-CR"/>
        </w:rPr>
      </w:pPr>
      <w:r>
        <w:rPr>
          <w:lang w:val="es-CR"/>
        </w:rPr>
        <w:t>Menús de clic derecho de la tabla asignaciones</w:t>
      </w:r>
    </w:p>
    <w:p w14:paraId="12AB947F" w14:textId="77777777" w:rsidR="002C1B06" w:rsidRDefault="002C1B06" w:rsidP="002C1B06">
      <w:pPr>
        <w:pStyle w:val="ListParagraph"/>
        <w:numPr>
          <w:ilvl w:val="0"/>
          <w:numId w:val="5"/>
        </w:numPr>
        <w:spacing w:line="276" w:lineRule="auto"/>
        <w:rPr>
          <w:rFonts w:eastAsia="Times New Roman"/>
          <w:sz w:val="24"/>
          <w:szCs w:val="24"/>
          <w:lang w:val="es-CR"/>
        </w:rPr>
      </w:pPr>
      <w:r w:rsidRPr="002C1B06">
        <w:rPr>
          <w:rFonts w:eastAsia="Times New Roman"/>
          <w:sz w:val="24"/>
          <w:szCs w:val="24"/>
          <w:lang w:val="es-CR"/>
        </w:rPr>
        <w:t xml:space="preserve">Abrir PDF, permite abrir el archivo tipo </w:t>
      </w:r>
      <w:proofErr w:type="spellStart"/>
      <w:r w:rsidRPr="002C1B06">
        <w:rPr>
          <w:rFonts w:eastAsia="Times New Roman"/>
          <w:sz w:val="24"/>
          <w:szCs w:val="24"/>
          <w:lang w:val="es-CR"/>
        </w:rPr>
        <w:t>pdf</w:t>
      </w:r>
      <w:proofErr w:type="spellEnd"/>
      <w:r w:rsidRPr="002C1B06">
        <w:rPr>
          <w:rFonts w:eastAsia="Times New Roman"/>
          <w:sz w:val="24"/>
          <w:szCs w:val="24"/>
          <w:lang w:val="es-CR"/>
        </w:rPr>
        <w:t xml:space="preserve"> de la factura</w:t>
      </w:r>
      <w:r w:rsidRPr="002C1B06">
        <w:rPr>
          <w:rFonts w:eastAsia="Times New Roman"/>
          <w:sz w:val="24"/>
          <w:szCs w:val="24"/>
          <w:lang w:val="es-CR"/>
        </w:rPr>
        <w:t xml:space="preserve"> </w:t>
      </w:r>
    </w:p>
    <w:p w14:paraId="11CFA927" w14:textId="7F91AD20" w:rsidR="002C1B06" w:rsidRPr="002C1B06" w:rsidRDefault="002C1B06" w:rsidP="002C1B06">
      <w:pPr>
        <w:pStyle w:val="ListParagraph"/>
        <w:numPr>
          <w:ilvl w:val="0"/>
          <w:numId w:val="5"/>
        </w:numPr>
        <w:spacing w:line="276" w:lineRule="auto"/>
        <w:rPr>
          <w:rFonts w:eastAsia="Times New Roman"/>
          <w:sz w:val="24"/>
          <w:szCs w:val="24"/>
          <w:lang w:val="es-CR"/>
        </w:rPr>
      </w:pPr>
      <w:r w:rsidRPr="002C1B06">
        <w:rPr>
          <w:rFonts w:eastAsia="Times New Roman"/>
          <w:sz w:val="24"/>
          <w:szCs w:val="24"/>
          <w:lang w:val="es-CR"/>
        </w:rPr>
        <w:lastRenderedPageBreak/>
        <w:t>Copiar número de factura</w:t>
      </w:r>
    </w:p>
    <w:p w14:paraId="3F88E015" w14:textId="445FA3CF" w:rsidR="002C1B06" w:rsidRPr="002C1B06" w:rsidRDefault="002C1B06" w:rsidP="002C1B06">
      <w:pPr>
        <w:spacing w:line="276" w:lineRule="auto"/>
        <w:rPr>
          <w:rFonts w:eastAsia="Times New Roman"/>
          <w:sz w:val="24"/>
          <w:szCs w:val="24"/>
          <w:lang w:val="es-CR"/>
        </w:rPr>
      </w:pPr>
      <w:r>
        <w:rPr>
          <w:rFonts w:eastAsia="Times New Roman"/>
          <w:sz w:val="24"/>
          <w:szCs w:val="24"/>
          <w:lang w:val="es-CR"/>
        </w:rPr>
        <w:t xml:space="preserve">A </w:t>
      </w:r>
      <w:r w:rsidR="00B71D8B">
        <w:rPr>
          <w:rFonts w:eastAsia="Times New Roman"/>
          <w:sz w:val="24"/>
          <w:szCs w:val="24"/>
          <w:lang w:val="es-CR"/>
        </w:rPr>
        <w:t>continuación,</w:t>
      </w:r>
      <w:r>
        <w:rPr>
          <w:rFonts w:eastAsia="Times New Roman"/>
          <w:sz w:val="24"/>
          <w:szCs w:val="24"/>
          <w:lang w:val="es-CR"/>
        </w:rPr>
        <w:t xml:space="preserve"> se muestra una imagen de</w:t>
      </w:r>
      <w:r w:rsidR="004851CF">
        <w:rPr>
          <w:rFonts w:eastAsia="Times New Roman"/>
          <w:sz w:val="24"/>
          <w:szCs w:val="24"/>
          <w:lang w:val="es-CR"/>
        </w:rPr>
        <w:t>l menú de clic derecho de la tabla asignaciones:</w:t>
      </w:r>
    </w:p>
    <w:p w14:paraId="44E6C304" w14:textId="77777777" w:rsidR="002C1B06" w:rsidRDefault="002C1B06" w:rsidP="00F2063B">
      <w:pPr>
        <w:spacing w:line="276" w:lineRule="auto"/>
        <w:rPr>
          <w:lang w:val="es-CR"/>
        </w:rPr>
      </w:pPr>
    </w:p>
    <w:p w14:paraId="4E681C48" w14:textId="1252882E" w:rsidR="00DE7D9C" w:rsidRDefault="002C1B06" w:rsidP="00F2063B">
      <w:pPr>
        <w:spacing w:line="276" w:lineRule="auto"/>
        <w:rPr>
          <w:sz w:val="24"/>
          <w:szCs w:val="24"/>
          <w:lang w:val="es-CR"/>
        </w:rPr>
      </w:pPr>
      <w:r w:rsidRPr="002C1B06">
        <w:rPr>
          <w:sz w:val="24"/>
          <w:szCs w:val="24"/>
          <w:lang w:val="es-CR"/>
        </w:rPr>
        <w:drawing>
          <wp:inline distT="0" distB="0" distL="0" distR="0" wp14:anchorId="033F13E6" wp14:editId="050AAE7B">
            <wp:extent cx="5943600" cy="1045845"/>
            <wp:effectExtent l="0" t="0" r="0" b="1905"/>
            <wp:docPr id="14584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10750" name=""/>
                    <pic:cNvPicPr/>
                  </pic:nvPicPr>
                  <pic:blipFill>
                    <a:blip r:embed="rId14"/>
                    <a:stretch>
                      <a:fillRect/>
                    </a:stretch>
                  </pic:blipFill>
                  <pic:spPr>
                    <a:xfrm>
                      <a:off x="0" y="0"/>
                      <a:ext cx="5943600" cy="1045845"/>
                    </a:xfrm>
                    <a:prstGeom prst="rect">
                      <a:avLst/>
                    </a:prstGeom>
                  </pic:spPr>
                </pic:pic>
              </a:graphicData>
            </a:graphic>
          </wp:inline>
        </w:drawing>
      </w:r>
    </w:p>
    <w:p w14:paraId="6B60D160" w14:textId="77777777" w:rsidR="004851CF" w:rsidRDefault="004851CF">
      <w:pPr>
        <w:spacing w:after="160" w:line="259" w:lineRule="auto"/>
        <w:rPr>
          <w:rFonts w:asciiTheme="minorHAnsi" w:eastAsiaTheme="minorEastAsia" w:hAnsiTheme="minorHAnsi" w:cstheme="minorBidi"/>
          <w:color w:val="5A5A5A" w:themeColor="text1" w:themeTint="A5"/>
          <w:spacing w:val="15"/>
          <w:lang w:val="es-CR"/>
        </w:rPr>
      </w:pPr>
      <w:r>
        <w:rPr>
          <w:lang w:val="es-CR"/>
        </w:rPr>
        <w:br w:type="page"/>
      </w:r>
    </w:p>
    <w:p w14:paraId="23C07B50" w14:textId="60EA823B" w:rsidR="002C1B06" w:rsidRPr="000020EA" w:rsidRDefault="002C1B06" w:rsidP="000020EA">
      <w:pPr>
        <w:pStyle w:val="Heading1"/>
      </w:pPr>
      <w:bookmarkStart w:id="6" w:name="_Toc162190595"/>
      <w:r w:rsidRPr="000020EA">
        <w:lastRenderedPageBreak/>
        <w:t xml:space="preserve">Modulo </w:t>
      </w:r>
      <w:proofErr w:type="spellStart"/>
      <w:r w:rsidR="008C5647" w:rsidRPr="000020EA">
        <w:t>D</w:t>
      </w:r>
      <w:r w:rsidRPr="000020EA">
        <w:t>esglose</w:t>
      </w:r>
      <w:proofErr w:type="spellEnd"/>
      <w:r w:rsidRPr="000020EA">
        <w:t xml:space="preserve"> de </w:t>
      </w:r>
      <w:r w:rsidR="008C5647" w:rsidRPr="000020EA">
        <w:t>F</w:t>
      </w:r>
      <w:r w:rsidRPr="000020EA">
        <w:t>acturas</w:t>
      </w:r>
      <w:bookmarkEnd w:id="6"/>
    </w:p>
    <w:p w14:paraId="5D5F8BD4" w14:textId="7CDBD93F" w:rsidR="008C5647" w:rsidRDefault="008C5647" w:rsidP="008C5647">
      <w:pPr>
        <w:ind w:firstLine="720"/>
        <w:rPr>
          <w:lang w:val="es-CR"/>
        </w:rPr>
      </w:pPr>
      <w:r>
        <w:rPr>
          <w:lang w:val="es-CR"/>
        </w:rPr>
        <w:t xml:space="preserve">Este </w:t>
      </w:r>
      <w:r w:rsidR="00B71D8B">
        <w:rPr>
          <w:lang w:val="es-CR"/>
        </w:rPr>
        <w:t>módulo</w:t>
      </w:r>
      <w:r>
        <w:rPr>
          <w:lang w:val="es-CR"/>
        </w:rPr>
        <w:t xml:space="preserve"> </w:t>
      </w:r>
      <w:r w:rsidR="00B71D8B">
        <w:rPr>
          <w:lang w:val="es-CR"/>
        </w:rPr>
        <w:t>está</w:t>
      </w:r>
      <w:r>
        <w:rPr>
          <w:lang w:val="es-CR"/>
        </w:rPr>
        <w:t xml:space="preserve"> destinado al departamento de contabilidad, cuenta con resúmenes totales de la información, tales como totales de compras. La siguiente imagen corresponde al modulo de Desglose de Facturas:</w:t>
      </w:r>
    </w:p>
    <w:p w14:paraId="5A2FD02C" w14:textId="77777777" w:rsidR="00D613DE" w:rsidRDefault="00D613DE" w:rsidP="008C5647">
      <w:pPr>
        <w:ind w:firstLine="720"/>
        <w:rPr>
          <w:lang w:val="es-CR"/>
        </w:rPr>
      </w:pPr>
    </w:p>
    <w:p w14:paraId="028C65A5" w14:textId="7055A7F9" w:rsidR="008C5647" w:rsidRDefault="00D613DE" w:rsidP="008C5647">
      <w:pPr>
        <w:ind w:firstLine="720"/>
        <w:rPr>
          <w:lang w:val="es-CR"/>
        </w:rPr>
      </w:pPr>
      <w:r w:rsidRPr="00D613DE">
        <w:rPr>
          <w:lang w:val="es-CR"/>
        </w:rPr>
        <w:drawing>
          <wp:inline distT="0" distB="0" distL="0" distR="0" wp14:anchorId="2119E0D6" wp14:editId="7ACAE4C5">
            <wp:extent cx="5943600" cy="2698750"/>
            <wp:effectExtent l="0" t="0" r="0" b="6350"/>
            <wp:docPr id="41320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00646" name=""/>
                    <pic:cNvPicPr/>
                  </pic:nvPicPr>
                  <pic:blipFill>
                    <a:blip r:embed="rId15"/>
                    <a:stretch>
                      <a:fillRect/>
                    </a:stretch>
                  </pic:blipFill>
                  <pic:spPr>
                    <a:xfrm>
                      <a:off x="0" y="0"/>
                      <a:ext cx="5943600" cy="2698750"/>
                    </a:xfrm>
                    <a:prstGeom prst="rect">
                      <a:avLst/>
                    </a:prstGeom>
                  </pic:spPr>
                </pic:pic>
              </a:graphicData>
            </a:graphic>
          </wp:inline>
        </w:drawing>
      </w:r>
    </w:p>
    <w:p w14:paraId="1F4AD936" w14:textId="77777777" w:rsidR="008C5647" w:rsidRPr="008C5647" w:rsidRDefault="008C5647" w:rsidP="008C5647">
      <w:pPr>
        <w:rPr>
          <w:lang w:val="es-CR"/>
        </w:rPr>
      </w:pPr>
    </w:p>
    <w:p w14:paraId="3FBEF5F6" w14:textId="2E5F0BD2" w:rsidR="008863B8" w:rsidRPr="00B71D8B" w:rsidRDefault="00F950A4" w:rsidP="00B71D8B">
      <w:pPr>
        <w:pStyle w:val="Heading2"/>
      </w:pPr>
      <w:bookmarkStart w:id="7" w:name="_Toc162190596"/>
      <w:proofErr w:type="spellStart"/>
      <w:r w:rsidRPr="00B71D8B">
        <w:t>Funcion</w:t>
      </w:r>
      <w:r w:rsidR="0053718E">
        <w:t>alidades</w:t>
      </w:r>
      <w:bookmarkEnd w:id="7"/>
      <w:proofErr w:type="spellEnd"/>
    </w:p>
    <w:p w14:paraId="1A48E3AD" w14:textId="6B939FE8" w:rsidR="00F950A4" w:rsidRPr="008863B8" w:rsidRDefault="00F950A4" w:rsidP="008863B8">
      <w:pPr>
        <w:pStyle w:val="ListParagraph"/>
        <w:numPr>
          <w:ilvl w:val="0"/>
          <w:numId w:val="1"/>
        </w:numPr>
        <w:spacing w:line="276" w:lineRule="auto"/>
        <w:rPr>
          <w:rFonts w:eastAsia="Times New Roman"/>
          <w:sz w:val="24"/>
          <w:szCs w:val="24"/>
          <w:lang w:val="es-CR"/>
        </w:rPr>
      </w:pPr>
      <w:r w:rsidRPr="008863B8">
        <w:rPr>
          <w:rFonts w:eastAsia="Times New Roman"/>
          <w:sz w:val="24"/>
          <w:szCs w:val="24"/>
          <w:lang w:val="es-CR"/>
        </w:rPr>
        <w:t>Muestra un resumen de los totales calculad</w:t>
      </w:r>
      <w:r w:rsidR="008863B8" w:rsidRPr="008863B8">
        <w:rPr>
          <w:rFonts w:eastAsia="Times New Roman"/>
          <w:sz w:val="24"/>
          <w:szCs w:val="24"/>
          <w:lang w:val="es-CR"/>
        </w:rPr>
        <w:t xml:space="preserve"> </w:t>
      </w:r>
      <w:r w:rsidRPr="008863B8">
        <w:rPr>
          <w:rFonts w:eastAsia="Times New Roman"/>
          <w:sz w:val="24"/>
          <w:szCs w:val="24"/>
          <w:lang w:val="es-CR"/>
        </w:rPr>
        <w:t>os tomando en cuenta todas las facturas cargadas según el rango de fechas ingresado por el usuario</w:t>
      </w:r>
      <w:r w:rsidR="00D613DE">
        <w:rPr>
          <w:rFonts w:eastAsia="Times New Roman"/>
          <w:sz w:val="24"/>
          <w:szCs w:val="24"/>
          <w:lang w:val="es-CR"/>
        </w:rPr>
        <w:t xml:space="preserve"> y la CIA seleccionada</w:t>
      </w:r>
    </w:p>
    <w:p w14:paraId="7953264E" w14:textId="77777777" w:rsidR="00F950A4" w:rsidRDefault="00F950A4" w:rsidP="00F2063B">
      <w:pPr>
        <w:pStyle w:val="ListParagraph"/>
        <w:numPr>
          <w:ilvl w:val="0"/>
          <w:numId w:val="1"/>
        </w:numPr>
        <w:spacing w:line="276" w:lineRule="auto"/>
        <w:rPr>
          <w:rFonts w:eastAsia="Times New Roman"/>
          <w:sz w:val="24"/>
          <w:szCs w:val="24"/>
          <w:lang w:val="es-CR"/>
        </w:rPr>
      </w:pPr>
      <w:r>
        <w:rPr>
          <w:rFonts w:eastAsia="Times New Roman"/>
          <w:sz w:val="24"/>
          <w:szCs w:val="24"/>
          <w:lang w:val="es-CR"/>
        </w:rPr>
        <w:t>Filtra el cálculo de acuerdo al tipo de moneda de la factura (USD, CRC)</w:t>
      </w:r>
    </w:p>
    <w:p w14:paraId="05F182F7" w14:textId="77777777" w:rsidR="00F950A4" w:rsidRDefault="00F950A4" w:rsidP="00F2063B">
      <w:pPr>
        <w:pStyle w:val="ListParagraph"/>
        <w:numPr>
          <w:ilvl w:val="0"/>
          <w:numId w:val="1"/>
        </w:numPr>
        <w:spacing w:line="276" w:lineRule="auto"/>
        <w:rPr>
          <w:rFonts w:eastAsia="Times New Roman"/>
          <w:sz w:val="24"/>
          <w:szCs w:val="24"/>
          <w:lang w:val="es-CR"/>
        </w:rPr>
      </w:pPr>
      <w:r>
        <w:rPr>
          <w:rFonts w:eastAsia="Times New Roman"/>
          <w:sz w:val="24"/>
          <w:szCs w:val="24"/>
          <w:lang w:val="es-CR"/>
        </w:rPr>
        <w:t>Filtra los cálculos de los totales de acuerdo a bienes y servicios según la validación del usuario</w:t>
      </w:r>
    </w:p>
    <w:p w14:paraId="1D39DE54" w14:textId="77777777" w:rsidR="00F950A4" w:rsidRDefault="00F950A4" w:rsidP="00F2063B">
      <w:pPr>
        <w:pStyle w:val="ListParagraph"/>
        <w:numPr>
          <w:ilvl w:val="0"/>
          <w:numId w:val="1"/>
        </w:numPr>
        <w:spacing w:line="276" w:lineRule="auto"/>
        <w:rPr>
          <w:rFonts w:eastAsia="Times New Roman"/>
          <w:sz w:val="24"/>
          <w:szCs w:val="24"/>
          <w:lang w:val="es-CR"/>
        </w:rPr>
      </w:pPr>
      <w:r>
        <w:rPr>
          <w:rFonts w:eastAsia="Times New Roman"/>
          <w:sz w:val="24"/>
          <w:szCs w:val="24"/>
          <w:lang w:val="es-CR"/>
        </w:rPr>
        <w:t xml:space="preserve">Los cálculos incluyen </w:t>
      </w:r>
    </w:p>
    <w:p w14:paraId="5012F084" w14:textId="79D86057" w:rsidR="00F950A4" w:rsidRDefault="00F950A4" w:rsidP="004851CF">
      <w:pPr>
        <w:pStyle w:val="ListParagraph"/>
        <w:numPr>
          <w:ilvl w:val="1"/>
          <w:numId w:val="1"/>
        </w:numPr>
        <w:spacing w:line="276" w:lineRule="auto"/>
        <w:rPr>
          <w:rFonts w:eastAsia="Times New Roman"/>
          <w:sz w:val="24"/>
          <w:szCs w:val="24"/>
          <w:lang w:val="es-CR"/>
        </w:rPr>
      </w:pPr>
      <w:r>
        <w:rPr>
          <w:rFonts w:eastAsia="Times New Roman"/>
          <w:sz w:val="24"/>
          <w:szCs w:val="24"/>
          <w:lang w:val="es-CR"/>
        </w:rPr>
        <w:t>Resumen por compras totales</w:t>
      </w:r>
    </w:p>
    <w:p w14:paraId="01A1D40B" w14:textId="77777777" w:rsidR="00F950A4" w:rsidRDefault="00F950A4" w:rsidP="00F2063B">
      <w:pPr>
        <w:pStyle w:val="ListParagraph"/>
        <w:numPr>
          <w:ilvl w:val="1"/>
          <w:numId w:val="1"/>
        </w:numPr>
        <w:spacing w:line="276" w:lineRule="auto"/>
        <w:rPr>
          <w:rFonts w:eastAsia="Times New Roman"/>
          <w:sz w:val="24"/>
          <w:szCs w:val="24"/>
          <w:lang w:val="es-CR"/>
        </w:rPr>
      </w:pPr>
      <w:r>
        <w:rPr>
          <w:rFonts w:eastAsia="Times New Roman"/>
          <w:sz w:val="24"/>
          <w:szCs w:val="24"/>
          <w:lang w:val="es-CR"/>
        </w:rPr>
        <w:t xml:space="preserve">Compras por porciento de impuestos </w:t>
      </w:r>
    </w:p>
    <w:p w14:paraId="3850668A" w14:textId="77777777" w:rsidR="00F950A4" w:rsidRDefault="00F950A4" w:rsidP="00F2063B">
      <w:pPr>
        <w:pStyle w:val="ListParagraph"/>
        <w:numPr>
          <w:ilvl w:val="1"/>
          <w:numId w:val="1"/>
        </w:numPr>
        <w:spacing w:line="276" w:lineRule="auto"/>
        <w:rPr>
          <w:rFonts w:eastAsia="Times New Roman"/>
          <w:sz w:val="24"/>
          <w:szCs w:val="24"/>
          <w:lang w:val="es-CR"/>
        </w:rPr>
      </w:pPr>
      <w:proofErr w:type="gramStart"/>
      <w:r>
        <w:rPr>
          <w:rFonts w:eastAsia="Times New Roman"/>
          <w:sz w:val="24"/>
          <w:szCs w:val="24"/>
          <w:lang w:val="es-CR"/>
        </w:rPr>
        <w:t>Total</w:t>
      </w:r>
      <w:proofErr w:type="gramEnd"/>
      <w:r>
        <w:rPr>
          <w:rFonts w:eastAsia="Times New Roman"/>
          <w:sz w:val="24"/>
          <w:szCs w:val="24"/>
          <w:lang w:val="es-CR"/>
        </w:rPr>
        <w:t xml:space="preserve"> de impuestos por porcentaje de impuesto</w:t>
      </w:r>
    </w:p>
    <w:p w14:paraId="22338764" w14:textId="74CAD5E7" w:rsidR="00D613DE" w:rsidRDefault="00D613DE" w:rsidP="00D613DE">
      <w:pPr>
        <w:spacing w:line="276" w:lineRule="auto"/>
        <w:rPr>
          <w:rFonts w:eastAsia="Times New Roman"/>
          <w:sz w:val="24"/>
          <w:szCs w:val="24"/>
          <w:lang w:val="es-CR"/>
        </w:rPr>
      </w:pPr>
      <w:r>
        <w:rPr>
          <w:rFonts w:eastAsia="Times New Roman"/>
          <w:sz w:val="24"/>
          <w:szCs w:val="24"/>
          <w:lang w:val="es-CR"/>
        </w:rPr>
        <w:t xml:space="preserve">La siguiente imagen ilustra la sección de resúmenes del </w:t>
      </w:r>
      <w:r w:rsidR="00E72178">
        <w:rPr>
          <w:rFonts w:eastAsia="Times New Roman"/>
          <w:sz w:val="24"/>
          <w:szCs w:val="24"/>
          <w:lang w:val="es-CR"/>
        </w:rPr>
        <w:t>módulo</w:t>
      </w:r>
      <w:r>
        <w:rPr>
          <w:rFonts w:eastAsia="Times New Roman"/>
          <w:sz w:val="24"/>
          <w:szCs w:val="24"/>
          <w:lang w:val="es-CR"/>
        </w:rPr>
        <w:t xml:space="preserve"> Desglose de Facturas:</w:t>
      </w:r>
    </w:p>
    <w:p w14:paraId="54A03362" w14:textId="77777777" w:rsidR="00D613DE" w:rsidRDefault="00D613DE" w:rsidP="00D613DE">
      <w:pPr>
        <w:spacing w:line="276" w:lineRule="auto"/>
        <w:rPr>
          <w:rFonts w:eastAsia="Times New Roman"/>
          <w:sz w:val="24"/>
          <w:szCs w:val="24"/>
          <w:lang w:val="es-CR"/>
        </w:rPr>
      </w:pPr>
    </w:p>
    <w:p w14:paraId="54067E89" w14:textId="54CFFA3B" w:rsidR="00D613DE" w:rsidRPr="00D613DE" w:rsidRDefault="00D613DE" w:rsidP="00D613DE">
      <w:pPr>
        <w:spacing w:line="276" w:lineRule="auto"/>
        <w:rPr>
          <w:rFonts w:eastAsia="Times New Roman"/>
          <w:sz w:val="24"/>
          <w:szCs w:val="24"/>
          <w:lang w:val="es-CR"/>
        </w:rPr>
      </w:pPr>
      <w:r w:rsidRPr="00D613DE">
        <w:rPr>
          <w:rFonts w:eastAsia="Times New Roman"/>
          <w:sz w:val="24"/>
          <w:szCs w:val="24"/>
          <w:lang w:val="es-CR"/>
        </w:rPr>
        <w:drawing>
          <wp:inline distT="0" distB="0" distL="0" distR="0" wp14:anchorId="49BF9F12" wp14:editId="1A57C2BF">
            <wp:extent cx="5943600" cy="1302385"/>
            <wp:effectExtent l="0" t="0" r="0" b="0"/>
            <wp:docPr id="99664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42186" name=""/>
                    <pic:cNvPicPr/>
                  </pic:nvPicPr>
                  <pic:blipFill>
                    <a:blip r:embed="rId16"/>
                    <a:stretch>
                      <a:fillRect/>
                    </a:stretch>
                  </pic:blipFill>
                  <pic:spPr>
                    <a:xfrm>
                      <a:off x="0" y="0"/>
                      <a:ext cx="5943600" cy="1302385"/>
                    </a:xfrm>
                    <a:prstGeom prst="rect">
                      <a:avLst/>
                    </a:prstGeom>
                  </pic:spPr>
                </pic:pic>
              </a:graphicData>
            </a:graphic>
          </wp:inline>
        </w:drawing>
      </w:r>
    </w:p>
    <w:p w14:paraId="7F7A8CFA" w14:textId="77777777" w:rsidR="00F950A4" w:rsidRDefault="00F950A4" w:rsidP="00F2063B">
      <w:pPr>
        <w:pStyle w:val="ListParagraph"/>
        <w:numPr>
          <w:ilvl w:val="0"/>
          <w:numId w:val="1"/>
        </w:numPr>
        <w:spacing w:line="276" w:lineRule="auto"/>
        <w:rPr>
          <w:rFonts w:eastAsia="Times New Roman"/>
          <w:sz w:val="24"/>
          <w:szCs w:val="24"/>
          <w:lang w:val="es-CR"/>
        </w:rPr>
      </w:pPr>
      <w:r>
        <w:rPr>
          <w:rFonts w:eastAsia="Times New Roman"/>
          <w:sz w:val="24"/>
          <w:szCs w:val="24"/>
          <w:lang w:val="es-CR"/>
        </w:rPr>
        <w:t>Menú de clic derecho en las filas de la tabla “Detalles Factura”</w:t>
      </w:r>
    </w:p>
    <w:p w14:paraId="1B7F5E1D" w14:textId="77777777" w:rsidR="00F950A4" w:rsidRDefault="00F950A4" w:rsidP="00F2063B">
      <w:pPr>
        <w:pStyle w:val="ListParagraph"/>
        <w:numPr>
          <w:ilvl w:val="1"/>
          <w:numId w:val="1"/>
        </w:numPr>
        <w:spacing w:line="276" w:lineRule="auto"/>
        <w:rPr>
          <w:rFonts w:eastAsia="Times New Roman"/>
          <w:sz w:val="24"/>
          <w:szCs w:val="24"/>
          <w:lang w:val="es-CR"/>
        </w:rPr>
      </w:pPr>
      <w:r>
        <w:rPr>
          <w:rFonts w:eastAsia="Times New Roman"/>
          <w:sz w:val="24"/>
          <w:szCs w:val="24"/>
          <w:lang w:val="es-CR"/>
        </w:rPr>
        <w:t xml:space="preserve">Abrir PDF, permite abrir el archivo tipo </w:t>
      </w:r>
      <w:proofErr w:type="spellStart"/>
      <w:r>
        <w:rPr>
          <w:rFonts w:eastAsia="Times New Roman"/>
          <w:sz w:val="24"/>
          <w:szCs w:val="24"/>
          <w:lang w:val="es-CR"/>
        </w:rPr>
        <w:t>pdf</w:t>
      </w:r>
      <w:proofErr w:type="spellEnd"/>
      <w:r>
        <w:rPr>
          <w:rFonts w:eastAsia="Times New Roman"/>
          <w:sz w:val="24"/>
          <w:szCs w:val="24"/>
          <w:lang w:val="es-CR"/>
        </w:rPr>
        <w:t xml:space="preserve"> de la factura.</w:t>
      </w:r>
    </w:p>
    <w:p w14:paraId="004A4BCA" w14:textId="77777777" w:rsidR="00F950A4" w:rsidRDefault="00F950A4" w:rsidP="00F2063B">
      <w:pPr>
        <w:pStyle w:val="ListParagraph"/>
        <w:numPr>
          <w:ilvl w:val="1"/>
          <w:numId w:val="1"/>
        </w:numPr>
        <w:spacing w:line="276" w:lineRule="auto"/>
        <w:rPr>
          <w:rFonts w:eastAsia="Times New Roman"/>
          <w:sz w:val="24"/>
          <w:szCs w:val="24"/>
          <w:lang w:val="es-CR"/>
        </w:rPr>
      </w:pPr>
      <w:r>
        <w:rPr>
          <w:rFonts w:eastAsia="Times New Roman"/>
          <w:sz w:val="24"/>
          <w:szCs w:val="24"/>
          <w:lang w:val="es-CR"/>
        </w:rPr>
        <w:lastRenderedPageBreak/>
        <w:t>Editar asiento, permite agregar el asiento a una factura que el sistema no reconoce por alguna razón</w:t>
      </w:r>
    </w:p>
    <w:p w14:paraId="3D4A4246" w14:textId="77777777" w:rsidR="00F950A4" w:rsidRDefault="00F950A4" w:rsidP="00F2063B">
      <w:pPr>
        <w:pStyle w:val="ListParagraph"/>
        <w:numPr>
          <w:ilvl w:val="1"/>
          <w:numId w:val="1"/>
        </w:numPr>
        <w:spacing w:line="276" w:lineRule="auto"/>
        <w:rPr>
          <w:rFonts w:eastAsia="Times New Roman"/>
          <w:sz w:val="24"/>
          <w:szCs w:val="24"/>
          <w:lang w:val="es-CR"/>
        </w:rPr>
      </w:pPr>
      <w:r>
        <w:rPr>
          <w:rFonts w:eastAsia="Times New Roman"/>
          <w:sz w:val="24"/>
          <w:szCs w:val="24"/>
          <w:lang w:val="es-CR"/>
        </w:rPr>
        <w:t>Copiar número de factura</w:t>
      </w:r>
    </w:p>
    <w:p w14:paraId="071BB3DB" w14:textId="77777777" w:rsidR="00D613DE" w:rsidRDefault="00D613DE" w:rsidP="00D613DE">
      <w:pPr>
        <w:spacing w:line="276" w:lineRule="auto"/>
        <w:rPr>
          <w:noProof/>
        </w:rPr>
      </w:pPr>
    </w:p>
    <w:p w14:paraId="1F8FF3AA" w14:textId="10DAB47F" w:rsidR="00D613DE" w:rsidRPr="00D613DE" w:rsidRDefault="00D613DE" w:rsidP="00D613DE">
      <w:pPr>
        <w:spacing w:line="276" w:lineRule="auto"/>
        <w:rPr>
          <w:rFonts w:eastAsia="Times New Roman"/>
          <w:sz w:val="24"/>
          <w:szCs w:val="24"/>
          <w:lang w:val="es-CR"/>
        </w:rPr>
      </w:pPr>
      <w:r w:rsidRPr="00D613DE">
        <w:rPr>
          <w:rFonts w:eastAsia="Times New Roman"/>
          <w:sz w:val="24"/>
          <w:szCs w:val="24"/>
          <w:lang w:val="es-CR"/>
        </w:rPr>
        <w:drawing>
          <wp:inline distT="0" distB="0" distL="0" distR="0" wp14:anchorId="314B2EAD" wp14:editId="46CA620B">
            <wp:extent cx="5943600" cy="1600200"/>
            <wp:effectExtent l="0" t="0" r="0" b="0"/>
            <wp:docPr id="212314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7274" name=""/>
                    <pic:cNvPicPr/>
                  </pic:nvPicPr>
                  <pic:blipFill>
                    <a:blip r:embed="rId17"/>
                    <a:stretch>
                      <a:fillRect/>
                    </a:stretch>
                  </pic:blipFill>
                  <pic:spPr>
                    <a:xfrm>
                      <a:off x="0" y="0"/>
                      <a:ext cx="5943600" cy="1600200"/>
                    </a:xfrm>
                    <a:prstGeom prst="rect">
                      <a:avLst/>
                    </a:prstGeom>
                  </pic:spPr>
                </pic:pic>
              </a:graphicData>
            </a:graphic>
          </wp:inline>
        </w:drawing>
      </w:r>
    </w:p>
    <w:p w14:paraId="17A7190D" w14:textId="77777777" w:rsidR="00F950A4" w:rsidRDefault="00F950A4" w:rsidP="00F2063B">
      <w:pPr>
        <w:spacing w:line="276" w:lineRule="auto"/>
        <w:rPr>
          <w:sz w:val="24"/>
          <w:szCs w:val="24"/>
          <w:lang w:val="es-CR"/>
        </w:rPr>
      </w:pPr>
    </w:p>
    <w:p w14:paraId="66A8BB83" w14:textId="77777777" w:rsidR="00D613DE" w:rsidRPr="000020EA" w:rsidRDefault="00F950A4" w:rsidP="000020EA">
      <w:pPr>
        <w:pStyle w:val="Heading1"/>
      </w:pPr>
      <w:bookmarkStart w:id="8" w:name="_Toc162190597"/>
      <w:proofErr w:type="spellStart"/>
      <w:r w:rsidRPr="000020EA">
        <w:t>Oportunidad</w:t>
      </w:r>
      <w:proofErr w:type="spellEnd"/>
      <w:r w:rsidRPr="000020EA">
        <w:t xml:space="preserve"> de </w:t>
      </w:r>
      <w:proofErr w:type="spellStart"/>
      <w:r w:rsidRPr="000020EA">
        <w:t>mejora</w:t>
      </w:r>
      <w:bookmarkEnd w:id="8"/>
      <w:proofErr w:type="spellEnd"/>
    </w:p>
    <w:p w14:paraId="1CD1AA7A" w14:textId="728B877C" w:rsidR="00D613DE" w:rsidRDefault="00F950A4" w:rsidP="00D613DE">
      <w:pPr>
        <w:spacing w:line="276" w:lineRule="auto"/>
        <w:ind w:firstLine="720"/>
        <w:rPr>
          <w:sz w:val="24"/>
          <w:szCs w:val="24"/>
          <w:lang w:val="es-CR"/>
        </w:rPr>
      </w:pPr>
      <w:r>
        <w:rPr>
          <w:sz w:val="24"/>
          <w:szCs w:val="24"/>
          <w:lang w:val="es-CR"/>
        </w:rPr>
        <w:t xml:space="preserve">En esta </w:t>
      </w:r>
      <w:r w:rsidR="00D613DE">
        <w:rPr>
          <w:sz w:val="24"/>
          <w:szCs w:val="24"/>
          <w:lang w:val="es-CR"/>
        </w:rPr>
        <w:t>quinta</w:t>
      </w:r>
      <w:r>
        <w:rPr>
          <w:sz w:val="24"/>
          <w:szCs w:val="24"/>
          <w:lang w:val="es-CR"/>
        </w:rPr>
        <w:t xml:space="preserve"> entrega estaremos </w:t>
      </w:r>
      <w:r w:rsidR="000020EA">
        <w:rPr>
          <w:sz w:val="24"/>
          <w:szCs w:val="24"/>
          <w:lang w:val="es-CR"/>
        </w:rPr>
        <w:t xml:space="preserve">esperando que surjan </w:t>
      </w:r>
      <w:r>
        <w:rPr>
          <w:sz w:val="24"/>
          <w:szCs w:val="24"/>
          <w:lang w:val="es-CR"/>
        </w:rPr>
        <w:t xml:space="preserve">sugerencias de mejora de parte de los usuarios finales e interesados, </w:t>
      </w:r>
      <w:r w:rsidR="000020EA">
        <w:rPr>
          <w:sz w:val="24"/>
          <w:szCs w:val="24"/>
          <w:lang w:val="es-CR"/>
        </w:rPr>
        <w:t xml:space="preserve">además esperamos que nos hagan llegar todas las </w:t>
      </w:r>
      <w:r>
        <w:rPr>
          <w:sz w:val="24"/>
          <w:szCs w:val="24"/>
          <w:lang w:val="es-CR"/>
        </w:rPr>
        <w:t>duda</w:t>
      </w:r>
      <w:r w:rsidR="000020EA">
        <w:rPr>
          <w:sz w:val="24"/>
          <w:szCs w:val="24"/>
          <w:lang w:val="es-CR"/>
        </w:rPr>
        <w:t>s</w:t>
      </w:r>
      <w:r>
        <w:rPr>
          <w:sz w:val="24"/>
          <w:szCs w:val="24"/>
          <w:lang w:val="es-CR"/>
        </w:rPr>
        <w:t xml:space="preserve"> o ideas </w:t>
      </w:r>
      <w:r w:rsidR="000020EA">
        <w:rPr>
          <w:sz w:val="24"/>
          <w:szCs w:val="24"/>
          <w:lang w:val="es-CR"/>
        </w:rPr>
        <w:t>de mejora</w:t>
      </w:r>
      <w:r>
        <w:rPr>
          <w:sz w:val="24"/>
          <w:szCs w:val="24"/>
          <w:lang w:val="es-CR"/>
        </w:rPr>
        <w:t>.</w:t>
      </w:r>
    </w:p>
    <w:p w14:paraId="3813F26B" w14:textId="7EEE737E" w:rsidR="00F950A4" w:rsidRDefault="00F950A4" w:rsidP="00D613DE">
      <w:pPr>
        <w:spacing w:line="276" w:lineRule="auto"/>
        <w:ind w:firstLine="720"/>
        <w:rPr>
          <w:sz w:val="24"/>
          <w:szCs w:val="24"/>
          <w:lang w:val="es-CR"/>
        </w:rPr>
      </w:pPr>
      <w:r>
        <w:rPr>
          <w:sz w:val="24"/>
          <w:szCs w:val="24"/>
          <w:lang w:val="es-CR"/>
        </w:rPr>
        <w:t>Para una mayor calidad de la información se recomienda una revisión aleatoria de la información presentada versus información de EXACTUS, específicamente el número de asiento y los valores de la factura física.</w:t>
      </w:r>
    </w:p>
    <w:p w14:paraId="7047C09B" w14:textId="77777777" w:rsidR="00F950A4" w:rsidRDefault="00F950A4" w:rsidP="00F2063B">
      <w:pPr>
        <w:spacing w:line="276" w:lineRule="auto"/>
        <w:rPr>
          <w:sz w:val="24"/>
          <w:szCs w:val="24"/>
          <w:lang w:val="es-CR"/>
        </w:rPr>
      </w:pPr>
    </w:p>
    <w:p w14:paraId="0C9E523C" w14:textId="77777777" w:rsidR="00D613DE" w:rsidRPr="000020EA" w:rsidRDefault="00F950A4" w:rsidP="000020EA">
      <w:pPr>
        <w:pStyle w:val="Heading1"/>
      </w:pPr>
      <w:bookmarkStart w:id="9" w:name="_Toc162190598"/>
      <w:proofErr w:type="spellStart"/>
      <w:r w:rsidRPr="000020EA">
        <w:t>Posibles</w:t>
      </w:r>
      <w:proofErr w:type="spellEnd"/>
      <w:r w:rsidRPr="000020EA">
        <w:t xml:space="preserve"> </w:t>
      </w:r>
      <w:proofErr w:type="spellStart"/>
      <w:r w:rsidRPr="000020EA">
        <w:t>errores</w:t>
      </w:r>
      <w:bookmarkEnd w:id="9"/>
      <w:proofErr w:type="spellEnd"/>
    </w:p>
    <w:p w14:paraId="38B368A5" w14:textId="52366A71" w:rsidR="00F950A4" w:rsidRDefault="00F950A4" w:rsidP="00D613DE">
      <w:pPr>
        <w:spacing w:line="276" w:lineRule="auto"/>
        <w:ind w:firstLine="720"/>
        <w:rPr>
          <w:sz w:val="24"/>
          <w:szCs w:val="24"/>
          <w:lang w:val="es-CR"/>
        </w:rPr>
      </w:pPr>
      <w:r>
        <w:rPr>
          <w:sz w:val="24"/>
          <w:szCs w:val="24"/>
          <w:lang w:val="es-CR"/>
        </w:rPr>
        <w:t>Esperamos la realimentación de los usuarios finales para tomar medida contra posibles errores que se presenten al usar el programa.</w:t>
      </w:r>
    </w:p>
    <w:sectPr w:rsidR="00F95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04F"/>
    <w:multiLevelType w:val="hybridMultilevel"/>
    <w:tmpl w:val="AD287B9C"/>
    <w:lvl w:ilvl="0" w:tplc="74E85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351A44"/>
    <w:multiLevelType w:val="hybridMultilevel"/>
    <w:tmpl w:val="7FFA1E5C"/>
    <w:lvl w:ilvl="0" w:tplc="D70ED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4503E"/>
    <w:multiLevelType w:val="hybridMultilevel"/>
    <w:tmpl w:val="71D46088"/>
    <w:lvl w:ilvl="0" w:tplc="04090011">
      <w:start w:val="1"/>
      <w:numFmt w:val="decimal"/>
      <w:lvlText w:val="%1)"/>
      <w:lvlJc w:val="left"/>
      <w:pPr>
        <w:ind w:left="720" w:hanging="360"/>
      </w:pPr>
    </w:lvl>
    <w:lvl w:ilvl="1" w:tplc="D29E9502">
      <w:start w:val="1"/>
      <w:numFmt w:val="lowerLetter"/>
      <w:lvlText w:val="%2)"/>
      <w:lvlJc w:val="left"/>
      <w:pPr>
        <w:ind w:left="1440" w:hanging="360"/>
      </w:pPr>
      <w:rPr>
        <w:rFonts w:ascii="Calibri" w:eastAsia="Times New Roman" w:hAnsi="Calibri" w:cs="Calibr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9AD3D38"/>
    <w:multiLevelType w:val="hybridMultilevel"/>
    <w:tmpl w:val="D13C82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0474A"/>
    <w:multiLevelType w:val="hybridMultilevel"/>
    <w:tmpl w:val="9AD2F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5843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62740366">
    <w:abstractNumId w:val="0"/>
  </w:num>
  <w:num w:numId="3" w16cid:durableId="328949178">
    <w:abstractNumId w:val="1"/>
  </w:num>
  <w:num w:numId="4" w16cid:durableId="1741440273">
    <w:abstractNumId w:val="3"/>
  </w:num>
  <w:num w:numId="5" w16cid:durableId="19641929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7B"/>
    <w:rsid w:val="000020EA"/>
    <w:rsid w:val="000263A6"/>
    <w:rsid w:val="001F1955"/>
    <w:rsid w:val="001F7AC6"/>
    <w:rsid w:val="00286BDA"/>
    <w:rsid w:val="002C1B06"/>
    <w:rsid w:val="003E5FB8"/>
    <w:rsid w:val="00424511"/>
    <w:rsid w:val="00471E01"/>
    <w:rsid w:val="004851CF"/>
    <w:rsid w:val="004D4C18"/>
    <w:rsid w:val="0053718E"/>
    <w:rsid w:val="0061717E"/>
    <w:rsid w:val="0072596C"/>
    <w:rsid w:val="008322E5"/>
    <w:rsid w:val="008863B8"/>
    <w:rsid w:val="008C5647"/>
    <w:rsid w:val="008F1C9A"/>
    <w:rsid w:val="00916B24"/>
    <w:rsid w:val="00946E84"/>
    <w:rsid w:val="009D2160"/>
    <w:rsid w:val="009F7A47"/>
    <w:rsid w:val="00A41094"/>
    <w:rsid w:val="00B71D8B"/>
    <w:rsid w:val="00BC2C1B"/>
    <w:rsid w:val="00D613DE"/>
    <w:rsid w:val="00DE7D9C"/>
    <w:rsid w:val="00E72178"/>
    <w:rsid w:val="00E76CB0"/>
    <w:rsid w:val="00F2063B"/>
    <w:rsid w:val="00F54782"/>
    <w:rsid w:val="00F9017B"/>
    <w:rsid w:val="00F95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62BCD"/>
  <w15:chartTrackingRefBased/>
  <w15:docId w15:val="{40F78817-CFFC-499B-9348-A2B480EEB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0A4"/>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0020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1D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1D8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0A4"/>
    <w:pPr>
      <w:ind w:left="720"/>
    </w:pPr>
  </w:style>
  <w:style w:type="paragraph" w:styleId="Title">
    <w:name w:val="Title"/>
    <w:basedOn w:val="Normal"/>
    <w:next w:val="Normal"/>
    <w:link w:val="TitleChar"/>
    <w:uiPriority w:val="10"/>
    <w:qFormat/>
    <w:rsid w:val="00F950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50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478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54782"/>
    <w:rPr>
      <w:rFonts w:eastAsiaTheme="minorEastAsia"/>
      <w:color w:val="5A5A5A" w:themeColor="text1" w:themeTint="A5"/>
      <w:spacing w:val="15"/>
      <w:kern w:val="0"/>
    </w:rPr>
  </w:style>
  <w:style w:type="character" w:customStyle="1" w:styleId="Heading1Char">
    <w:name w:val="Heading 1 Char"/>
    <w:basedOn w:val="DefaultParagraphFont"/>
    <w:link w:val="Heading1"/>
    <w:uiPriority w:val="9"/>
    <w:rsid w:val="000020EA"/>
    <w:rPr>
      <w:rFonts w:asciiTheme="majorHAnsi" w:eastAsiaTheme="majorEastAsia" w:hAnsiTheme="majorHAnsi" w:cstheme="majorBidi"/>
      <w:color w:val="2F5496" w:themeColor="accent1" w:themeShade="BF"/>
      <w:kern w:val="0"/>
      <w:sz w:val="32"/>
      <w:szCs w:val="32"/>
    </w:rPr>
  </w:style>
  <w:style w:type="paragraph" w:styleId="TOCHeading">
    <w:name w:val="TOC Heading"/>
    <w:basedOn w:val="Heading1"/>
    <w:next w:val="Normal"/>
    <w:uiPriority w:val="39"/>
    <w:unhideWhenUsed/>
    <w:qFormat/>
    <w:rsid w:val="000020EA"/>
    <w:pPr>
      <w:spacing w:line="259" w:lineRule="auto"/>
      <w:outlineLvl w:val="9"/>
    </w:pPr>
    <w:rPr>
      <w14:ligatures w14:val="none"/>
    </w:rPr>
  </w:style>
  <w:style w:type="paragraph" w:styleId="TOC1">
    <w:name w:val="toc 1"/>
    <w:basedOn w:val="Normal"/>
    <w:next w:val="Normal"/>
    <w:autoRedefine/>
    <w:uiPriority w:val="39"/>
    <w:unhideWhenUsed/>
    <w:rsid w:val="000020EA"/>
    <w:pPr>
      <w:spacing w:after="100"/>
    </w:pPr>
  </w:style>
  <w:style w:type="character" w:styleId="Hyperlink">
    <w:name w:val="Hyperlink"/>
    <w:basedOn w:val="DefaultParagraphFont"/>
    <w:uiPriority w:val="99"/>
    <w:unhideWhenUsed/>
    <w:rsid w:val="000020EA"/>
    <w:rPr>
      <w:color w:val="0563C1" w:themeColor="hyperlink"/>
      <w:u w:val="single"/>
    </w:rPr>
  </w:style>
  <w:style w:type="character" w:customStyle="1" w:styleId="Heading2Char">
    <w:name w:val="Heading 2 Char"/>
    <w:basedOn w:val="DefaultParagraphFont"/>
    <w:link w:val="Heading2"/>
    <w:uiPriority w:val="9"/>
    <w:rsid w:val="00B71D8B"/>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rsid w:val="00B71D8B"/>
    <w:rPr>
      <w:rFonts w:asciiTheme="majorHAnsi" w:eastAsiaTheme="majorEastAsia" w:hAnsiTheme="majorHAnsi" w:cstheme="majorBidi"/>
      <w:color w:val="1F3763" w:themeColor="accent1" w:themeShade="7F"/>
      <w:kern w:val="0"/>
      <w:sz w:val="24"/>
      <w:szCs w:val="24"/>
    </w:rPr>
  </w:style>
  <w:style w:type="paragraph" w:styleId="TOC2">
    <w:name w:val="toc 2"/>
    <w:basedOn w:val="Normal"/>
    <w:next w:val="Normal"/>
    <w:autoRedefine/>
    <w:uiPriority w:val="39"/>
    <w:unhideWhenUsed/>
    <w:rsid w:val="00B71D8B"/>
    <w:pPr>
      <w:spacing w:after="100"/>
      <w:ind w:left="220"/>
    </w:pPr>
  </w:style>
  <w:style w:type="paragraph" w:styleId="TOC3">
    <w:name w:val="toc 3"/>
    <w:basedOn w:val="Normal"/>
    <w:next w:val="Normal"/>
    <w:autoRedefine/>
    <w:uiPriority w:val="39"/>
    <w:unhideWhenUsed/>
    <w:rsid w:val="00B71D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2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8BE0B-C65F-41CD-A3AE-86892B8B0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9</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Edras Obregon</dc:creator>
  <cp:keywords/>
  <dc:description/>
  <cp:lastModifiedBy>Edras Obregon</cp:lastModifiedBy>
  <cp:revision>13</cp:revision>
  <dcterms:created xsi:type="dcterms:W3CDTF">2024-03-18T18:49:00Z</dcterms:created>
  <dcterms:modified xsi:type="dcterms:W3CDTF">2024-03-24T22:36:00Z</dcterms:modified>
</cp:coreProperties>
</file>