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Heading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Heading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EB29507" w14:textId="77777777" w:rsidR="00CF4E87" w:rsidRDefault="007F69FD">
      <w:pPr>
        <w:rPr>
          <w:rFonts w:ascii="Helvetica" w:eastAsia="Helvetica" w:hAnsi="Helvetica" w:cs="Helvetica"/>
        </w:rPr>
      </w:pPr>
      <w:r>
        <w:rPr>
          <w:rFonts w:ascii="Helvetica"/>
        </w:rPr>
        <w:t>Users can advertise a room and search for such a room.</w:t>
      </w:r>
    </w:p>
    <w:p w14:paraId="540C152B" w14:textId="77777777" w:rsidR="00CF4E87" w:rsidRDefault="007F69FD">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6E94F48D" w14:textId="77777777" w:rsidR="00CF4E87" w:rsidRDefault="007F69FD">
      <w:pPr>
        <w:rPr>
          <w:rFonts w:ascii="Helvetica" w:eastAsia="Helvetica" w:hAnsi="Helvetica" w:cs="Helvetica"/>
        </w:rPr>
      </w:pPr>
      <w:r>
        <w:rPr>
          <w:rFonts w:ascii="Helvetica"/>
        </w:rPr>
        <w:t>Furthermore users will be able to communicate through a messaging system.</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Heading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r>
        <w:rPr>
          <w:rFonts w:ascii="Helvetica"/>
        </w:rPr>
        <w:t>The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Heading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Heading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Heading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Heading3"/>
        <w:numPr>
          <w:ilvl w:val="2"/>
          <w:numId w:val="4"/>
        </w:numPr>
        <w:tabs>
          <w:tab w:val="num" w:pos="426"/>
        </w:tabs>
      </w:pPr>
      <w:r>
        <w:t>Diagram</w:t>
      </w:r>
    </w:p>
    <w:p w14:paraId="67B38141" w14:textId="77777777" w:rsidR="00CF4E87" w:rsidRDefault="007F69FD">
      <w:r w:rsidRPr="007F69FD">
        <w:rPr>
          <w:noProof/>
          <w:lang w:val="en-GB" w:eastAsia="en-GB"/>
        </w:rPr>
        <w:drawing>
          <wp:inline distT="0" distB="0" distL="0" distR="0" wp14:anchorId="2FCB0CEE" wp14:editId="1BBBC448">
            <wp:extent cx="6116320" cy="7773670"/>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lassification.png"/>
                    <pic:cNvPicPr/>
                  </pic:nvPicPr>
                  <pic:blipFill>
                    <a:blip r:embed="rId7">
                      <a:extLst>
                        <a:ext uri="{28A0092B-C50C-407E-A947-70E740481C1C}">
                          <a14:useLocalDpi xmlns:a14="http://schemas.microsoft.com/office/drawing/2010/main" val="0"/>
                        </a:ext>
                      </a:extLst>
                    </a:blip>
                    <a:stretch>
                      <a:fillRect/>
                    </a:stretch>
                  </pic:blipFill>
                  <pic:spPr>
                    <a:xfrm>
                      <a:off x="0" y="0"/>
                      <a:ext cx="6116320" cy="7773670"/>
                    </a:xfrm>
                    <a:prstGeom prst="rect">
                      <a:avLst/>
                    </a:prstGeom>
                  </pic:spPr>
                </pic:pic>
              </a:graphicData>
            </a:graphic>
          </wp:inline>
        </w:drawing>
      </w:r>
    </w:p>
    <w:p w14:paraId="6C72769F" w14:textId="77777777" w:rsidR="00CF4E87" w:rsidRDefault="00CF4E87"/>
    <w:p w14:paraId="7E3DB40F" w14:textId="77777777" w:rsidR="00CF4E87" w:rsidRDefault="00CF4E87"/>
    <w:p w14:paraId="20319EDC" w14:textId="77777777" w:rsidR="007F69FD" w:rsidRDefault="007F69FD" w:rsidP="007F69FD">
      <w:pPr>
        <w:pStyle w:val="Heading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Pr="002A3DBD" w:rsidRDefault="007F69FD">
      <w:pPr>
        <w:pStyle w:val="BodyA"/>
        <w:rPr>
          <w:sz w:val="24"/>
          <w:szCs w:val="24"/>
          <w:lang w:val="en-GB"/>
        </w:rPr>
      </w:pPr>
      <w:r w:rsidRPr="002A3DBD">
        <w:rPr>
          <w:sz w:val="24"/>
          <w:szCs w:val="24"/>
          <w:lang w:val="en-GB"/>
        </w:rPr>
        <w:t>As can be seen in the preliminary GUI (</w:t>
      </w:r>
      <w:hyperlink r:id="rId8" w:history="1">
        <w:r w:rsidRPr="002A3DBD">
          <w:rPr>
            <w:rStyle w:val="Hyperlink0"/>
            <w:sz w:val="24"/>
            <w:szCs w:val="24"/>
            <w:lang w:val="en-GB"/>
          </w:rPr>
          <w:t>https://www.fluidui.com/editor/live/preview/p_TdQC0LvCEZNWfFXhgyCLDTJllt7S2bJa.1412955407265</w:t>
        </w:r>
      </w:hyperlink>
      <w:r w:rsidRPr="002A3DBD">
        <w:rPr>
          <w:sz w:val="24"/>
          <w:szCs w:val="24"/>
          <w:lang w:val="en-GB"/>
        </w:rPr>
        <w:t xml:space="preserve">), three menu points are always available: Place, Search, and Account. By far the most functionality can be accessed by clicking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 xml:space="preserve">” </w:t>
      </w:r>
      <w:r w:rsidRPr="002A3DBD">
        <w:rPr>
          <w:sz w:val="24"/>
          <w:szCs w:val="24"/>
          <w:lang w:val="en-GB"/>
        </w:rPr>
        <w:t>and selecting a submenu from the list presented. It is only the core activities of our product - searching for and advertising flats - that merits a link in the top bar.</w:t>
      </w:r>
    </w:p>
    <w:p w14:paraId="2F1137F8" w14:textId="77777777" w:rsidR="00CF4E87" w:rsidRPr="002A3DBD" w:rsidRDefault="007F69FD">
      <w:pPr>
        <w:pStyle w:val="BodyA"/>
        <w:rPr>
          <w:sz w:val="24"/>
          <w:szCs w:val="24"/>
          <w:lang w:val="en-GB"/>
        </w:rPr>
      </w:pPr>
      <w:r w:rsidRPr="002A3DBD">
        <w:rPr>
          <w:sz w:val="24"/>
          <w:szCs w:val="24"/>
          <w:lang w:val="en-GB"/>
        </w:rPr>
        <w:t xml:space="preserve">We have grouped all the use cases in 5 </w:t>
      </w:r>
      <w:proofErr w:type="spellStart"/>
      <w:r w:rsidRPr="002A3DBD">
        <w:rPr>
          <w:sz w:val="24"/>
          <w:szCs w:val="24"/>
          <w:lang w:val="en-GB"/>
        </w:rPr>
        <w:t>thematical</w:t>
      </w:r>
      <w:proofErr w:type="spellEnd"/>
      <w:r w:rsidRPr="002A3DBD">
        <w:rPr>
          <w:sz w:val="24"/>
          <w:szCs w:val="24"/>
          <w:lang w:val="en-GB"/>
        </w:rPr>
        <w:t xml:space="preserve"> blocks for improved readability and structure.</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0. Account</w:t>
      </w:r>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1d. Visit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77777777" w:rsidR="00CF4E87" w:rsidRPr="002A3DBD" w:rsidRDefault="007F69FD">
      <w:pPr>
        <w:pStyle w:val="Body"/>
        <w:rPr>
          <w:lang w:val="en-GB"/>
        </w:rPr>
      </w:pPr>
      <w:r w:rsidRPr="002A3DBD">
        <w:rPr>
          <w:lang w:val="en-GB"/>
        </w:rPr>
        <w:t>2a. Contact an Ad Placer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77777777" w:rsidR="00CF4E87" w:rsidRPr="002A3DBD" w:rsidRDefault="007F69FD">
      <w:pPr>
        <w:pStyle w:val="Body"/>
        <w:rPr>
          <w:lang w:val="en-GB"/>
        </w:rPr>
      </w:pPr>
      <w:r w:rsidRPr="002A3DBD">
        <w:rPr>
          <w:lang w:val="en-GB"/>
        </w:rPr>
        <w:t>4b. Bookmark Users</w:t>
      </w:r>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77777777" w:rsidR="00CF4E87" w:rsidRPr="002A3DBD" w:rsidRDefault="007F69FD">
      <w:pPr>
        <w:pStyle w:val="Body"/>
        <w:rPr>
          <w:lang w:val="en-GB"/>
        </w:rPr>
      </w:pPr>
      <w:r w:rsidRPr="002A3DBD">
        <w:rPr>
          <w:lang w:val="en-GB"/>
        </w:rPr>
        <w:t>5a. Create new Visit (for Searcher)</w:t>
      </w:r>
    </w:p>
    <w:p w14:paraId="4A2E0CD2" w14:textId="77777777" w:rsidR="00CF4E87" w:rsidRPr="002A3DBD" w:rsidRDefault="007F69FD">
      <w:pPr>
        <w:pStyle w:val="Body"/>
        <w:rPr>
          <w:lang w:val="en-GB"/>
        </w:rPr>
      </w:pPr>
      <w:r w:rsidRPr="002A3DBD">
        <w:rPr>
          <w:lang w:val="en-GB"/>
        </w:rPr>
        <w:t>5b. Create new Visit (for Ad Placer)</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New account has been created in the DB.</w:t>
      </w:r>
    </w:p>
    <w:p w14:paraId="2750CE4E" w14:textId="77777777" w:rsidR="00CF4E87" w:rsidRPr="002A3DBD" w:rsidRDefault="007F69FD">
      <w:pPr>
        <w:pStyle w:val="BodyA"/>
        <w:rPr>
          <w:sz w:val="24"/>
          <w:szCs w:val="24"/>
          <w:lang w:val="en-GB"/>
        </w:rPr>
      </w:pPr>
      <w:r w:rsidRPr="002A3DBD">
        <w:rPr>
          <w:sz w:val="24"/>
          <w:szCs w:val="24"/>
          <w:lang w:val="en-GB"/>
        </w:rPr>
        <w:t>0a.6 Main Scenario</w:t>
      </w:r>
    </w:p>
    <w:p w14:paraId="62075A1B" w14:textId="77777777" w:rsidR="00CF4E87" w:rsidRPr="002A3DBD" w:rsidRDefault="007F69FD">
      <w:pPr>
        <w:pStyle w:val="BodyA"/>
        <w:ind w:left="283"/>
        <w:rPr>
          <w:sz w:val="24"/>
          <w:szCs w:val="24"/>
          <w:lang w:val="en-GB"/>
        </w:rPr>
      </w:pPr>
      <w:r w:rsidRPr="002A3DBD">
        <w:rPr>
          <w:sz w:val="24"/>
          <w:szCs w:val="24"/>
          <w:lang w:val="en-GB"/>
        </w:rPr>
        <w:t>1. User visits our platform.</w:t>
      </w:r>
    </w:p>
    <w:p w14:paraId="4F189A7F" w14:textId="77777777" w:rsidR="00CF4E87" w:rsidRPr="002A3DBD" w:rsidRDefault="007F69FD">
      <w:pPr>
        <w:pStyle w:val="BodyA"/>
        <w:ind w:left="283"/>
        <w:rPr>
          <w:sz w:val="24"/>
          <w:szCs w:val="24"/>
          <w:lang w:val="en-GB"/>
        </w:rPr>
      </w:pPr>
      <w:r w:rsidRPr="002A3DBD">
        <w:rPr>
          <w:sz w:val="24"/>
          <w:szCs w:val="24"/>
          <w:lang w:val="en-GB"/>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77777777" w:rsidR="00CF4E87" w:rsidRPr="002A3DBD" w:rsidRDefault="007F69FD">
      <w:pPr>
        <w:pStyle w:val="BodyA"/>
        <w:ind w:left="283"/>
        <w:rPr>
          <w:sz w:val="24"/>
          <w:szCs w:val="24"/>
          <w:lang w:val="en-GB"/>
        </w:rPr>
      </w:pPr>
      <w:r w:rsidRPr="002A3DBD">
        <w:rPr>
          <w:sz w:val="24"/>
          <w:szCs w:val="24"/>
          <w:lang w:val="en-GB"/>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sidRPr="002A3DBD">
        <w:rPr>
          <w:sz w:val="24"/>
          <w:szCs w:val="24"/>
          <w:lang w:val="en-GB"/>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Pr="002A3DBD" w:rsidRDefault="007F69FD">
      <w:pPr>
        <w:pStyle w:val="BodyA"/>
        <w:ind w:left="567"/>
        <w:rPr>
          <w:sz w:val="24"/>
          <w:szCs w:val="24"/>
          <w:lang w:val="en-GB"/>
        </w:rPr>
      </w:pPr>
      <w:r>
        <w:rPr>
          <w:sz w:val="24"/>
          <w:szCs w:val="24"/>
          <w:lang w:val="en-US"/>
        </w:rPr>
        <w:t xml:space="preserve">1. User is prompted to enter another username. </w:t>
      </w:r>
      <w:r w:rsidRPr="002A3DBD">
        <w:rPr>
          <w:sz w:val="24"/>
          <w:szCs w:val="24"/>
          <w:lang w:val="en-GB"/>
        </w:rPr>
        <w:t>Continue with step 3.</w:t>
      </w:r>
    </w:p>
    <w:p w14:paraId="13A2FCF1"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lastRenderedPageBreak/>
        <w:tab/>
        <w:t>3</w:t>
      </w:r>
      <w:r w:rsidR="007F69FD">
        <w:rPr>
          <w:sz w:val="24"/>
          <w:szCs w:val="24"/>
          <w:lang w:val="en-US"/>
        </w:rPr>
        <w:t xml:space="preserve">. </w:t>
      </w:r>
      <w:r w:rsidR="004F3D4F">
        <w:rPr>
          <w:sz w:val="24"/>
          <w:szCs w:val="24"/>
          <w:lang w:val="en-US"/>
        </w:rPr>
        <w:t xml:space="preserve">A confirmation will be shown to the </w:t>
      </w:r>
      <w:proofErr w:type="gramStart"/>
      <w:r w:rsidR="004F3D4F">
        <w:rPr>
          <w:sz w:val="24"/>
          <w:szCs w:val="24"/>
          <w:lang w:val="en-US"/>
        </w:rPr>
        <w:t>user, that</w:t>
      </w:r>
      <w:proofErr w:type="gramEnd"/>
      <w:r w:rsidR="004F3D4F">
        <w:rPr>
          <w:sz w:val="24"/>
          <w:szCs w:val="24"/>
          <w:lang w:val="en-US"/>
        </w:rPr>
        <w:t xml:space="preserve">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0B11B827" w:rsidR="00CF4E87" w:rsidRDefault="007F69FD">
      <w:pPr>
        <w:pStyle w:val="BodyB"/>
        <w:ind w:left="284" w:hanging="284"/>
        <w:rPr>
          <w:color w:val="6DC037"/>
          <w:sz w:val="24"/>
          <w:szCs w:val="24"/>
          <w:lang w:val="en-US"/>
        </w:rPr>
      </w:pPr>
      <w:r>
        <w:rPr>
          <w:sz w:val="24"/>
          <w:szCs w:val="24"/>
          <w:lang w:val="en-US"/>
        </w:rPr>
        <w:tab/>
        <w:t>Will an ad placer and an ad searcher be treated equally? What happens to the DB?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enter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The list is not longer than the one which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proofErr w:type="spellStart"/>
      <w:r>
        <w:rPr>
          <w:sz w:val="24"/>
          <w:szCs w:val="24"/>
          <w:lang w:val="en-US"/>
        </w:rPr>
        <w:t>Flatmate</w:t>
      </w:r>
      <w:proofErr w:type="spellEnd"/>
      <w:r>
        <w:rPr>
          <w:sz w:val="24"/>
          <w:szCs w:val="24"/>
          <w:lang w:val="en-US"/>
        </w:rPr>
        <w:t xml:space="preserv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1d. Visit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77777777" w:rsidR="00CF4E87" w:rsidRDefault="007F69FD">
      <w:pPr>
        <w:pStyle w:val="BodyA"/>
        <w:ind w:left="283"/>
        <w:rPr>
          <w:sz w:val="24"/>
          <w:szCs w:val="24"/>
          <w:lang w:val="en-US"/>
        </w:rPr>
      </w:pPr>
      <w:r>
        <w:rPr>
          <w:sz w:val="24"/>
          <w:szCs w:val="24"/>
          <w:lang w:val="en-US"/>
        </w:rPr>
        <w:t xml:space="preserve">A searcher wants to know more about her future roommate(s). And an ad placer wants to know more about </w:t>
      </w:r>
      <w:proofErr w:type="spellStart"/>
      <w:r>
        <w:rPr>
          <w:sz w:val="24"/>
          <w:szCs w:val="24"/>
          <w:lang w:val="en-US"/>
        </w:rPr>
        <w:t>pepople</w:t>
      </w:r>
      <w:proofErr w:type="spellEnd"/>
      <w:r>
        <w:rPr>
          <w:sz w:val="24"/>
          <w:szCs w:val="24"/>
          <w:lang w:val="en-US"/>
        </w:rPr>
        <w:t xml:space="preserv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t>Any user is in the message inbox and 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r>
        <w:rPr>
          <w:sz w:val="24"/>
          <w:szCs w:val="24"/>
          <w:lang w:val="en-US"/>
        </w:rPr>
        <w:t>User is in message in- or outbox.</w:t>
      </w:r>
    </w:p>
    <w:p w14:paraId="5C72784C" w14:textId="77777777" w:rsidR="00CF4E87" w:rsidRDefault="007F69FD">
      <w:pPr>
        <w:pStyle w:val="BodyA"/>
        <w:rPr>
          <w:sz w:val="24"/>
          <w:szCs w:val="24"/>
          <w:lang w:val="en-US"/>
        </w:rPr>
      </w:pPr>
      <w:r>
        <w:rPr>
          <w:sz w:val="24"/>
          <w:szCs w:val="24"/>
          <w:lang w:val="en-US"/>
        </w:rPr>
        <w:lastRenderedPageBreak/>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w:t>
      </w:r>
      <w:r>
        <w:rPr>
          <w:sz w:val="24"/>
          <w:szCs w:val="24"/>
          <w:lang w:val="en-US"/>
        </w:rPr>
        <w:t>.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77777777" w:rsidR="00CF4E87" w:rsidRDefault="007F69FD">
      <w:pPr>
        <w:pStyle w:val="BodyB"/>
        <w:ind w:left="284"/>
        <w:rPr>
          <w:sz w:val="24"/>
          <w:szCs w:val="24"/>
          <w:lang w:val="en-US"/>
        </w:rPr>
      </w:pPr>
      <w:r>
        <w:rPr>
          <w:sz w:val="24"/>
          <w:szCs w:val="24"/>
          <w:lang w:val="en-US"/>
        </w:rPr>
        <w:t>Users (Advertisers)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7777777"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lastRenderedPageBreak/>
        <w:t>For sites like wgzimmer.ch, one doesn't need to be registered (the ad placer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77777777" w:rsidR="00CF4E87" w:rsidRDefault="007F69FD">
      <w:pPr>
        <w:pStyle w:val="BodyA"/>
        <w:rPr>
          <w:b/>
          <w:bCs/>
          <w:sz w:val="24"/>
          <w:szCs w:val="24"/>
          <w:lang w:val="en-US"/>
        </w:rPr>
      </w:pPr>
      <w:r>
        <w:rPr>
          <w:b/>
          <w:bCs/>
          <w:sz w:val="24"/>
          <w:szCs w:val="24"/>
          <w:lang w:val="en-US"/>
        </w:rPr>
        <w:t>2a. Contact an Ad Placer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77777777" w:rsidR="00CF4E87" w:rsidRDefault="007F69FD">
      <w:pPr>
        <w:pStyle w:val="BodyA"/>
        <w:ind w:left="283"/>
        <w:rPr>
          <w:sz w:val="24"/>
          <w:szCs w:val="24"/>
          <w:lang w:val="en-US"/>
        </w:rPr>
      </w:pPr>
      <w:r>
        <w:rPr>
          <w:sz w:val="24"/>
          <w:szCs w:val="24"/>
          <w:lang w:val="en-US"/>
        </w:rPr>
        <w:t>A user has found a flat and wants to contact the ad placer.</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r>
        <w:rPr>
          <w:sz w:val="24"/>
          <w:szCs w:val="24"/>
          <w:lang w:val="en-US"/>
        </w:rPr>
        <w:t>b1. At least one message has been sent between the two exact same accounts already.</w:t>
      </w:r>
    </w:p>
    <w:p w14:paraId="243C9625" w14:textId="77777777" w:rsidR="00CF4E87" w:rsidRDefault="007F69FD">
      <w:pPr>
        <w:pStyle w:val="BodyA"/>
        <w:ind w:left="283"/>
        <w:rPr>
          <w:sz w:val="24"/>
          <w:szCs w:val="24"/>
          <w:lang w:val="en-US"/>
        </w:rPr>
      </w:pPr>
      <w:r>
        <w:rPr>
          <w:sz w:val="24"/>
          <w:szCs w:val="24"/>
          <w:lang w:val="en-US"/>
        </w:rPr>
        <w:t>b2.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lastRenderedPageBreak/>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lastRenderedPageBreak/>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r>
        <w:rPr>
          <w:sz w:val="24"/>
          <w:szCs w:val="24"/>
          <w:lang w:val="en-US"/>
        </w:rPr>
        <w:t>3b</w:t>
      </w:r>
      <w:r>
        <w:rPr>
          <w:rFonts w:hAnsi="Helvetica"/>
          <w:sz w:val="24"/>
          <w:szCs w:val="24"/>
          <w:lang w:val="en-US"/>
        </w:rPr>
        <w:t xml:space="preserve">’ </w:t>
      </w:r>
      <w:r>
        <w:rPr>
          <w:sz w:val="24"/>
          <w:szCs w:val="24"/>
          <w:lang w:val="en-US"/>
        </w:rPr>
        <w:t>Database error.</w:t>
      </w:r>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Precondition 1: If user is not logged in, we would have to save these information about the bookmarks in his browser, correct? (probably complicated)</w:t>
      </w:r>
    </w:p>
    <w:p w14:paraId="2E0FB0A9" w14:textId="77777777" w:rsidR="00CF4E87" w:rsidRDefault="00CF4E87">
      <w:pPr>
        <w:pStyle w:val="BodyA"/>
        <w:rPr>
          <w:sz w:val="24"/>
          <w:szCs w:val="24"/>
          <w:lang w:val="en-US"/>
        </w:rPr>
      </w:pPr>
    </w:p>
    <w:p w14:paraId="2AF90170" w14:textId="77777777" w:rsidR="00CF4E87" w:rsidRDefault="007F69FD">
      <w:pPr>
        <w:pStyle w:val="BodyB"/>
        <w:ind w:left="284" w:hanging="284"/>
        <w:rPr>
          <w:b/>
          <w:bCs/>
          <w:sz w:val="24"/>
          <w:szCs w:val="24"/>
          <w:lang w:val="en-US"/>
        </w:rPr>
      </w:pPr>
      <w:r>
        <w:rPr>
          <w:b/>
          <w:bCs/>
          <w:sz w:val="24"/>
          <w:szCs w:val="24"/>
          <w:lang w:val="en-US"/>
        </w:rPr>
        <w:t>4b. Bookmark Users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77777777" w:rsidR="00CF4E87" w:rsidRDefault="007F69FD">
      <w:pPr>
        <w:pStyle w:val="BodyB"/>
        <w:ind w:left="284" w:hanging="284"/>
        <w:rPr>
          <w:sz w:val="24"/>
          <w:szCs w:val="24"/>
          <w:lang w:val="en-US"/>
        </w:rPr>
      </w:pPr>
      <w:r>
        <w:rPr>
          <w:sz w:val="24"/>
          <w:szCs w:val="24"/>
          <w:lang w:val="en-US"/>
        </w:rPr>
        <w:tab/>
        <w:t>The ad placer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77777777" w:rsidR="00CF4E87" w:rsidRDefault="007F69FD">
      <w:pPr>
        <w:pStyle w:val="BodyB"/>
        <w:ind w:left="284" w:hanging="284"/>
        <w:rPr>
          <w:sz w:val="24"/>
          <w:szCs w:val="24"/>
          <w:lang w:val="en-US"/>
        </w:rPr>
      </w:pPr>
      <w:r>
        <w:rPr>
          <w:sz w:val="24"/>
          <w:szCs w:val="24"/>
          <w:lang w:val="en-US"/>
        </w:rPr>
        <w:tab/>
        <w:t>User clicks on "bookmark user".</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t>a1.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a4/b1</w:t>
      </w:r>
      <w:proofErr w:type="gramEnd"/>
      <w:r>
        <w:rPr>
          <w:sz w:val="24"/>
          <w:szCs w:val="24"/>
          <w:lang w:val="en-US"/>
        </w:rPr>
        <w:t>.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The list must be properly extended by the added candidate</w:t>
      </w:r>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t>a1. User visits internal message system or profile page of prospected user.</w:t>
      </w:r>
    </w:p>
    <w:p w14:paraId="5F78C63D" w14:textId="77777777" w:rsidR="00CF4E87" w:rsidRDefault="007F69FD">
      <w:pPr>
        <w:pStyle w:val="BodyB"/>
        <w:ind w:left="284" w:hanging="284"/>
        <w:rPr>
          <w:sz w:val="24"/>
          <w:szCs w:val="24"/>
          <w:lang w:val="en-US"/>
        </w:rPr>
      </w:pPr>
      <w:r>
        <w:rPr>
          <w:sz w:val="24"/>
          <w:szCs w:val="24"/>
          <w:lang w:val="en-US"/>
        </w:rPr>
        <w:tab/>
        <w:t>a2. User clicks on "bookmark user"</w:t>
      </w:r>
    </w:p>
    <w:p w14:paraId="3759FE22" w14:textId="77777777" w:rsidR="00CF4E87" w:rsidRDefault="007F69FD">
      <w:pPr>
        <w:pStyle w:val="BodyB"/>
        <w:ind w:left="284" w:hanging="284"/>
        <w:rPr>
          <w:sz w:val="24"/>
          <w:szCs w:val="24"/>
          <w:lang w:val="en-US"/>
        </w:rPr>
      </w:pPr>
      <w:r>
        <w:rPr>
          <w:sz w:val="24"/>
          <w:szCs w:val="24"/>
          <w:lang w:val="en-US"/>
        </w:rPr>
        <w:tab/>
        <w:t>a3.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t>a4. User clicks on "add candidate"</w:t>
      </w:r>
    </w:p>
    <w:p w14:paraId="013AF26B" w14:textId="77777777" w:rsidR="00CF4E87" w:rsidRDefault="007F69FD">
      <w:pPr>
        <w:pStyle w:val="BodyB"/>
        <w:ind w:left="284" w:hanging="284"/>
        <w:rPr>
          <w:sz w:val="24"/>
          <w:szCs w:val="24"/>
          <w:lang w:val="en-US"/>
        </w:rPr>
      </w:pPr>
      <w:r>
        <w:rPr>
          <w:sz w:val="24"/>
          <w:szCs w:val="24"/>
          <w:lang w:val="en-US"/>
        </w:rPr>
        <w:lastRenderedPageBreak/>
        <w:tab/>
        <w:t>a5. System adds the candidate to the appropriate table in the DB</w:t>
      </w:r>
    </w:p>
    <w:p w14:paraId="4D72A8AB" w14:textId="77777777" w:rsidR="00CF4E87" w:rsidRDefault="007F69FD">
      <w:pPr>
        <w:pStyle w:val="BodyB"/>
        <w:ind w:left="284" w:hanging="284"/>
        <w:rPr>
          <w:sz w:val="24"/>
          <w:szCs w:val="24"/>
          <w:lang w:val="en-US"/>
        </w:rPr>
      </w:pPr>
      <w:r>
        <w:rPr>
          <w:sz w:val="24"/>
          <w:szCs w:val="24"/>
          <w:lang w:val="en-US"/>
        </w:rPr>
        <w:tab/>
        <w:t xml:space="preserve">b1. User visits one of his advertisements and browses to the list of </w:t>
      </w:r>
      <w:proofErr w:type="spellStart"/>
      <w:r>
        <w:rPr>
          <w:sz w:val="24"/>
          <w:szCs w:val="24"/>
          <w:lang w:val="en-US"/>
        </w:rPr>
        <w:t>favourite</w:t>
      </w:r>
      <w:proofErr w:type="spellEnd"/>
      <w:r>
        <w:rPr>
          <w:sz w:val="24"/>
          <w:szCs w:val="24"/>
          <w:lang w:val="en-US"/>
        </w:rPr>
        <w:t xml:space="preserve"> candidates</w:t>
      </w:r>
    </w:p>
    <w:p w14:paraId="42BD91FF" w14:textId="77777777" w:rsidR="00CF4E87" w:rsidRDefault="007F69FD">
      <w:pPr>
        <w:pStyle w:val="BodyB"/>
        <w:ind w:left="284" w:hanging="284"/>
        <w:rPr>
          <w:sz w:val="24"/>
          <w:szCs w:val="24"/>
          <w:lang w:val="en-US"/>
        </w:rPr>
      </w:pPr>
      <w:r>
        <w:rPr>
          <w:sz w:val="24"/>
          <w:szCs w:val="24"/>
          <w:lang w:val="en-US"/>
        </w:rPr>
        <w:tab/>
        <w:t>b2. User clicks on "add candidate"</w:t>
      </w:r>
    </w:p>
    <w:p w14:paraId="7D96BBD3" w14:textId="77777777" w:rsidR="00CF4E87" w:rsidRDefault="007F69FD">
      <w:pPr>
        <w:pStyle w:val="BodyB"/>
        <w:ind w:left="284" w:hanging="284"/>
        <w:rPr>
          <w:sz w:val="24"/>
          <w:szCs w:val="24"/>
          <w:lang w:val="en-US"/>
        </w:rPr>
      </w:pPr>
      <w:r>
        <w:rPr>
          <w:sz w:val="24"/>
          <w:szCs w:val="24"/>
          <w:lang w:val="en-US"/>
        </w:rPr>
        <w:tab/>
        <w:t>b3. User chooses one of his contacts</w:t>
      </w:r>
    </w:p>
    <w:p w14:paraId="1AB085D7" w14:textId="77777777" w:rsidR="00CF4E87" w:rsidRDefault="007F69FD">
      <w:pPr>
        <w:pStyle w:val="BodyB"/>
        <w:ind w:left="284" w:hanging="284"/>
        <w:rPr>
          <w:sz w:val="24"/>
          <w:szCs w:val="24"/>
          <w:lang w:val="en-US"/>
        </w:rPr>
      </w:pPr>
      <w:r>
        <w:rPr>
          <w:sz w:val="24"/>
          <w:szCs w:val="24"/>
          <w:lang w:val="en-US"/>
        </w:rPr>
        <w:tab/>
        <w:t>b4.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b5.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t>a3: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a5/b5</w:t>
      </w:r>
      <w:proofErr w:type="gramEnd"/>
      <w:r>
        <w:rPr>
          <w:sz w:val="24"/>
          <w:szCs w:val="24"/>
          <w:lang w:val="en-US"/>
        </w:rPr>
        <w:t>: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t>b3: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423AF56E"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bookmarkStart w:id="0" w:name="_GoBack"/>
      <w:bookmarkEnd w:id="0"/>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sends message to Ad Placer concerning the visit.</w:t>
      </w:r>
    </w:p>
    <w:p w14:paraId="259140AA"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 Placer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Ad Placer is not vacant at the proposed date &amp; time.</w:t>
      </w:r>
    </w:p>
    <w:p w14:paraId="2F3FCDE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sends a message to the Ad Placer, informing him that the Searcher wanted to visit the flat at the specific time given.</w:t>
      </w:r>
    </w:p>
    <w:p w14:paraId="3DCB2B0D"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also sends a message to the Searcher, telling her that the Ad Placer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77777777" w:rsidR="00CF4E87" w:rsidRDefault="007F69FD">
      <w:pPr>
        <w:pStyle w:val="BodyA"/>
        <w:ind w:left="283"/>
        <w:rPr>
          <w:sz w:val="24"/>
          <w:szCs w:val="24"/>
          <w:lang w:val="en-US"/>
        </w:rPr>
      </w:pPr>
      <w:r>
        <w:rPr>
          <w:sz w:val="24"/>
          <w:szCs w:val="24"/>
          <w:lang w:val="en-US"/>
        </w:rPr>
        <w:t>5a. Ad Placer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77777777" w:rsidR="00CF4E87" w:rsidRDefault="007F69FD">
      <w:pPr>
        <w:pStyle w:val="BodyA"/>
        <w:rPr>
          <w:b/>
          <w:bCs/>
          <w:sz w:val="24"/>
          <w:szCs w:val="24"/>
          <w:lang w:val="en-US"/>
        </w:rPr>
      </w:pPr>
      <w:r>
        <w:rPr>
          <w:b/>
          <w:bCs/>
          <w:sz w:val="24"/>
          <w:szCs w:val="24"/>
          <w:lang w:val="en-US"/>
        </w:rPr>
        <w:t>5b. Create new Visit (for Ad Placer)</w:t>
      </w:r>
    </w:p>
    <w:p w14:paraId="3AE1864D" w14:textId="77777777" w:rsidR="00CF4E87" w:rsidRDefault="007F69FD">
      <w:pPr>
        <w:pStyle w:val="BodyA"/>
        <w:rPr>
          <w:sz w:val="24"/>
          <w:szCs w:val="24"/>
          <w:lang w:val="en-US"/>
        </w:rPr>
      </w:pPr>
      <w:r>
        <w:rPr>
          <w:sz w:val="24"/>
          <w:szCs w:val="24"/>
          <w:lang w:val="en-US"/>
        </w:rPr>
        <w:t>5b.1 Actors</w:t>
      </w:r>
    </w:p>
    <w:p w14:paraId="78EA04D9" w14:textId="77777777" w:rsidR="00CF4E87" w:rsidRDefault="007F69FD">
      <w:pPr>
        <w:pStyle w:val="BodyA"/>
        <w:ind w:left="283"/>
        <w:rPr>
          <w:sz w:val="24"/>
          <w:szCs w:val="24"/>
          <w:lang w:val="en-US"/>
        </w:rPr>
      </w:pPr>
      <w:r>
        <w:rPr>
          <w:sz w:val="24"/>
          <w:szCs w:val="24"/>
          <w:lang w:val="en-US"/>
        </w:rPr>
        <w:t>Ad Placer</w:t>
      </w:r>
    </w:p>
    <w:p w14:paraId="44C8E09C" w14:textId="77777777" w:rsidR="00CF4E87" w:rsidRDefault="007F69FD">
      <w:pPr>
        <w:pStyle w:val="BodyA"/>
        <w:rPr>
          <w:sz w:val="24"/>
          <w:szCs w:val="24"/>
          <w:lang w:val="en-US"/>
        </w:rPr>
      </w:pPr>
      <w:r>
        <w:rPr>
          <w:sz w:val="24"/>
          <w:szCs w:val="24"/>
          <w:lang w:val="en-US"/>
        </w:rPr>
        <w:t>5b.2 Description</w:t>
      </w:r>
    </w:p>
    <w:p w14:paraId="695D8A2D" w14:textId="77777777" w:rsidR="00CF4E87" w:rsidRDefault="007F69FD">
      <w:pPr>
        <w:pStyle w:val="BodyA"/>
        <w:ind w:left="283"/>
        <w:rPr>
          <w:sz w:val="24"/>
          <w:szCs w:val="24"/>
          <w:lang w:val="en-US"/>
        </w:rPr>
      </w:pPr>
      <w:r>
        <w:rPr>
          <w:sz w:val="24"/>
          <w:szCs w:val="24"/>
          <w:lang w:val="en-US"/>
        </w:rPr>
        <w:t>An ad placer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7777777" w:rsidR="00CF4E87" w:rsidRDefault="007F69FD">
      <w:pPr>
        <w:pStyle w:val="BodyA"/>
        <w:ind w:left="28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77777777" w:rsidR="00CF4E87" w:rsidRDefault="007F69FD">
      <w:pPr>
        <w:pStyle w:val="BodyA"/>
        <w:ind w:left="283"/>
        <w:rPr>
          <w:sz w:val="24"/>
          <w:szCs w:val="24"/>
          <w:lang w:val="en-US"/>
        </w:rPr>
      </w:pPr>
      <w:r>
        <w:rPr>
          <w:sz w:val="24"/>
          <w:szCs w:val="24"/>
          <w:lang w:val="en-US"/>
        </w:rPr>
        <w:lastRenderedPageBreak/>
        <w:t xml:space="preserve">1.Ad placer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next to one person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5C456F00"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 Placer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77777777"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Ad Placer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Searcher is not vacant at the proposed date &amp; time.</w:t>
      </w:r>
    </w:p>
    <w:p w14:paraId="5084F075"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sends a message to the Searcher, informing her that the Ad Placer wanted to visit the flat at the specific time given.</w:t>
      </w:r>
    </w:p>
    <w:p w14:paraId="17098AC7"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also sends a message to the Ad Placer, telling him that the Ad Placer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77777777" w:rsidR="00CF4E87" w:rsidRDefault="007F69FD">
      <w:pPr>
        <w:pStyle w:val="BodyA"/>
        <w:ind w:left="567"/>
        <w:rPr>
          <w:sz w:val="24"/>
          <w:szCs w:val="24"/>
          <w:lang w:val="en-US"/>
        </w:rPr>
      </w:pPr>
      <w:r>
        <w:rPr>
          <w:sz w:val="24"/>
          <w:szCs w:val="24"/>
          <w:lang w:val="en-US"/>
        </w:rPr>
        <w:t>1. System sends a message to the Ad Placer,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ad placer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77777777" w:rsidR="00CF4E87" w:rsidRDefault="007F69FD">
      <w:pPr>
        <w:pStyle w:val="BodyA"/>
        <w:ind w:left="283"/>
        <w:rPr>
          <w:sz w:val="24"/>
          <w:szCs w:val="24"/>
          <w:lang w:val="en-US"/>
        </w:rPr>
      </w:pPr>
      <w:r>
        <w:rPr>
          <w:sz w:val="24"/>
          <w:szCs w:val="24"/>
          <w:lang w:val="en-US"/>
        </w:rPr>
        <w:t>Due to some complication, a searcher or ad placer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br w:type="page"/>
      </w:r>
    </w:p>
    <w:p w14:paraId="05D3A38B" w14:textId="77777777" w:rsidR="00CF4E87" w:rsidRDefault="007F69FD" w:rsidP="007F69FD">
      <w:pPr>
        <w:pStyle w:val="Heading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Paragraph"/>
        <w:numPr>
          <w:ilvl w:val="0"/>
          <w:numId w:val="58"/>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39AE80E1" w14:textId="77777777" w:rsidR="00CF4E87" w:rsidRDefault="00CF4E87">
      <w:pPr>
        <w:pStyle w:val="ListParagraph"/>
        <w:rPr>
          <w:rFonts w:ascii="Helvetica" w:eastAsia="Helvetica" w:hAnsi="Helvetica" w:cs="Helvetica"/>
        </w:rPr>
      </w:pPr>
    </w:p>
    <w:p w14:paraId="76930942" w14:textId="77777777" w:rsidR="00CF4E87" w:rsidRDefault="007F69FD" w:rsidP="007F69FD">
      <w:pPr>
        <w:pStyle w:val="ListParagraph"/>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Paragraph"/>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Paragraph"/>
        <w:numPr>
          <w:ilvl w:val="1"/>
          <w:numId w:val="61"/>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NoSpacing"/>
        <w:numPr>
          <w:ilvl w:val="0"/>
          <w:numId w:val="1"/>
        </w:numPr>
        <w:tabs>
          <w:tab w:val="num" w:pos="360"/>
        </w:tabs>
        <w:ind w:left="720" w:hanging="720"/>
      </w:pPr>
      <w:r>
        <w:t>Specific requirements</w:t>
      </w:r>
    </w:p>
    <w:p w14:paraId="258BC13D" w14:textId="77777777" w:rsidR="00CF4E87" w:rsidRDefault="007F69FD" w:rsidP="007F69FD">
      <w:pPr>
        <w:pStyle w:val="NoSpacing"/>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092E7CF3" w14:textId="77777777" w:rsidR="00CF4E87" w:rsidRDefault="007F69FD">
      <w:pPr>
        <w:rPr>
          <w:rFonts w:ascii="Helvetica" w:eastAsia="Helvetica" w:hAnsi="Helvetica" w:cs="Helvetica"/>
        </w:rPr>
      </w:pPr>
      <w:r>
        <w:rPr>
          <w:rFonts w:hAnsi="Helvetica"/>
        </w:rPr>
        <w:t>•</w:t>
      </w:r>
      <w:r>
        <w:tab/>
      </w:r>
      <w:r>
        <w:rPr>
          <w:rFonts w:ascii="Helvetica"/>
        </w:rPr>
        <w:t>Placing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NoSpacing"/>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r>
        <w:rPr>
          <w:rFonts w:ascii="Helvetica"/>
        </w:rPr>
        <w:t>A user new to the platform should be able to start using it within 5 minutes</w:t>
      </w:r>
    </w:p>
    <w:p w14:paraId="01EE58A3" w14:textId="77777777" w:rsidR="00CF4E87" w:rsidRDefault="007F69FD">
      <w:pPr>
        <w:ind w:left="720" w:hanging="720"/>
      </w:pPr>
      <w:r>
        <w:rPr>
          <w:rFonts w:hAnsi="Helvetica"/>
        </w:rPr>
        <w:t>•</w:t>
      </w:r>
      <w: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CF4E87">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CB196" w14:textId="77777777" w:rsidR="009002DC" w:rsidRDefault="009002DC">
      <w:r>
        <w:separator/>
      </w:r>
    </w:p>
  </w:endnote>
  <w:endnote w:type="continuationSeparator" w:id="0">
    <w:p w14:paraId="445FD6C9" w14:textId="77777777" w:rsidR="009002DC" w:rsidRDefault="0090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Franklin Gothic Medium Cond"/>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AE5E9" w14:textId="77777777" w:rsidR="002A3DBD" w:rsidRDefault="002A3DB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DA7BC" w14:textId="77777777" w:rsidR="009002DC" w:rsidRDefault="009002DC">
      <w:r>
        <w:separator/>
      </w:r>
    </w:p>
  </w:footnote>
  <w:footnote w:type="continuationSeparator" w:id="0">
    <w:p w14:paraId="4C29AF96" w14:textId="77777777" w:rsidR="009002DC" w:rsidRDefault="00900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54C47" w14:textId="77777777" w:rsidR="002A3DBD" w:rsidRDefault="002A3DB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1467D4"/>
    <w:rsid w:val="002A3DBD"/>
    <w:rsid w:val="004F3D4F"/>
    <w:rsid w:val="007F69FD"/>
    <w:rsid w:val="008C3676"/>
    <w:rsid w:val="009002DC"/>
    <w:rsid w:val="00CF4E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D552F"/>
  <w15:docId w15:val="{699D9AB4-0A4A-4826-B820-DADD8232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Hyper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BalloonText">
    <w:name w:val="Balloon Text"/>
    <w:basedOn w:val="Normal"/>
    <w:link w:val="BalloonTextChar"/>
    <w:uiPriority w:val="99"/>
    <w:semiHidden/>
    <w:unhideWhenUsed/>
    <w:rsid w:val="007F69FD"/>
    <w:rPr>
      <w:rFonts w:ascii="Lucida Grande" w:hAnsi="Lucida Grande"/>
      <w:sz w:val="18"/>
      <w:szCs w:val="18"/>
    </w:rPr>
  </w:style>
  <w:style w:type="character" w:customStyle="1" w:styleId="BalloonTextChar">
    <w:name w:val="Balloon Text Char"/>
    <w:basedOn w:val="DefaultParagraphFont"/>
    <w:link w:val="Balloo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fluidui.com/editor/live/preview/p_TdQC0LvCEZNWfFXhgyCLDTJllt7S2bJa.141295540726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22</Pages>
  <Words>4697</Words>
  <Characters>26777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Kolonko</cp:lastModifiedBy>
  <cp:revision>3</cp:revision>
  <dcterms:created xsi:type="dcterms:W3CDTF">2014-10-15T18:52:00Z</dcterms:created>
  <dcterms:modified xsi:type="dcterms:W3CDTF">2014-10-19T18:46:00Z</dcterms:modified>
</cp:coreProperties>
</file>