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862AB1" w:rsidRPr="004230C8" w:rsidRDefault="00862AB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326FB177" w:rsidR="00862AB1" w:rsidRDefault="00862AB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ITERATION </w:t>
                                  </w:r>
                                  <w:r w:rsidR="00DC023A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3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862AB1" w:rsidRPr="004230C8" w:rsidRDefault="00862AB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326FB177" w:rsidR="00862AB1" w:rsidRDefault="00862AB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ITERATION </w:t>
                            </w:r>
                            <w:r w:rsidR="00DC023A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3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862AB1" w:rsidRPr="00744F0D" w:rsidRDefault="00862AB1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862AB1" w:rsidRPr="00744F0D" w:rsidRDefault="00862AB1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18808149" w14:textId="77777777" w:rsidR="00AC6624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09034" w:history="1">
            <w:r w:rsidR="00AC6624" w:rsidRPr="00747748">
              <w:rPr>
                <w:rStyle w:val="Hyperlink"/>
                <w:noProof/>
              </w:rPr>
              <w:t>View All Case Scenarios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4EC9CCC" w14:textId="77777777" w:rsidR="00AC6624" w:rsidRDefault="004B0AE0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5" w:history="1">
            <w:r w:rsidR="00AC6624" w:rsidRPr="00747748">
              <w:rPr>
                <w:rStyle w:val="Hyperlink"/>
                <w:noProof/>
              </w:rPr>
              <w:t>View all Case Scenarios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_Toc400809035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447F854" w14:textId="77777777" w:rsidR="00AC6624" w:rsidRDefault="004B0AE0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6" w:history="1">
            <w:r w:rsidR="00AC6624" w:rsidRPr="00747748">
              <w:rPr>
                <w:rStyle w:val="Hyperlink"/>
                <w:noProof/>
              </w:rPr>
              <w:t>View all Case Scenarios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_Toc400809036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4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680E8D86" w14:textId="77777777" w:rsidR="00AC6624" w:rsidRDefault="004B0AE0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7" w:history="1">
            <w:r w:rsidR="00AC6624" w:rsidRPr="00747748">
              <w:rPr>
                <w:rStyle w:val="Hyperlink"/>
                <w:noProof/>
              </w:rPr>
              <w:t>Edit and Delete Case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_Toc400809037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15833CF" w14:textId="77777777" w:rsidR="00AC6624" w:rsidRDefault="004B0AE0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8" w:history="1">
            <w:r w:rsidR="00AC6624" w:rsidRPr="00747748">
              <w:rPr>
                <w:rStyle w:val="Hyperlink"/>
                <w:iCs/>
                <w:noProof/>
              </w:rPr>
              <w:t>Edit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_Toc400809038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FC855C6" w14:textId="77777777" w:rsidR="00AC6624" w:rsidRDefault="004B0AE0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9" w:history="1">
            <w:r w:rsidR="00AC6624" w:rsidRPr="00747748">
              <w:rPr>
                <w:rStyle w:val="Hyperlink"/>
                <w:noProof/>
              </w:rPr>
              <w:t>Delete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_Toc400809039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7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438F9B5E" w14:textId="77777777" w:rsidR="00AC6624" w:rsidRDefault="004B0AE0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0" w:history="1">
            <w:r w:rsidR="00AC6624" w:rsidRPr="00747748">
              <w:rPr>
                <w:rStyle w:val="Hyperlink"/>
                <w:noProof/>
              </w:rPr>
              <w:t>Activate Case Scenario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_Toc400809040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7484A86" w14:textId="77777777" w:rsidR="00AC6624" w:rsidRDefault="004B0AE0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1" w:history="1">
            <w:r w:rsidR="00AC6624" w:rsidRPr="00747748">
              <w:rPr>
                <w:rStyle w:val="Hyperlink"/>
                <w:noProof/>
              </w:rPr>
              <w:t>Activate Case Scenario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_Toc400809041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2B5FEDAB" w14:textId="77777777" w:rsidR="00AC6624" w:rsidRDefault="004B0AE0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2" w:history="1">
            <w:r w:rsidR="00AC6624" w:rsidRPr="00747748">
              <w:rPr>
                <w:rStyle w:val="Hyperlink"/>
                <w:noProof/>
              </w:rPr>
              <w:t>Activate Case Scenario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_Toc400809042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10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A2D7DAF" w14:textId="77777777" w:rsidR="00AC6624" w:rsidRDefault="004B0AE0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3" w:history="1">
            <w:r w:rsidR="00AC6624" w:rsidRPr="00747748">
              <w:rPr>
                <w:rStyle w:val="Hyperlink"/>
                <w:noProof/>
              </w:rPr>
              <w:t>View Patient’s Personal Information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_Toc400809043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E3B5DC4" w14:textId="77777777" w:rsidR="00AC6624" w:rsidRDefault="004B0AE0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4" w:history="1">
            <w:r w:rsidR="00AC6624" w:rsidRPr="00747748">
              <w:rPr>
                <w:rStyle w:val="Hyperlink"/>
                <w:noProof/>
              </w:rPr>
              <w:t>View Patient’s Personal Information (Student)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01F7E79E" w14:textId="77777777" w:rsidR="00DC023A" w:rsidRDefault="00DC023A" w:rsidP="00D07514"/>
    <w:p w14:paraId="1E7D5385" w14:textId="5A968A16" w:rsidR="00DC023A" w:rsidRDefault="00DC023A" w:rsidP="00DC023A">
      <w:pPr>
        <w:pStyle w:val="Heading1"/>
      </w:pPr>
      <w:r>
        <w:lastRenderedPageBreak/>
        <w:t>Edit Patient’s vital signs</w:t>
      </w:r>
    </w:p>
    <w:tbl>
      <w:tblPr>
        <w:tblStyle w:val="GridTable5Dark-Accent11"/>
        <w:tblW w:w="14680" w:type="dxa"/>
        <w:tblLook w:val="04A0" w:firstRow="1" w:lastRow="0" w:firstColumn="1" w:lastColumn="0" w:noHBand="0" w:noVBand="1"/>
      </w:tblPr>
      <w:tblGrid>
        <w:gridCol w:w="560"/>
        <w:gridCol w:w="1419"/>
        <w:gridCol w:w="2150"/>
        <w:gridCol w:w="2389"/>
        <w:gridCol w:w="2171"/>
        <w:gridCol w:w="2348"/>
        <w:gridCol w:w="1557"/>
        <w:gridCol w:w="1076"/>
        <w:gridCol w:w="1010"/>
      </w:tblGrid>
      <w:tr w:rsidR="00DC023A" w:rsidRPr="00DC023A" w14:paraId="2347CFA7" w14:textId="77777777" w:rsidTr="00DC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57D8962B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20" w:type="dxa"/>
            <w:vAlign w:val="center"/>
            <w:hideMark/>
          </w:tcPr>
          <w:p w14:paraId="2B05D6CD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160" w:type="dxa"/>
            <w:vAlign w:val="center"/>
            <w:hideMark/>
          </w:tcPr>
          <w:p w14:paraId="1A0E2E86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400" w:type="dxa"/>
            <w:vAlign w:val="center"/>
            <w:hideMark/>
          </w:tcPr>
          <w:p w14:paraId="2D1B7910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80" w:type="dxa"/>
            <w:vAlign w:val="center"/>
            <w:hideMark/>
          </w:tcPr>
          <w:p w14:paraId="12001F00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60" w:type="dxa"/>
            <w:vAlign w:val="center"/>
            <w:hideMark/>
          </w:tcPr>
          <w:p w14:paraId="29B201B7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560" w:type="dxa"/>
            <w:vAlign w:val="center"/>
            <w:hideMark/>
          </w:tcPr>
          <w:p w14:paraId="2CF8A498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080" w:type="dxa"/>
            <w:vAlign w:val="center"/>
            <w:hideMark/>
          </w:tcPr>
          <w:p w14:paraId="59CF3043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00" w:type="dxa"/>
            <w:vAlign w:val="center"/>
            <w:hideMark/>
          </w:tcPr>
          <w:p w14:paraId="7C7B5A65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DC023A" w:rsidRPr="00DC023A" w14:paraId="0AFE318D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14F5EFFE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0" w:type="dxa"/>
            <w:vAlign w:val="center"/>
            <w:hideMark/>
          </w:tcPr>
          <w:p w14:paraId="3A04B133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610EC7C5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nurse is able to update vital signs</w:t>
            </w:r>
          </w:p>
        </w:tc>
        <w:tc>
          <w:tcPr>
            <w:tcW w:w="2400" w:type="dxa"/>
            <w:vAlign w:val="center"/>
            <w:hideMark/>
          </w:tcPr>
          <w:p w14:paraId="0F12AD08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Temp: 39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RR: 30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HR: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BP: 80/48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SPO: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6.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Oral): milk,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7.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Intra): water,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8. Output: 90 ML</w:t>
            </w:r>
          </w:p>
        </w:tc>
        <w:tc>
          <w:tcPr>
            <w:tcW w:w="2180" w:type="dxa"/>
            <w:vAlign w:val="center"/>
            <w:hideMark/>
          </w:tcPr>
          <w:p w14:paraId="5A84C4ED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all vital signs textbox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"Update vitals" button</w:t>
            </w:r>
          </w:p>
        </w:tc>
        <w:tc>
          <w:tcPr>
            <w:tcW w:w="2360" w:type="dxa"/>
            <w:vAlign w:val="center"/>
            <w:hideMark/>
          </w:tcPr>
          <w:p w14:paraId="32839AB4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update vital successfully</w:t>
            </w:r>
          </w:p>
        </w:tc>
        <w:tc>
          <w:tcPr>
            <w:tcW w:w="1560" w:type="dxa"/>
            <w:vAlign w:val="center"/>
            <w:hideMark/>
          </w:tcPr>
          <w:p w14:paraId="7DD2C6BA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update vital successfully</w:t>
            </w:r>
          </w:p>
        </w:tc>
        <w:tc>
          <w:tcPr>
            <w:tcW w:w="1080" w:type="dxa"/>
            <w:vAlign w:val="center"/>
            <w:hideMark/>
          </w:tcPr>
          <w:p w14:paraId="1A1EB786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0" w:type="dxa"/>
            <w:vAlign w:val="center"/>
            <w:hideMark/>
          </w:tcPr>
          <w:p w14:paraId="27733D2A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297F96C1" w14:textId="77777777" w:rsidTr="00DC023A">
        <w:trPr>
          <w:trHeight w:val="1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54BFB807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20" w:type="dxa"/>
            <w:vAlign w:val="center"/>
            <w:hideMark/>
          </w:tcPr>
          <w:p w14:paraId="5A03BB29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5C2FECD5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400" w:type="dxa"/>
            <w:vAlign w:val="center"/>
            <w:hideMark/>
          </w:tcPr>
          <w:p w14:paraId="359D9886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Temp: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abcde</w:t>
            </w:r>
            <w:proofErr w:type="spellEnd"/>
          </w:p>
        </w:tc>
        <w:tc>
          <w:tcPr>
            <w:tcW w:w="2180" w:type="dxa"/>
            <w:vAlign w:val="center"/>
            <w:hideMark/>
          </w:tcPr>
          <w:p w14:paraId="79F10ACB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"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abcde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" for temperature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60" w:type="dxa"/>
            <w:vAlign w:val="center"/>
            <w:hideMark/>
          </w:tcPr>
          <w:p w14:paraId="2F37FDD7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60" w:type="dxa"/>
            <w:vAlign w:val="center"/>
            <w:hideMark/>
          </w:tcPr>
          <w:p w14:paraId="1211F0C2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080" w:type="dxa"/>
            <w:vAlign w:val="center"/>
            <w:hideMark/>
          </w:tcPr>
          <w:p w14:paraId="554DF92C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0" w:type="dxa"/>
            <w:vAlign w:val="center"/>
            <w:hideMark/>
          </w:tcPr>
          <w:p w14:paraId="2B5CFDC1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6DE3811D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1EC72216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20" w:type="dxa"/>
            <w:vAlign w:val="center"/>
            <w:hideMark/>
          </w:tcPr>
          <w:p w14:paraId="587373C4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602D14DF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400" w:type="dxa"/>
            <w:vAlign w:val="center"/>
            <w:hideMark/>
          </w:tcPr>
          <w:p w14:paraId="3C8693B7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RR: QW</w:t>
            </w:r>
          </w:p>
        </w:tc>
        <w:tc>
          <w:tcPr>
            <w:tcW w:w="2180" w:type="dxa"/>
            <w:vAlign w:val="center"/>
            <w:hideMark/>
          </w:tcPr>
          <w:p w14:paraId="11DDB21E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 for RR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60" w:type="dxa"/>
            <w:vAlign w:val="center"/>
            <w:hideMark/>
          </w:tcPr>
          <w:p w14:paraId="0106EC30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60" w:type="dxa"/>
            <w:vAlign w:val="center"/>
            <w:hideMark/>
          </w:tcPr>
          <w:p w14:paraId="019FA543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080" w:type="dxa"/>
            <w:vAlign w:val="center"/>
            <w:hideMark/>
          </w:tcPr>
          <w:p w14:paraId="6493BB2E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0" w:type="dxa"/>
            <w:vAlign w:val="center"/>
            <w:hideMark/>
          </w:tcPr>
          <w:p w14:paraId="1280AFC3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33980A1D" w14:textId="77777777" w:rsidTr="00DC023A">
        <w:trPr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4BDD14FE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20" w:type="dxa"/>
            <w:vAlign w:val="center"/>
            <w:hideMark/>
          </w:tcPr>
          <w:p w14:paraId="7B7B3DFE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420644CA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400" w:type="dxa"/>
            <w:vAlign w:val="center"/>
            <w:hideMark/>
          </w:tcPr>
          <w:p w14:paraId="0589DB9E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HR: QWE</w:t>
            </w:r>
          </w:p>
        </w:tc>
        <w:tc>
          <w:tcPr>
            <w:tcW w:w="2180" w:type="dxa"/>
            <w:vAlign w:val="center"/>
            <w:hideMark/>
          </w:tcPr>
          <w:p w14:paraId="14BAF4E6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QWE for HR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60" w:type="dxa"/>
            <w:vAlign w:val="center"/>
            <w:hideMark/>
          </w:tcPr>
          <w:p w14:paraId="6351CD61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60" w:type="dxa"/>
            <w:vAlign w:val="center"/>
            <w:hideMark/>
          </w:tcPr>
          <w:p w14:paraId="5440FA6C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080" w:type="dxa"/>
            <w:vAlign w:val="center"/>
            <w:hideMark/>
          </w:tcPr>
          <w:p w14:paraId="5BD3E88F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0" w:type="dxa"/>
            <w:vAlign w:val="center"/>
            <w:hideMark/>
          </w:tcPr>
          <w:p w14:paraId="6B8DA24B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67BCBB20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6AC8BF8B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420" w:type="dxa"/>
            <w:vAlign w:val="center"/>
            <w:hideMark/>
          </w:tcPr>
          <w:p w14:paraId="32691C80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05772EA6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400" w:type="dxa"/>
            <w:vAlign w:val="center"/>
            <w:hideMark/>
          </w:tcPr>
          <w:p w14:paraId="4845491B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BP(systolic):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qwe</w:t>
            </w:r>
            <w:proofErr w:type="spellEnd"/>
          </w:p>
        </w:tc>
        <w:tc>
          <w:tcPr>
            <w:tcW w:w="2180" w:type="dxa"/>
            <w:vAlign w:val="center"/>
            <w:hideMark/>
          </w:tcPr>
          <w:p w14:paraId="2512707E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Enter QWE for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BP(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systolic)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60" w:type="dxa"/>
            <w:vAlign w:val="center"/>
            <w:hideMark/>
          </w:tcPr>
          <w:p w14:paraId="4F7269E3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60" w:type="dxa"/>
            <w:vAlign w:val="center"/>
            <w:hideMark/>
          </w:tcPr>
          <w:p w14:paraId="73551AAE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080" w:type="dxa"/>
            <w:vAlign w:val="center"/>
            <w:hideMark/>
          </w:tcPr>
          <w:p w14:paraId="22ED70A9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0" w:type="dxa"/>
            <w:vAlign w:val="center"/>
            <w:hideMark/>
          </w:tcPr>
          <w:p w14:paraId="0A07C928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255E8637" w14:textId="77777777" w:rsidTr="00DC023A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4E63B249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20" w:type="dxa"/>
            <w:vAlign w:val="center"/>
            <w:hideMark/>
          </w:tcPr>
          <w:p w14:paraId="61BB776E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6FE199CA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400" w:type="dxa"/>
            <w:vAlign w:val="center"/>
            <w:hideMark/>
          </w:tcPr>
          <w:p w14:paraId="3CD5CAA0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BP(Diastolic):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qwe</w:t>
            </w:r>
            <w:proofErr w:type="spellEnd"/>
          </w:p>
        </w:tc>
        <w:tc>
          <w:tcPr>
            <w:tcW w:w="2180" w:type="dxa"/>
            <w:vAlign w:val="center"/>
            <w:hideMark/>
          </w:tcPr>
          <w:p w14:paraId="70CB39DC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Enter QWE for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BP(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Diastolic)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60" w:type="dxa"/>
            <w:vAlign w:val="center"/>
            <w:hideMark/>
          </w:tcPr>
          <w:p w14:paraId="3F778FAE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60" w:type="dxa"/>
            <w:vAlign w:val="center"/>
            <w:hideMark/>
          </w:tcPr>
          <w:p w14:paraId="68CFC945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080" w:type="dxa"/>
            <w:vAlign w:val="center"/>
            <w:hideMark/>
          </w:tcPr>
          <w:p w14:paraId="06694BB7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0" w:type="dxa"/>
            <w:vAlign w:val="center"/>
            <w:hideMark/>
          </w:tcPr>
          <w:p w14:paraId="108A5153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216C1C05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364FB423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20" w:type="dxa"/>
            <w:vAlign w:val="center"/>
            <w:hideMark/>
          </w:tcPr>
          <w:p w14:paraId="2ABE797C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68474A8F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400" w:type="dxa"/>
            <w:vAlign w:val="center"/>
            <w:hideMark/>
          </w:tcPr>
          <w:p w14:paraId="120438DA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SPO: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qwe</w:t>
            </w:r>
            <w:proofErr w:type="spellEnd"/>
          </w:p>
        </w:tc>
        <w:tc>
          <w:tcPr>
            <w:tcW w:w="2180" w:type="dxa"/>
            <w:vAlign w:val="center"/>
            <w:hideMark/>
          </w:tcPr>
          <w:p w14:paraId="4705C20F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QWE for SPO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60" w:type="dxa"/>
            <w:vAlign w:val="center"/>
            <w:hideMark/>
          </w:tcPr>
          <w:p w14:paraId="42F2A280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60" w:type="dxa"/>
            <w:vAlign w:val="center"/>
            <w:hideMark/>
          </w:tcPr>
          <w:p w14:paraId="7150D54C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080" w:type="dxa"/>
            <w:vAlign w:val="center"/>
            <w:hideMark/>
          </w:tcPr>
          <w:p w14:paraId="4513CBC8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0" w:type="dxa"/>
            <w:vAlign w:val="center"/>
            <w:hideMark/>
          </w:tcPr>
          <w:p w14:paraId="237D8536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5FB23FAC" w14:textId="77777777" w:rsidTr="00DC023A">
        <w:trPr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4B7BB685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20" w:type="dxa"/>
            <w:vAlign w:val="center"/>
            <w:hideMark/>
          </w:tcPr>
          <w:p w14:paraId="6415E9D3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37B837DE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as long as one field has error, user is not able to submit vital signs</w:t>
            </w:r>
          </w:p>
        </w:tc>
        <w:tc>
          <w:tcPr>
            <w:tcW w:w="2400" w:type="dxa"/>
            <w:vAlign w:val="center"/>
            <w:hideMark/>
          </w:tcPr>
          <w:p w14:paraId="31440EEC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80" w:type="dxa"/>
            <w:vAlign w:val="center"/>
            <w:hideMark/>
          </w:tcPr>
          <w:p w14:paraId="1AFD5452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invalid values for at least one field</w:t>
            </w:r>
          </w:p>
        </w:tc>
        <w:tc>
          <w:tcPr>
            <w:tcW w:w="2360" w:type="dxa"/>
            <w:vAlign w:val="center"/>
            <w:hideMark/>
          </w:tcPr>
          <w:p w14:paraId="03988670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60" w:type="dxa"/>
            <w:vAlign w:val="center"/>
            <w:hideMark/>
          </w:tcPr>
          <w:p w14:paraId="0D6A3674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080" w:type="dxa"/>
            <w:vAlign w:val="center"/>
            <w:hideMark/>
          </w:tcPr>
          <w:p w14:paraId="3EB7C9B8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0" w:type="dxa"/>
            <w:vAlign w:val="center"/>
            <w:hideMark/>
          </w:tcPr>
          <w:p w14:paraId="2BC27FEC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7DCB95DF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54419980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20" w:type="dxa"/>
            <w:vAlign w:val="center"/>
            <w:hideMark/>
          </w:tcPr>
          <w:p w14:paraId="73AAB28A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76905FAD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successful inputs are entered into the database</w:t>
            </w:r>
          </w:p>
        </w:tc>
        <w:tc>
          <w:tcPr>
            <w:tcW w:w="2400" w:type="dxa"/>
            <w:vAlign w:val="center"/>
            <w:hideMark/>
          </w:tcPr>
          <w:p w14:paraId="1BB36051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Temp: 39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RR: 30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HR: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BP: 80/48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SPO: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6.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Oral): milk,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7.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Intra): water,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8. Output: 90 ML</w:t>
            </w:r>
          </w:p>
        </w:tc>
        <w:tc>
          <w:tcPr>
            <w:tcW w:w="2180" w:type="dxa"/>
            <w:vAlign w:val="center"/>
            <w:hideMark/>
          </w:tcPr>
          <w:p w14:paraId="4B82CFA1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all fields</w:t>
            </w:r>
          </w:p>
        </w:tc>
        <w:tc>
          <w:tcPr>
            <w:tcW w:w="2360" w:type="dxa"/>
            <w:vAlign w:val="center"/>
            <w:hideMark/>
          </w:tcPr>
          <w:p w14:paraId="746422E9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record in the database</w:t>
            </w:r>
          </w:p>
        </w:tc>
        <w:tc>
          <w:tcPr>
            <w:tcW w:w="1560" w:type="dxa"/>
            <w:vAlign w:val="center"/>
            <w:hideMark/>
          </w:tcPr>
          <w:p w14:paraId="409C332A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record in the database</w:t>
            </w:r>
          </w:p>
        </w:tc>
        <w:tc>
          <w:tcPr>
            <w:tcW w:w="1080" w:type="dxa"/>
            <w:vAlign w:val="center"/>
            <w:hideMark/>
          </w:tcPr>
          <w:p w14:paraId="4363A91A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0" w:type="dxa"/>
            <w:vAlign w:val="center"/>
            <w:hideMark/>
          </w:tcPr>
          <w:p w14:paraId="615B11ED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4A7686F8" w14:textId="77777777" w:rsidTr="00DC023A">
        <w:trPr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064197FB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10</w:t>
            </w:r>
          </w:p>
        </w:tc>
        <w:tc>
          <w:tcPr>
            <w:tcW w:w="1420" w:type="dxa"/>
            <w:vAlign w:val="center"/>
            <w:hideMark/>
          </w:tcPr>
          <w:p w14:paraId="1D70375A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75082FE3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inputs with empty fields are saved in the database</w:t>
            </w:r>
          </w:p>
        </w:tc>
        <w:tc>
          <w:tcPr>
            <w:tcW w:w="2400" w:type="dxa"/>
            <w:vAlign w:val="center"/>
            <w:hideMark/>
          </w:tcPr>
          <w:p w14:paraId="56222082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Temp: 39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RR: &lt;empty&gt;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HR: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BP: 80/48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SPO: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6.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Oral): milk,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7.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Intra): water,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8. Output: 90 ML</w:t>
            </w:r>
          </w:p>
        </w:tc>
        <w:tc>
          <w:tcPr>
            <w:tcW w:w="2180" w:type="dxa"/>
            <w:vAlign w:val="center"/>
            <w:hideMark/>
          </w:tcPr>
          <w:p w14:paraId="7645FD9B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all fields accordingly</w:t>
            </w:r>
          </w:p>
        </w:tc>
        <w:tc>
          <w:tcPr>
            <w:tcW w:w="2360" w:type="dxa"/>
            <w:vAlign w:val="center"/>
            <w:hideMark/>
          </w:tcPr>
          <w:p w14:paraId="761F101A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see the record in the database</w:t>
            </w:r>
          </w:p>
        </w:tc>
        <w:tc>
          <w:tcPr>
            <w:tcW w:w="1560" w:type="dxa"/>
            <w:vAlign w:val="center"/>
            <w:hideMark/>
          </w:tcPr>
          <w:p w14:paraId="20B9ABC2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see the record in the database</w:t>
            </w:r>
          </w:p>
        </w:tc>
        <w:tc>
          <w:tcPr>
            <w:tcW w:w="1080" w:type="dxa"/>
            <w:vAlign w:val="center"/>
            <w:hideMark/>
          </w:tcPr>
          <w:p w14:paraId="0DFF0420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0" w:type="dxa"/>
            <w:vAlign w:val="center"/>
            <w:hideMark/>
          </w:tcPr>
          <w:p w14:paraId="0B4E0084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5E98F6E7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4024A8B8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20" w:type="dxa"/>
            <w:vAlign w:val="center"/>
            <w:hideMark/>
          </w:tcPr>
          <w:p w14:paraId="59695F67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3A7DD3FA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users can update one or more fields at a time</w:t>
            </w:r>
          </w:p>
        </w:tc>
        <w:tc>
          <w:tcPr>
            <w:tcW w:w="2400" w:type="dxa"/>
            <w:vAlign w:val="center"/>
            <w:hideMark/>
          </w:tcPr>
          <w:p w14:paraId="0839E455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only one field</w:t>
            </w:r>
          </w:p>
        </w:tc>
        <w:tc>
          <w:tcPr>
            <w:tcW w:w="2180" w:type="dxa"/>
            <w:vAlign w:val="center"/>
            <w:hideMark/>
          </w:tcPr>
          <w:p w14:paraId="2FF9416F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enter vital signs button</w:t>
            </w:r>
          </w:p>
        </w:tc>
        <w:tc>
          <w:tcPr>
            <w:tcW w:w="2360" w:type="dxa"/>
            <w:vAlign w:val="center"/>
            <w:hideMark/>
          </w:tcPr>
          <w:p w14:paraId="08500DC7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submit and  see the record in the database</w:t>
            </w:r>
          </w:p>
        </w:tc>
        <w:tc>
          <w:tcPr>
            <w:tcW w:w="1560" w:type="dxa"/>
            <w:vAlign w:val="center"/>
            <w:hideMark/>
          </w:tcPr>
          <w:p w14:paraId="022D4597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submit and  see the record in the database</w:t>
            </w:r>
          </w:p>
        </w:tc>
        <w:tc>
          <w:tcPr>
            <w:tcW w:w="1080" w:type="dxa"/>
            <w:vAlign w:val="center"/>
            <w:hideMark/>
          </w:tcPr>
          <w:p w14:paraId="1DD37179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0" w:type="dxa"/>
            <w:vAlign w:val="center"/>
            <w:hideMark/>
          </w:tcPr>
          <w:p w14:paraId="53B4EA9A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3CAD2CA5" w14:textId="77777777" w:rsidR="00DC023A" w:rsidRDefault="00DC023A" w:rsidP="00D07514"/>
    <w:p w14:paraId="7A7FF843" w14:textId="4266043F" w:rsidR="00DC023A" w:rsidRDefault="00DC023A" w:rsidP="00DC023A">
      <w:pPr>
        <w:pStyle w:val="Heading1"/>
      </w:pPr>
      <w:r>
        <w:t>Submit multidisciplinary notes</w:t>
      </w:r>
    </w:p>
    <w:tbl>
      <w:tblPr>
        <w:tblStyle w:val="GridTable4-Accent41"/>
        <w:tblW w:w="14708" w:type="dxa"/>
        <w:tblLayout w:type="fixed"/>
        <w:tblLook w:val="04A0" w:firstRow="1" w:lastRow="0" w:firstColumn="1" w:lastColumn="0" w:noHBand="0" w:noVBand="1"/>
      </w:tblPr>
      <w:tblGrid>
        <w:gridCol w:w="561"/>
        <w:gridCol w:w="1594"/>
        <w:gridCol w:w="2003"/>
        <w:gridCol w:w="2340"/>
        <w:gridCol w:w="2250"/>
        <w:gridCol w:w="2340"/>
        <w:gridCol w:w="1440"/>
        <w:gridCol w:w="1170"/>
        <w:gridCol w:w="1010"/>
      </w:tblGrid>
      <w:tr w:rsidR="00DC023A" w:rsidRPr="00DC023A" w14:paraId="476F5C9B" w14:textId="77777777" w:rsidTr="00DC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33327078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94" w:type="dxa"/>
            <w:hideMark/>
          </w:tcPr>
          <w:p w14:paraId="311171A7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003" w:type="dxa"/>
            <w:hideMark/>
          </w:tcPr>
          <w:p w14:paraId="0541E724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40" w:type="dxa"/>
            <w:hideMark/>
          </w:tcPr>
          <w:p w14:paraId="4C4D10E4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hideMark/>
          </w:tcPr>
          <w:p w14:paraId="438DD93D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hideMark/>
          </w:tcPr>
          <w:p w14:paraId="33D3CDE8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440" w:type="dxa"/>
            <w:hideMark/>
          </w:tcPr>
          <w:p w14:paraId="5F8F0177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70" w:type="dxa"/>
            <w:hideMark/>
          </w:tcPr>
          <w:p w14:paraId="0C381750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hideMark/>
          </w:tcPr>
          <w:p w14:paraId="5EE30CCF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DC023A" w:rsidRPr="00DC023A" w14:paraId="0C18C2B1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1640865F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94" w:type="dxa"/>
            <w:hideMark/>
          </w:tcPr>
          <w:p w14:paraId="446F98BE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08438DA3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 is able to view the multidisciplinary notes in the multidisciplinary tab</w:t>
            </w:r>
          </w:p>
        </w:tc>
        <w:tc>
          <w:tcPr>
            <w:tcW w:w="2340" w:type="dxa"/>
            <w:hideMark/>
          </w:tcPr>
          <w:p w14:paraId="229D6D2D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member's name: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0C720B5A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</w:p>
        </w:tc>
        <w:tc>
          <w:tcPr>
            <w:tcW w:w="2340" w:type="dxa"/>
            <w:hideMark/>
          </w:tcPr>
          <w:p w14:paraId="0E2A316C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the multidisciplinary notes successfully</w:t>
            </w:r>
          </w:p>
        </w:tc>
        <w:tc>
          <w:tcPr>
            <w:tcW w:w="1440" w:type="dxa"/>
            <w:hideMark/>
          </w:tcPr>
          <w:p w14:paraId="03B6B8C8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the multidisciplinary notes successfully</w:t>
            </w:r>
          </w:p>
        </w:tc>
        <w:tc>
          <w:tcPr>
            <w:tcW w:w="1170" w:type="dxa"/>
            <w:hideMark/>
          </w:tcPr>
          <w:p w14:paraId="13DB7B25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660FED8A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770A63A2" w14:textId="77777777" w:rsidTr="00DC023A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2CF1C7EF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594" w:type="dxa"/>
            <w:hideMark/>
          </w:tcPr>
          <w:p w14:paraId="528FE82D" w14:textId="57B47476" w:rsidR="00DC023A" w:rsidRPr="00F25F00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25F00">
              <w:rPr>
                <w:rFonts w:ascii="Calibri" w:eastAsia="Times New Roman" w:hAnsi="Calibri" w:cs="Times New Roman"/>
                <w:sz w:val="22"/>
                <w:szCs w:val="22"/>
              </w:rPr>
              <w:t>View Patient's multidis</w:t>
            </w:r>
            <w:r w:rsidR="00715255" w:rsidRPr="00F25F00">
              <w:rPr>
                <w:rFonts w:ascii="Calibri" w:eastAsia="Times New Roman" w:hAnsi="Calibri" w:cs="Times New Roman"/>
                <w:sz w:val="22"/>
                <w:szCs w:val="22"/>
              </w:rPr>
              <w:t>ci</w:t>
            </w:r>
            <w:r w:rsidRPr="00F25F00">
              <w:rPr>
                <w:rFonts w:ascii="Calibri" w:eastAsia="Times New Roman" w:hAnsi="Calibri" w:cs="Times New Roman"/>
                <w:sz w:val="22"/>
                <w:szCs w:val="22"/>
              </w:rPr>
              <w:t>plinary notes</w:t>
            </w:r>
          </w:p>
        </w:tc>
        <w:tc>
          <w:tcPr>
            <w:tcW w:w="2003" w:type="dxa"/>
            <w:hideMark/>
          </w:tcPr>
          <w:p w14:paraId="75CAE3B5" w14:textId="77777777" w:rsidR="00DC023A" w:rsidRPr="00F25F00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25F00">
              <w:rPr>
                <w:rFonts w:ascii="Calibri" w:eastAsia="Times New Roman" w:hAnsi="Calibri" w:cs="Times New Roman"/>
                <w:sz w:val="22"/>
                <w:szCs w:val="22"/>
              </w:rPr>
              <w:t>Validate that both fields must be filled to be submitted</w:t>
            </w:r>
          </w:p>
        </w:tc>
        <w:tc>
          <w:tcPr>
            <w:tcW w:w="2340" w:type="dxa"/>
            <w:hideMark/>
          </w:tcPr>
          <w:p w14:paraId="038E7D09" w14:textId="77777777" w:rsidR="00DC023A" w:rsidRPr="00F25F00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proofErr w:type="gramStart"/>
            <w:r w:rsidRPr="00F25F00">
              <w:rPr>
                <w:rFonts w:ascii="Calibri" w:eastAsia="Times New Roman" w:hAnsi="Calibri" w:cs="Times New Roman"/>
                <w:sz w:val="22"/>
                <w:szCs w:val="22"/>
              </w:rPr>
              <w:t>1.Group</w:t>
            </w:r>
            <w:proofErr w:type="gramEnd"/>
            <w:r w:rsidRPr="00F25F00">
              <w:rPr>
                <w:rFonts w:ascii="Calibri" w:eastAsia="Times New Roman" w:hAnsi="Calibri" w:cs="Times New Roman"/>
                <w:sz w:val="22"/>
                <w:szCs w:val="22"/>
              </w:rPr>
              <w:t xml:space="preserve"> member's name: </w:t>
            </w:r>
            <w:proofErr w:type="spellStart"/>
            <w:r w:rsidRPr="00F25F00">
              <w:rPr>
                <w:rFonts w:ascii="Calibri" w:eastAsia="Times New Roman" w:hAnsi="Calibri" w:cs="Times New Roman"/>
                <w:sz w:val="22"/>
                <w:szCs w:val="22"/>
              </w:rPr>
              <w:t>Gkzx</w:t>
            </w:r>
            <w:proofErr w:type="spellEnd"/>
            <w:r w:rsidRPr="00F25F00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F25F00">
              <w:rPr>
                <w:rFonts w:ascii="Calibri" w:eastAsia="Times New Roman" w:hAnsi="Calibri" w:cs="Times New Roman"/>
                <w:sz w:val="22"/>
                <w:szCs w:val="22"/>
              </w:rPr>
              <w:t>Tsq</w:t>
            </w:r>
            <w:proofErr w:type="spellEnd"/>
            <w:r w:rsidRPr="00F25F00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F25F00">
              <w:rPr>
                <w:rFonts w:ascii="Calibri" w:eastAsia="Times New Roman" w:hAnsi="Calibri" w:cs="Times New Roman"/>
                <w:sz w:val="22"/>
                <w:szCs w:val="22"/>
              </w:rPr>
              <w:t>Nwy</w:t>
            </w:r>
            <w:proofErr w:type="spellEnd"/>
            <w:r w:rsidRPr="00F25F00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F25F00">
              <w:rPr>
                <w:rFonts w:ascii="Calibri" w:eastAsia="Times New Roman" w:hAnsi="Calibri" w:cs="Times New Roman"/>
                <w:sz w:val="22"/>
                <w:szCs w:val="22"/>
              </w:rPr>
              <w:t>Khp</w:t>
            </w:r>
            <w:proofErr w:type="spellEnd"/>
            <w:r w:rsidRPr="00F25F00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F25F00">
              <w:rPr>
                <w:rFonts w:ascii="Calibri" w:eastAsia="Times New Roman" w:hAnsi="Calibri" w:cs="Times New Roman"/>
                <w:sz w:val="22"/>
                <w:szCs w:val="22"/>
              </w:rPr>
              <w:t>Jn</w:t>
            </w:r>
            <w:proofErr w:type="spellEnd"/>
            <w:r w:rsidRPr="00F25F00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&lt;empty&gt;</w:t>
            </w:r>
          </w:p>
        </w:tc>
        <w:tc>
          <w:tcPr>
            <w:tcW w:w="2250" w:type="dxa"/>
            <w:hideMark/>
          </w:tcPr>
          <w:p w14:paraId="0C5F7380" w14:textId="77777777" w:rsidR="00DC023A" w:rsidRPr="00F25F00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25F00">
              <w:rPr>
                <w:rFonts w:ascii="Calibri" w:eastAsia="Times New Roman" w:hAnsi="Calibri" w:cs="Times New Roman"/>
                <w:sz w:val="22"/>
                <w:szCs w:val="22"/>
              </w:rPr>
              <w:t>1. Fill up group members name field only</w:t>
            </w:r>
          </w:p>
        </w:tc>
        <w:tc>
          <w:tcPr>
            <w:tcW w:w="2340" w:type="dxa"/>
            <w:hideMark/>
          </w:tcPr>
          <w:p w14:paraId="44DEB5F0" w14:textId="77777777" w:rsidR="00DC023A" w:rsidRPr="00F25F00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25F00">
              <w:rPr>
                <w:rFonts w:ascii="Calibri" w:eastAsia="Times New Roman" w:hAnsi="Calibri" w:cs="Times New Roman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440" w:type="dxa"/>
            <w:hideMark/>
          </w:tcPr>
          <w:p w14:paraId="2EF69A1F" w14:textId="77777777" w:rsidR="00DC023A" w:rsidRPr="00F25F00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25F00">
              <w:rPr>
                <w:rFonts w:ascii="Calibri" w:eastAsia="Times New Roman" w:hAnsi="Calibri" w:cs="Times New Roman"/>
                <w:sz w:val="22"/>
                <w:szCs w:val="22"/>
              </w:rPr>
              <w:t>User is able to submit multidisciplinary notes</w:t>
            </w:r>
          </w:p>
        </w:tc>
        <w:tc>
          <w:tcPr>
            <w:tcW w:w="1170" w:type="dxa"/>
            <w:hideMark/>
          </w:tcPr>
          <w:p w14:paraId="45835A3F" w14:textId="55BEE7AF" w:rsidR="00DC023A" w:rsidRPr="00F25F00" w:rsidRDefault="00F25F00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5B2A0B8F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2A219611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649D3343" w14:textId="2B744FE4" w:rsidR="00DC023A" w:rsidRPr="00DC023A" w:rsidRDefault="00C73BDD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94" w:type="dxa"/>
            <w:hideMark/>
          </w:tcPr>
          <w:p w14:paraId="7DC48374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76F3EB7A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submit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multidiscplinary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 when only one field is filled up</w:t>
            </w:r>
          </w:p>
        </w:tc>
        <w:tc>
          <w:tcPr>
            <w:tcW w:w="2340" w:type="dxa"/>
            <w:hideMark/>
          </w:tcPr>
          <w:p w14:paraId="069DAEB8" w14:textId="736A1231" w:rsidR="00DC023A" w:rsidRPr="00DC023A" w:rsidRDefault="00DC023A" w:rsidP="00B4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&lt;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empty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="00C73BD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&lt;empty&gt;</w:t>
            </w:r>
          </w:p>
        </w:tc>
        <w:tc>
          <w:tcPr>
            <w:tcW w:w="2250" w:type="dxa"/>
            <w:hideMark/>
          </w:tcPr>
          <w:p w14:paraId="6A448502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both fields empty</w:t>
            </w:r>
          </w:p>
        </w:tc>
        <w:tc>
          <w:tcPr>
            <w:tcW w:w="2340" w:type="dxa"/>
            <w:hideMark/>
          </w:tcPr>
          <w:p w14:paraId="61AF9875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440" w:type="dxa"/>
            <w:hideMark/>
          </w:tcPr>
          <w:p w14:paraId="2878AE93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170" w:type="dxa"/>
            <w:hideMark/>
          </w:tcPr>
          <w:p w14:paraId="38CE10B9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54646272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7133F9D2" w14:textId="77777777" w:rsidTr="00DC023A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6586DE2B" w14:textId="60251312" w:rsidR="00DC023A" w:rsidRPr="00DC023A" w:rsidRDefault="00C73BDD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94" w:type="dxa"/>
            <w:hideMark/>
          </w:tcPr>
          <w:p w14:paraId="02060937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3C9C448B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both fields must be filled to be submitted</w:t>
            </w:r>
          </w:p>
        </w:tc>
        <w:tc>
          <w:tcPr>
            <w:tcW w:w="2340" w:type="dxa"/>
            <w:hideMark/>
          </w:tcPr>
          <w:p w14:paraId="51FE5FDD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&lt;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empty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26B08A30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multidisciplinary note field only</w:t>
            </w:r>
          </w:p>
        </w:tc>
        <w:tc>
          <w:tcPr>
            <w:tcW w:w="2340" w:type="dxa"/>
            <w:hideMark/>
          </w:tcPr>
          <w:p w14:paraId="5DB2124D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440" w:type="dxa"/>
            <w:hideMark/>
          </w:tcPr>
          <w:p w14:paraId="1374FD06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170" w:type="dxa"/>
            <w:hideMark/>
          </w:tcPr>
          <w:p w14:paraId="0A1B9BFC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603BCCFD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6D8F5759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7203ED6A" w14:textId="4C2FADEC" w:rsidR="00DC023A" w:rsidRPr="00DC023A" w:rsidRDefault="00C73BDD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94" w:type="dxa"/>
            <w:hideMark/>
          </w:tcPr>
          <w:p w14:paraId="1BB7ECBA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7A0160BA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save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multidiscplinary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 when only one field is filled up</w:t>
            </w:r>
          </w:p>
        </w:tc>
        <w:tc>
          <w:tcPr>
            <w:tcW w:w="2340" w:type="dxa"/>
            <w:hideMark/>
          </w:tcPr>
          <w:p w14:paraId="21E8B283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member's name: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&lt;empty&gt;</w:t>
            </w:r>
          </w:p>
        </w:tc>
        <w:tc>
          <w:tcPr>
            <w:tcW w:w="2250" w:type="dxa"/>
            <w:hideMark/>
          </w:tcPr>
          <w:p w14:paraId="771517A4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group members name field only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on submit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other tabs and click multidisciplinary notes again</w:t>
            </w:r>
          </w:p>
        </w:tc>
        <w:tc>
          <w:tcPr>
            <w:tcW w:w="2340" w:type="dxa"/>
            <w:hideMark/>
          </w:tcPr>
          <w:p w14:paraId="7F38D66D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 multidisciplinary notes and see it in the text box</w:t>
            </w:r>
          </w:p>
        </w:tc>
        <w:tc>
          <w:tcPr>
            <w:tcW w:w="1440" w:type="dxa"/>
            <w:hideMark/>
          </w:tcPr>
          <w:p w14:paraId="42870A82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multidisciplinary notes</w:t>
            </w:r>
          </w:p>
        </w:tc>
        <w:tc>
          <w:tcPr>
            <w:tcW w:w="1170" w:type="dxa"/>
            <w:hideMark/>
          </w:tcPr>
          <w:p w14:paraId="51AB0141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85C0743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181AB8D9" w14:textId="77777777" w:rsidTr="00DC023A">
        <w:trPr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2F16F282" w14:textId="39D93602" w:rsidR="00DC023A" w:rsidRPr="00DC023A" w:rsidRDefault="00C73BDD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94" w:type="dxa"/>
            <w:hideMark/>
          </w:tcPr>
          <w:p w14:paraId="1E6244C3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3AF4B705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save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multidiscplinary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 when only one field is filled up</w:t>
            </w:r>
          </w:p>
        </w:tc>
        <w:tc>
          <w:tcPr>
            <w:tcW w:w="2340" w:type="dxa"/>
            <w:hideMark/>
          </w:tcPr>
          <w:p w14:paraId="591E0DE9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&lt;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empty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71088E57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multidisciplinary note field only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on submit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other tabs and click multidisciplinary notes again</w:t>
            </w:r>
          </w:p>
        </w:tc>
        <w:tc>
          <w:tcPr>
            <w:tcW w:w="2340" w:type="dxa"/>
            <w:hideMark/>
          </w:tcPr>
          <w:p w14:paraId="7049929E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 multidisciplinary notes and see it in the text box</w:t>
            </w:r>
          </w:p>
        </w:tc>
        <w:tc>
          <w:tcPr>
            <w:tcW w:w="1440" w:type="dxa"/>
            <w:hideMark/>
          </w:tcPr>
          <w:p w14:paraId="518AB0B5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 multidisciplinary notes and see it in the text box</w:t>
            </w:r>
          </w:p>
        </w:tc>
        <w:tc>
          <w:tcPr>
            <w:tcW w:w="1170" w:type="dxa"/>
            <w:hideMark/>
          </w:tcPr>
          <w:p w14:paraId="50A9EC97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1E638B8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0E33D172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543213AE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594" w:type="dxa"/>
            <w:hideMark/>
          </w:tcPr>
          <w:p w14:paraId="2029D28E" w14:textId="77777777" w:rsidR="00DC023A" w:rsidRPr="00A5055E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A5055E">
              <w:rPr>
                <w:rFonts w:ascii="Calibri" w:eastAsia="Times New Roman" w:hAnsi="Calibri" w:cs="Times New Roman"/>
                <w:sz w:val="22"/>
                <w:szCs w:val="22"/>
              </w:rPr>
              <w:t xml:space="preserve">View Patient's </w:t>
            </w:r>
            <w:proofErr w:type="spellStart"/>
            <w:r w:rsidRPr="00A5055E">
              <w:rPr>
                <w:rFonts w:ascii="Calibri" w:eastAsia="Times New Roman" w:hAnsi="Calibri" w:cs="Times New Roman"/>
                <w:sz w:val="22"/>
                <w:szCs w:val="22"/>
              </w:rPr>
              <w:t>multidisplinary</w:t>
            </w:r>
            <w:proofErr w:type="spellEnd"/>
            <w:r w:rsidRPr="00A5055E">
              <w:rPr>
                <w:rFonts w:ascii="Calibri" w:eastAsia="Times New Roman" w:hAnsi="Calibri" w:cs="Times New Roman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7F7F4AFA" w14:textId="77777777" w:rsidR="00DC023A" w:rsidRPr="00A5055E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A5055E">
              <w:rPr>
                <w:rFonts w:ascii="Calibri" w:eastAsia="Times New Roman" w:hAnsi="Calibri" w:cs="Times New Roman"/>
                <w:sz w:val="22"/>
                <w:szCs w:val="22"/>
              </w:rPr>
              <w:t>Validate that multidisciplinary notes is saved when user goes on and do other tasks</w:t>
            </w:r>
          </w:p>
        </w:tc>
        <w:tc>
          <w:tcPr>
            <w:tcW w:w="2340" w:type="dxa"/>
            <w:hideMark/>
          </w:tcPr>
          <w:p w14:paraId="516C5E44" w14:textId="77777777" w:rsidR="00DC023A" w:rsidRPr="00A5055E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proofErr w:type="gramStart"/>
            <w:r w:rsidRPr="00A5055E">
              <w:rPr>
                <w:rFonts w:ascii="Calibri" w:eastAsia="Times New Roman" w:hAnsi="Calibri" w:cs="Times New Roman"/>
                <w:sz w:val="22"/>
                <w:szCs w:val="22"/>
              </w:rPr>
              <w:t>1.Group</w:t>
            </w:r>
            <w:proofErr w:type="gramEnd"/>
            <w:r w:rsidRPr="00A5055E">
              <w:rPr>
                <w:rFonts w:ascii="Calibri" w:eastAsia="Times New Roman" w:hAnsi="Calibri" w:cs="Times New Roman"/>
                <w:sz w:val="22"/>
                <w:szCs w:val="22"/>
              </w:rPr>
              <w:t xml:space="preserve"> member's name: </w:t>
            </w:r>
            <w:proofErr w:type="spellStart"/>
            <w:r w:rsidRPr="00A5055E">
              <w:rPr>
                <w:rFonts w:ascii="Calibri" w:eastAsia="Times New Roman" w:hAnsi="Calibri" w:cs="Times New Roman"/>
                <w:sz w:val="22"/>
                <w:szCs w:val="22"/>
              </w:rPr>
              <w:t>Gkzx</w:t>
            </w:r>
            <w:proofErr w:type="spellEnd"/>
            <w:r w:rsidRPr="00A5055E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A5055E">
              <w:rPr>
                <w:rFonts w:ascii="Calibri" w:eastAsia="Times New Roman" w:hAnsi="Calibri" w:cs="Times New Roman"/>
                <w:sz w:val="22"/>
                <w:szCs w:val="22"/>
              </w:rPr>
              <w:t>Tsq</w:t>
            </w:r>
            <w:proofErr w:type="spellEnd"/>
            <w:r w:rsidRPr="00A5055E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A5055E">
              <w:rPr>
                <w:rFonts w:ascii="Calibri" w:eastAsia="Times New Roman" w:hAnsi="Calibri" w:cs="Times New Roman"/>
                <w:sz w:val="22"/>
                <w:szCs w:val="22"/>
              </w:rPr>
              <w:t>Nwy</w:t>
            </w:r>
            <w:proofErr w:type="spellEnd"/>
            <w:r w:rsidRPr="00A5055E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A5055E">
              <w:rPr>
                <w:rFonts w:ascii="Calibri" w:eastAsia="Times New Roman" w:hAnsi="Calibri" w:cs="Times New Roman"/>
                <w:sz w:val="22"/>
                <w:szCs w:val="22"/>
              </w:rPr>
              <w:t>Khp</w:t>
            </w:r>
            <w:proofErr w:type="spellEnd"/>
            <w:r w:rsidRPr="00A5055E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A5055E">
              <w:rPr>
                <w:rFonts w:ascii="Calibri" w:eastAsia="Times New Roman" w:hAnsi="Calibri" w:cs="Times New Roman"/>
                <w:sz w:val="22"/>
                <w:szCs w:val="22"/>
              </w:rPr>
              <w:t>Jn</w:t>
            </w:r>
            <w:proofErr w:type="spellEnd"/>
            <w:r w:rsidRPr="00A5055E">
              <w:rPr>
                <w:rFonts w:ascii="Calibri" w:eastAsia="Times New Roman" w:hAnsi="Calibri" w:cs="Times New Roman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A5055E">
              <w:rPr>
                <w:rFonts w:ascii="Calibri" w:eastAsia="Times New Roman" w:hAnsi="Calibri" w:cs="Times New Roman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456943E0" w14:textId="77777777" w:rsidR="00DC023A" w:rsidRPr="00A5055E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A5055E">
              <w:rPr>
                <w:rFonts w:ascii="Calibri" w:eastAsia="Times New Roman" w:hAnsi="Calibri" w:cs="Times New Roman"/>
                <w:sz w:val="22"/>
                <w:szCs w:val="22"/>
              </w:rPr>
              <w:t>1. Enter group member's names and multidisciplinary notes</w:t>
            </w:r>
            <w:r w:rsidRPr="00A5055E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Click on save button</w:t>
            </w:r>
            <w:r w:rsidRPr="00A5055E">
              <w:rPr>
                <w:rFonts w:ascii="Calibri" w:eastAsia="Times New Roman" w:hAnsi="Calibri" w:cs="Times New Roman"/>
                <w:sz w:val="22"/>
                <w:szCs w:val="22"/>
              </w:rPr>
              <w:br/>
              <w:t>3. Enter vital signs</w:t>
            </w:r>
            <w:r w:rsidRPr="00A5055E">
              <w:rPr>
                <w:rFonts w:ascii="Calibri" w:eastAsia="Times New Roman" w:hAnsi="Calibri" w:cs="Times New Roman"/>
                <w:sz w:val="22"/>
                <w:szCs w:val="22"/>
              </w:rPr>
              <w:br/>
              <w:t>4. Click on submission tab</w:t>
            </w:r>
          </w:p>
        </w:tc>
        <w:tc>
          <w:tcPr>
            <w:tcW w:w="2340" w:type="dxa"/>
            <w:hideMark/>
          </w:tcPr>
          <w:p w14:paraId="725DB4CD" w14:textId="77777777" w:rsidR="00DC023A" w:rsidRPr="00A5055E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A5055E">
              <w:rPr>
                <w:rFonts w:ascii="Calibri" w:eastAsia="Times New Roman" w:hAnsi="Calibri" w:cs="Times New Roman"/>
                <w:sz w:val="22"/>
                <w:szCs w:val="22"/>
              </w:rPr>
              <w:t>User should still see the saved multidisciplinary notes</w:t>
            </w:r>
          </w:p>
        </w:tc>
        <w:tc>
          <w:tcPr>
            <w:tcW w:w="1440" w:type="dxa"/>
            <w:hideMark/>
          </w:tcPr>
          <w:p w14:paraId="0FEE00CE" w14:textId="77777777" w:rsidR="00DC023A" w:rsidRPr="00A5055E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A5055E">
              <w:rPr>
                <w:rFonts w:ascii="Calibri" w:eastAsia="Times New Roman" w:hAnsi="Calibri" w:cs="Times New Roman"/>
                <w:sz w:val="22"/>
                <w:szCs w:val="22"/>
              </w:rPr>
              <w:t>The multidisciplinary notes are blank</w:t>
            </w:r>
          </w:p>
        </w:tc>
        <w:tc>
          <w:tcPr>
            <w:tcW w:w="1170" w:type="dxa"/>
            <w:hideMark/>
          </w:tcPr>
          <w:p w14:paraId="38A19AB4" w14:textId="30B51E6C" w:rsidR="00DC023A" w:rsidRPr="00A5055E" w:rsidRDefault="00A5055E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AB8CA40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1491BB23" w14:textId="77777777" w:rsidTr="00DC023A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74F6ADDF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94" w:type="dxa"/>
            <w:hideMark/>
          </w:tcPr>
          <w:p w14:paraId="36792B57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61806EA9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submit a saved multidisciplinary notes</w:t>
            </w:r>
          </w:p>
        </w:tc>
        <w:tc>
          <w:tcPr>
            <w:tcW w:w="2340" w:type="dxa"/>
            <w:hideMark/>
          </w:tcPr>
          <w:p w14:paraId="1722433B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member's name: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1879EF40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save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Edit the multidisciplinary notes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4.Click on submit button</w:t>
            </w:r>
          </w:p>
        </w:tc>
        <w:tc>
          <w:tcPr>
            <w:tcW w:w="2340" w:type="dxa"/>
            <w:hideMark/>
          </w:tcPr>
          <w:p w14:paraId="18DC224D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successfully and note should be updated in the database</w:t>
            </w:r>
          </w:p>
        </w:tc>
        <w:tc>
          <w:tcPr>
            <w:tcW w:w="1440" w:type="dxa"/>
            <w:hideMark/>
          </w:tcPr>
          <w:p w14:paraId="501C925A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successfully and note should be updated in the database</w:t>
            </w:r>
          </w:p>
        </w:tc>
        <w:tc>
          <w:tcPr>
            <w:tcW w:w="1170" w:type="dxa"/>
            <w:hideMark/>
          </w:tcPr>
          <w:p w14:paraId="7327713E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4B303C9A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3C435F52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35C4E35D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94" w:type="dxa"/>
            <w:hideMark/>
          </w:tcPr>
          <w:p w14:paraId="5D5342B9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5E33882D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when the multidisciplinary note is saved, it is saved under the tutorial group logged in</w:t>
            </w:r>
          </w:p>
        </w:tc>
        <w:tc>
          <w:tcPr>
            <w:tcW w:w="2340" w:type="dxa"/>
            <w:hideMark/>
          </w:tcPr>
          <w:p w14:paraId="79FBFF6F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member's name: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53834467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P01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save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4.Click on submit button</w:t>
            </w:r>
          </w:p>
        </w:tc>
        <w:tc>
          <w:tcPr>
            <w:tcW w:w="2340" w:type="dxa"/>
            <w:hideMark/>
          </w:tcPr>
          <w:p w14:paraId="6DE3FFA7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Submission should be tagged to Practical group P01 in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</w:p>
        </w:tc>
        <w:tc>
          <w:tcPr>
            <w:tcW w:w="1440" w:type="dxa"/>
            <w:hideMark/>
          </w:tcPr>
          <w:p w14:paraId="5ED39A82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Submission should be tagged to Practical group P01 in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</w:p>
        </w:tc>
        <w:tc>
          <w:tcPr>
            <w:tcW w:w="1170" w:type="dxa"/>
            <w:hideMark/>
          </w:tcPr>
          <w:p w14:paraId="76DB5C58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5872841E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3B46B47A" w14:textId="77777777" w:rsidTr="00DC023A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7FACA041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94" w:type="dxa"/>
            <w:hideMark/>
          </w:tcPr>
          <w:p w14:paraId="1C8CEB28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652615A7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when the multidisciplinary note is saved, it is saved under the tutorial group logged in</w:t>
            </w:r>
          </w:p>
        </w:tc>
        <w:tc>
          <w:tcPr>
            <w:tcW w:w="2340" w:type="dxa"/>
            <w:hideMark/>
          </w:tcPr>
          <w:p w14:paraId="01198362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member's name: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Nwy,kph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Took temperature</w:t>
            </w:r>
          </w:p>
        </w:tc>
        <w:tc>
          <w:tcPr>
            <w:tcW w:w="2250" w:type="dxa"/>
            <w:hideMark/>
          </w:tcPr>
          <w:p w14:paraId="4AD206AA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P02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save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4.Click on submit button</w:t>
            </w:r>
          </w:p>
        </w:tc>
        <w:tc>
          <w:tcPr>
            <w:tcW w:w="2340" w:type="dxa"/>
            <w:hideMark/>
          </w:tcPr>
          <w:p w14:paraId="76568D35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Submission should be tagged to Practical group P02 in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</w:p>
        </w:tc>
        <w:tc>
          <w:tcPr>
            <w:tcW w:w="1440" w:type="dxa"/>
            <w:hideMark/>
          </w:tcPr>
          <w:p w14:paraId="717433AB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Submission should be tagged to Practical group P02 in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</w:p>
        </w:tc>
        <w:tc>
          <w:tcPr>
            <w:tcW w:w="1170" w:type="dxa"/>
            <w:hideMark/>
          </w:tcPr>
          <w:p w14:paraId="11EF2C6C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1F87E41B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A0379D8" w14:textId="77777777" w:rsidR="00DC023A" w:rsidRDefault="00DC023A" w:rsidP="00D07514"/>
    <w:p w14:paraId="20484DCD" w14:textId="28FD2D51" w:rsidR="00DC023A" w:rsidRDefault="00DC023A" w:rsidP="00DC023A">
      <w:pPr>
        <w:pStyle w:val="Heading1"/>
      </w:pPr>
      <w:r>
        <w:t>View Patient’s investigation</w:t>
      </w:r>
    </w:p>
    <w:tbl>
      <w:tblPr>
        <w:tblStyle w:val="GridTable5Dark-Accent31"/>
        <w:tblW w:w="14594" w:type="dxa"/>
        <w:tblLook w:val="04A0" w:firstRow="1" w:lastRow="0" w:firstColumn="1" w:lastColumn="0" w:noHBand="0" w:noVBand="1"/>
      </w:tblPr>
      <w:tblGrid>
        <w:gridCol w:w="560"/>
        <w:gridCol w:w="1618"/>
        <w:gridCol w:w="1980"/>
        <w:gridCol w:w="2430"/>
        <w:gridCol w:w="2160"/>
        <w:gridCol w:w="2430"/>
        <w:gridCol w:w="1452"/>
        <w:gridCol w:w="954"/>
        <w:gridCol w:w="1010"/>
      </w:tblGrid>
      <w:tr w:rsidR="00DC023A" w:rsidRPr="00DC023A" w14:paraId="0F344718" w14:textId="77777777" w:rsidTr="00DC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36115EBC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18" w:type="dxa"/>
            <w:vAlign w:val="center"/>
            <w:hideMark/>
          </w:tcPr>
          <w:p w14:paraId="536C270A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980" w:type="dxa"/>
            <w:vAlign w:val="center"/>
            <w:hideMark/>
          </w:tcPr>
          <w:p w14:paraId="7722952E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430" w:type="dxa"/>
            <w:vAlign w:val="center"/>
            <w:hideMark/>
          </w:tcPr>
          <w:p w14:paraId="04C1EACB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1E592293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430" w:type="dxa"/>
            <w:vAlign w:val="center"/>
            <w:hideMark/>
          </w:tcPr>
          <w:p w14:paraId="5C90170D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452" w:type="dxa"/>
            <w:vAlign w:val="center"/>
            <w:hideMark/>
          </w:tcPr>
          <w:p w14:paraId="1ED129A9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Actual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Results</w:t>
            </w:r>
          </w:p>
        </w:tc>
        <w:tc>
          <w:tcPr>
            <w:tcW w:w="954" w:type="dxa"/>
            <w:vAlign w:val="center"/>
            <w:hideMark/>
          </w:tcPr>
          <w:p w14:paraId="59380D5D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 xml:space="preserve">Pass/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Fail</w:t>
            </w:r>
          </w:p>
        </w:tc>
        <w:tc>
          <w:tcPr>
            <w:tcW w:w="1010" w:type="dxa"/>
            <w:vAlign w:val="center"/>
            <w:hideMark/>
          </w:tcPr>
          <w:p w14:paraId="566581E0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Remarks</w:t>
            </w:r>
          </w:p>
        </w:tc>
      </w:tr>
      <w:tr w:rsidR="00DC023A" w:rsidRPr="00DC023A" w14:paraId="25E7BEAD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63981997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618" w:type="dxa"/>
            <w:vAlign w:val="center"/>
            <w:hideMark/>
          </w:tcPr>
          <w:p w14:paraId="5D1AA6B2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6279E9A2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report</w:t>
            </w:r>
          </w:p>
        </w:tc>
        <w:tc>
          <w:tcPr>
            <w:tcW w:w="2430" w:type="dxa"/>
            <w:vAlign w:val="center"/>
            <w:hideMark/>
          </w:tcPr>
          <w:p w14:paraId="7A04C610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242F4854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report link</w:t>
            </w:r>
          </w:p>
        </w:tc>
        <w:tc>
          <w:tcPr>
            <w:tcW w:w="2430" w:type="dxa"/>
            <w:vAlign w:val="center"/>
            <w:hideMark/>
          </w:tcPr>
          <w:p w14:paraId="44F68360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retrieved should be displayed on investigations page with success message</w:t>
            </w:r>
          </w:p>
        </w:tc>
        <w:tc>
          <w:tcPr>
            <w:tcW w:w="1452" w:type="dxa"/>
            <w:vAlign w:val="center"/>
            <w:hideMark/>
          </w:tcPr>
          <w:p w14:paraId="401AD0F1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retrieved should be displayed on investigations page with success message</w:t>
            </w:r>
          </w:p>
        </w:tc>
        <w:tc>
          <w:tcPr>
            <w:tcW w:w="954" w:type="dxa"/>
            <w:vAlign w:val="center"/>
            <w:hideMark/>
          </w:tcPr>
          <w:p w14:paraId="5FCE89F0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18E949B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6B47AE34" w14:textId="77777777" w:rsidTr="00DC023A">
        <w:trPr>
          <w:trHeight w:val="2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68AA772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0" w:name="_GoBack" w:colFirst="6" w:colLast="6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8" w:type="dxa"/>
            <w:vAlign w:val="center"/>
            <w:hideMark/>
          </w:tcPr>
          <w:p w14:paraId="5046ADE2" w14:textId="77777777" w:rsidR="00DC023A" w:rsidRPr="004B0AE0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4B0AE0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42899F67" w14:textId="77777777" w:rsidR="00DC023A" w:rsidRPr="004B0AE0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4B0AE0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Validate that user is able to view report</w:t>
            </w:r>
          </w:p>
        </w:tc>
        <w:tc>
          <w:tcPr>
            <w:tcW w:w="2430" w:type="dxa"/>
            <w:vAlign w:val="center"/>
            <w:hideMark/>
          </w:tcPr>
          <w:p w14:paraId="34B50644" w14:textId="77777777" w:rsidR="00DC023A" w:rsidRPr="004B0AE0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4B0AE0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1FBE1BFF" w14:textId="77777777" w:rsidR="00DC023A" w:rsidRPr="004B0AE0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4B0AE0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1. Click on the </w:t>
            </w:r>
            <w:proofErr w:type="spellStart"/>
            <w:r w:rsidRPr="004B0AE0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despatch</w:t>
            </w:r>
            <w:proofErr w:type="spellEnd"/>
            <w:r w:rsidRPr="004B0AE0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 button </w:t>
            </w:r>
            <w:r w:rsidRPr="004B0AE0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br/>
              <w:t>2. Click on view report link</w:t>
            </w:r>
          </w:p>
        </w:tc>
        <w:tc>
          <w:tcPr>
            <w:tcW w:w="2430" w:type="dxa"/>
            <w:vAlign w:val="center"/>
            <w:hideMark/>
          </w:tcPr>
          <w:p w14:paraId="5B44CF71" w14:textId="77777777" w:rsidR="00DC023A" w:rsidRPr="004B0AE0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4B0AE0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Report retrieved should be displayed on investigations page with the correct date and time. Success message should be shown</w:t>
            </w:r>
          </w:p>
        </w:tc>
        <w:tc>
          <w:tcPr>
            <w:tcW w:w="1452" w:type="dxa"/>
            <w:vAlign w:val="center"/>
            <w:hideMark/>
          </w:tcPr>
          <w:p w14:paraId="79D6F8AA" w14:textId="3FB5F173" w:rsidR="00DC023A" w:rsidRPr="004B0AE0" w:rsidRDefault="004B0AE0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Timing of report retrieved is wrong</w:t>
            </w:r>
          </w:p>
        </w:tc>
        <w:tc>
          <w:tcPr>
            <w:tcW w:w="954" w:type="dxa"/>
            <w:vAlign w:val="center"/>
            <w:hideMark/>
          </w:tcPr>
          <w:p w14:paraId="470E9110" w14:textId="05F2725D" w:rsidR="00DC023A" w:rsidRPr="004B0AE0" w:rsidRDefault="004B0AE0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010" w:type="dxa"/>
            <w:vAlign w:val="center"/>
            <w:hideMark/>
          </w:tcPr>
          <w:p w14:paraId="14DFDDAB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bookmarkEnd w:id="0"/>
      <w:tr w:rsidR="00DC023A" w:rsidRPr="00DC023A" w14:paraId="44FF5AD5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37F2ECDD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8" w:type="dxa"/>
            <w:vAlign w:val="center"/>
            <w:hideMark/>
          </w:tcPr>
          <w:p w14:paraId="7D75AA61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2616521C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report</w:t>
            </w:r>
          </w:p>
        </w:tc>
        <w:tc>
          <w:tcPr>
            <w:tcW w:w="2430" w:type="dxa"/>
            <w:vAlign w:val="center"/>
            <w:hideMark/>
          </w:tcPr>
          <w:p w14:paraId="4158D436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07D205DF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Select report to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retrieve  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on Retrieve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Report name</w:t>
            </w:r>
          </w:p>
        </w:tc>
        <w:tc>
          <w:tcPr>
            <w:tcW w:w="2430" w:type="dxa"/>
            <w:vAlign w:val="center"/>
            <w:hideMark/>
          </w:tcPr>
          <w:p w14:paraId="1F37DEDB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should open up in a new tab</w:t>
            </w:r>
          </w:p>
        </w:tc>
        <w:tc>
          <w:tcPr>
            <w:tcW w:w="1452" w:type="dxa"/>
            <w:vAlign w:val="center"/>
            <w:hideMark/>
          </w:tcPr>
          <w:p w14:paraId="3D6D3CCB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should open up in a new tab</w:t>
            </w:r>
          </w:p>
        </w:tc>
        <w:tc>
          <w:tcPr>
            <w:tcW w:w="954" w:type="dxa"/>
            <w:vAlign w:val="center"/>
            <w:hideMark/>
          </w:tcPr>
          <w:p w14:paraId="22C20B4B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09380408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25BAD940" w14:textId="77777777" w:rsidTr="00DC023A">
        <w:trPr>
          <w:trHeight w:val="1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134C7280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8" w:type="dxa"/>
            <w:vAlign w:val="center"/>
            <w:hideMark/>
          </w:tcPr>
          <w:p w14:paraId="76D15929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585670BB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report once</w:t>
            </w:r>
          </w:p>
        </w:tc>
        <w:tc>
          <w:tcPr>
            <w:tcW w:w="2430" w:type="dxa"/>
            <w:vAlign w:val="center"/>
            <w:hideMark/>
          </w:tcPr>
          <w:p w14:paraId="072F9313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  <w:proofErr w:type="spellEnd"/>
          </w:p>
        </w:tc>
        <w:tc>
          <w:tcPr>
            <w:tcW w:w="2160" w:type="dxa"/>
            <w:vAlign w:val="center"/>
            <w:hideMark/>
          </w:tcPr>
          <w:p w14:paraId="4729EAE9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</w:t>
            </w:r>
          </w:p>
        </w:tc>
        <w:tc>
          <w:tcPr>
            <w:tcW w:w="2430" w:type="dxa"/>
            <w:vAlign w:val="center"/>
            <w:hideMark/>
          </w:tcPr>
          <w:p w14:paraId="2E25D086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Action should be changed to "Already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despatched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" and report should be populated in the Report results column and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is removed</w:t>
            </w:r>
          </w:p>
        </w:tc>
        <w:tc>
          <w:tcPr>
            <w:tcW w:w="1452" w:type="dxa"/>
            <w:vAlign w:val="center"/>
            <w:hideMark/>
          </w:tcPr>
          <w:p w14:paraId="7BBD8363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Action should be changed to "Already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despatched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" and report should be populated in the Report results column</w:t>
            </w:r>
          </w:p>
        </w:tc>
        <w:tc>
          <w:tcPr>
            <w:tcW w:w="954" w:type="dxa"/>
            <w:vAlign w:val="center"/>
            <w:hideMark/>
          </w:tcPr>
          <w:p w14:paraId="30665D95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6220F744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5FCF264C" w14:textId="77777777" w:rsidR="00DC023A" w:rsidRDefault="00DC023A" w:rsidP="00D07514"/>
    <w:sectPr w:rsidR="00DC023A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A3111"/>
    <w:multiLevelType w:val="hybridMultilevel"/>
    <w:tmpl w:val="6D0C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2330B"/>
    <w:multiLevelType w:val="hybridMultilevel"/>
    <w:tmpl w:val="64F8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D50C7"/>
    <w:multiLevelType w:val="hybridMultilevel"/>
    <w:tmpl w:val="B1C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079F7"/>
    <w:rsid w:val="00012563"/>
    <w:rsid w:val="000353A5"/>
    <w:rsid w:val="0004216F"/>
    <w:rsid w:val="00044038"/>
    <w:rsid w:val="00094C5F"/>
    <w:rsid w:val="000A123E"/>
    <w:rsid w:val="000A5F95"/>
    <w:rsid w:val="000B32DD"/>
    <w:rsid w:val="000B3E9B"/>
    <w:rsid w:val="000D0290"/>
    <w:rsid w:val="000F2BBE"/>
    <w:rsid w:val="0012362B"/>
    <w:rsid w:val="0014142A"/>
    <w:rsid w:val="001554BB"/>
    <w:rsid w:val="00160BC5"/>
    <w:rsid w:val="00161914"/>
    <w:rsid w:val="00187B39"/>
    <w:rsid w:val="001A31B1"/>
    <w:rsid w:val="001C2DDE"/>
    <w:rsid w:val="001C4E30"/>
    <w:rsid w:val="00203BC0"/>
    <w:rsid w:val="00205EBA"/>
    <w:rsid w:val="0020671D"/>
    <w:rsid w:val="00232C3F"/>
    <w:rsid w:val="0024133A"/>
    <w:rsid w:val="00264B64"/>
    <w:rsid w:val="002A4EB5"/>
    <w:rsid w:val="002A78D3"/>
    <w:rsid w:val="002C5417"/>
    <w:rsid w:val="002E01D2"/>
    <w:rsid w:val="002E4352"/>
    <w:rsid w:val="002F6192"/>
    <w:rsid w:val="00305E52"/>
    <w:rsid w:val="003207F8"/>
    <w:rsid w:val="00331B1B"/>
    <w:rsid w:val="003752DE"/>
    <w:rsid w:val="003770A4"/>
    <w:rsid w:val="00386225"/>
    <w:rsid w:val="003A7B60"/>
    <w:rsid w:val="003B4DFC"/>
    <w:rsid w:val="003E1377"/>
    <w:rsid w:val="003F2BF5"/>
    <w:rsid w:val="00404531"/>
    <w:rsid w:val="004136D4"/>
    <w:rsid w:val="00421ECF"/>
    <w:rsid w:val="004230C8"/>
    <w:rsid w:val="00443B43"/>
    <w:rsid w:val="00485EA1"/>
    <w:rsid w:val="00493F54"/>
    <w:rsid w:val="004A30C9"/>
    <w:rsid w:val="004A572C"/>
    <w:rsid w:val="004B0AE0"/>
    <w:rsid w:val="004B3346"/>
    <w:rsid w:val="004D74C9"/>
    <w:rsid w:val="004E1391"/>
    <w:rsid w:val="004E7097"/>
    <w:rsid w:val="00502532"/>
    <w:rsid w:val="00526723"/>
    <w:rsid w:val="00537BF4"/>
    <w:rsid w:val="005669C2"/>
    <w:rsid w:val="00572A9C"/>
    <w:rsid w:val="00590566"/>
    <w:rsid w:val="005C3A1B"/>
    <w:rsid w:val="005D6E97"/>
    <w:rsid w:val="005E5D76"/>
    <w:rsid w:val="005F316A"/>
    <w:rsid w:val="0065026B"/>
    <w:rsid w:val="0066018B"/>
    <w:rsid w:val="00661254"/>
    <w:rsid w:val="00662F25"/>
    <w:rsid w:val="006857C2"/>
    <w:rsid w:val="0069471A"/>
    <w:rsid w:val="006A47B2"/>
    <w:rsid w:val="006A5860"/>
    <w:rsid w:val="006A6A5A"/>
    <w:rsid w:val="006C0951"/>
    <w:rsid w:val="006C7352"/>
    <w:rsid w:val="006F0F5D"/>
    <w:rsid w:val="00701D15"/>
    <w:rsid w:val="00705566"/>
    <w:rsid w:val="00715255"/>
    <w:rsid w:val="00720A45"/>
    <w:rsid w:val="00725709"/>
    <w:rsid w:val="007301CD"/>
    <w:rsid w:val="007305CA"/>
    <w:rsid w:val="00736DE7"/>
    <w:rsid w:val="00737F1C"/>
    <w:rsid w:val="00744F0D"/>
    <w:rsid w:val="0077754A"/>
    <w:rsid w:val="007A6708"/>
    <w:rsid w:val="007F3B2C"/>
    <w:rsid w:val="00801FAC"/>
    <w:rsid w:val="008025E4"/>
    <w:rsid w:val="008056E1"/>
    <w:rsid w:val="00816674"/>
    <w:rsid w:val="00826176"/>
    <w:rsid w:val="00831B1E"/>
    <w:rsid w:val="00841A78"/>
    <w:rsid w:val="008458DD"/>
    <w:rsid w:val="00850FED"/>
    <w:rsid w:val="0085209B"/>
    <w:rsid w:val="00862AB1"/>
    <w:rsid w:val="00867F82"/>
    <w:rsid w:val="00896532"/>
    <w:rsid w:val="008A1173"/>
    <w:rsid w:val="00911DED"/>
    <w:rsid w:val="00957687"/>
    <w:rsid w:val="0099721F"/>
    <w:rsid w:val="00997CCD"/>
    <w:rsid w:val="009A0C66"/>
    <w:rsid w:val="009A3EFF"/>
    <w:rsid w:val="009C40C1"/>
    <w:rsid w:val="009C51E5"/>
    <w:rsid w:val="00A2069C"/>
    <w:rsid w:val="00A331B6"/>
    <w:rsid w:val="00A5055E"/>
    <w:rsid w:val="00A6215D"/>
    <w:rsid w:val="00A86548"/>
    <w:rsid w:val="00AA1E18"/>
    <w:rsid w:val="00AA2304"/>
    <w:rsid w:val="00AC6624"/>
    <w:rsid w:val="00B22EDA"/>
    <w:rsid w:val="00B413F9"/>
    <w:rsid w:val="00B45954"/>
    <w:rsid w:val="00B478C3"/>
    <w:rsid w:val="00B527A7"/>
    <w:rsid w:val="00B622D0"/>
    <w:rsid w:val="00BA10B4"/>
    <w:rsid w:val="00BA20C4"/>
    <w:rsid w:val="00BB1477"/>
    <w:rsid w:val="00BB2FED"/>
    <w:rsid w:val="00BC0C79"/>
    <w:rsid w:val="00BE7DC6"/>
    <w:rsid w:val="00C31FD4"/>
    <w:rsid w:val="00C54AEB"/>
    <w:rsid w:val="00C6224C"/>
    <w:rsid w:val="00C72ECE"/>
    <w:rsid w:val="00C73BDD"/>
    <w:rsid w:val="00CA5F37"/>
    <w:rsid w:val="00CC128E"/>
    <w:rsid w:val="00CE09BF"/>
    <w:rsid w:val="00CF20AA"/>
    <w:rsid w:val="00D07514"/>
    <w:rsid w:val="00D24ED0"/>
    <w:rsid w:val="00D27D1F"/>
    <w:rsid w:val="00D47BD1"/>
    <w:rsid w:val="00D56909"/>
    <w:rsid w:val="00D8211F"/>
    <w:rsid w:val="00D835DD"/>
    <w:rsid w:val="00D85727"/>
    <w:rsid w:val="00D94C4F"/>
    <w:rsid w:val="00D95131"/>
    <w:rsid w:val="00DA3346"/>
    <w:rsid w:val="00DA3C14"/>
    <w:rsid w:val="00DC023A"/>
    <w:rsid w:val="00DC570C"/>
    <w:rsid w:val="00DC6BCC"/>
    <w:rsid w:val="00DE2363"/>
    <w:rsid w:val="00DE7FF9"/>
    <w:rsid w:val="00E2280E"/>
    <w:rsid w:val="00E4375F"/>
    <w:rsid w:val="00E52907"/>
    <w:rsid w:val="00E63F82"/>
    <w:rsid w:val="00E76643"/>
    <w:rsid w:val="00E865F2"/>
    <w:rsid w:val="00EA1AE0"/>
    <w:rsid w:val="00EA270B"/>
    <w:rsid w:val="00EF01DE"/>
    <w:rsid w:val="00F11706"/>
    <w:rsid w:val="00F15464"/>
    <w:rsid w:val="00F2584A"/>
    <w:rsid w:val="00F25F00"/>
    <w:rsid w:val="00F30367"/>
    <w:rsid w:val="00F511D5"/>
    <w:rsid w:val="00F53BEF"/>
    <w:rsid w:val="00F57E71"/>
    <w:rsid w:val="00F65E2A"/>
    <w:rsid w:val="00FB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56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8</Pages>
  <Words>1576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10539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166</cp:revision>
  <dcterms:created xsi:type="dcterms:W3CDTF">2014-09-24T01:55:00Z</dcterms:created>
  <dcterms:modified xsi:type="dcterms:W3CDTF">2014-11-02T07:04:00Z</dcterms:modified>
</cp:coreProperties>
</file>