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testFindIntersections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Point3D(2,2,0),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 -1,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============ Equivalence Partitions Tests ============== 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Point3D(0.5,0.5,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(-1,-4,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intersection point"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intersectionPoints1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Point3D(-1, -2,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 -2,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must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intersection point"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intersectionPoints2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===============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Boundary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Values Tests ==================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Point3D(-1, 1,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(-2, 2,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Point3D(0.25, 0.25,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 -1,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start of the ray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included</w:t>
      </w:r>
      <w:proofErr w:type="spellEnd"/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Point3D(0.5, 0.5,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 -1,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ray6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start of the ray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included</w:t>
      </w:r>
      <w:proofErr w:type="spellEnd"/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Point3D(0.75, 0.5,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(1.5, 1,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ray8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ray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included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plane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Point3D(-1, 2,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(-2, 2,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no intersection points,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must 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Ray </w:t>
      </w:r>
      <w:r>
        <w:rPr>
          <w:rFonts w:ascii="Consolas" w:hAnsi="Consolas" w:cs="Consolas"/>
          <w:color w:val="6A3E3E"/>
          <w:sz w:val="20"/>
          <w:szCs w:val="20"/>
        </w:rPr>
        <w:t>ray7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Point3D(1, 1, 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(-1, -1, 0));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intersectionPoints7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plane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.findIntersections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ray7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intersection point"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E85" w:rsidRDefault="00A40E85" w:rsidP="00A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0F0C" w:rsidRDefault="00A40E85" w:rsidP="00A40E85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5D0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85"/>
    <w:rsid w:val="005D0F0C"/>
    <w:rsid w:val="00A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0F052-2AF3-4260-98BA-D329B8C6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Sebbag</dc:creator>
  <cp:keywords/>
  <dc:description/>
  <cp:lastModifiedBy>Eliora Sebbag</cp:lastModifiedBy>
  <cp:revision>1</cp:revision>
  <dcterms:created xsi:type="dcterms:W3CDTF">2020-05-11T18:11:00Z</dcterms:created>
  <dcterms:modified xsi:type="dcterms:W3CDTF">2020-05-11T18:12:00Z</dcterms:modified>
</cp:coreProperties>
</file>