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rtl w:val="0"/>
        </w:rPr>
        <w:t xml:space="preserve"> </w:t>
        <w:tab/>
      </w:r>
      <w:r w:rsidDel="00000000" w:rsidR="00000000" w:rsidRPr="00000000">
        <w:rPr>
          <w:b w:val="1"/>
          <w:rtl w:val="0"/>
        </w:rPr>
        <w:t xml:space="preserve">Usage and Acceptance of Drone Technology in Healthcare – Exploring</w:t>
      </w:r>
    </w:p>
    <w:p w:rsidR="00000000" w:rsidDel="00000000" w:rsidP="00000000" w:rsidRDefault="00000000" w:rsidRPr="00000000" w14:paraId="00000002">
      <w:pPr>
        <w:ind w:left="2160" w:firstLine="0"/>
        <w:rPr>
          <w:b w:val="1"/>
        </w:rPr>
      </w:pPr>
      <w:r w:rsidDel="00000000" w:rsidR="00000000" w:rsidRPr="00000000">
        <w:rPr>
          <w:b w:val="1"/>
          <w:rtl w:val="0"/>
        </w:rPr>
        <w:t xml:space="preserve">Patients and Physicians Perspective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Krey, M., &amp; Seiler, R. (2019). Usage and acceptance of drone technology in healthcare : </w:t>
      </w:r>
    </w:p>
    <w:p w:rsidR="00000000" w:rsidDel="00000000" w:rsidP="00000000" w:rsidRDefault="00000000" w:rsidRPr="00000000" w14:paraId="00000005">
      <w:pPr>
        <w:ind w:firstLine="720"/>
        <w:rPr/>
      </w:pPr>
      <w:r w:rsidDel="00000000" w:rsidR="00000000" w:rsidRPr="00000000">
        <w:rPr>
          <w:rtl w:val="0"/>
        </w:rPr>
        <w:t xml:space="preserve">exploring patients and physicians perspective [Conference paper]. Proceedings of </w:t>
      </w:r>
    </w:p>
    <w:p w:rsidR="00000000" w:rsidDel="00000000" w:rsidP="00000000" w:rsidRDefault="00000000" w:rsidRPr="00000000" w14:paraId="00000006">
      <w:pPr>
        <w:ind w:firstLine="720"/>
        <w:rPr/>
      </w:pPr>
      <w:r w:rsidDel="00000000" w:rsidR="00000000" w:rsidRPr="00000000">
        <w:rPr>
          <w:rtl w:val="0"/>
        </w:rPr>
        <w:t xml:space="preserve">the 52nd Hawaii International Conference on System Sciences, 4135–4144. </w:t>
      </w:r>
    </w:p>
    <w:p w:rsidR="00000000" w:rsidDel="00000000" w:rsidP="00000000" w:rsidRDefault="00000000" w:rsidRPr="00000000" w14:paraId="00000007">
      <w:pPr>
        <w:ind w:firstLine="720"/>
        <w:rPr/>
      </w:pPr>
      <w:hyperlink r:id="rId6">
        <w:r w:rsidDel="00000000" w:rsidR="00000000" w:rsidRPr="00000000">
          <w:rPr>
            <w:color w:val="1155cc"/>
            <w:u w:val="single"/>
            <w:rtl w:val="0"/>
          </w:rPr>
          <w:t xml:space="preserve">https://doi.org/10.21256/zhaw-3372</w:t>
        </w:r>
      </w:hyperlink>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Drones have the potential to revolutionize healthcare delivery by providing faster, more efficient, and more affordable access to medical care.</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Drones can be used to deliver medical supplies to remote areas, transport patients to and from medical facilities, and provide telemedicine services.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There are some challenges that need to be addressed before drones can be widely used in healthcare, such as safety concerns and regulatory hurdles.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Drones are becoming increasingly popular in a variety of industries, including healthcare. Drones have the potential to revolutionize the way healthcare is delivered by providing faster, more efficient, and more affordable access to medical care.</w:t>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Delivery of medical supplies: Drones can be used to deliver medical supplies to remote areas that are difficult to access by traditional means of transportation. This can be especially beneficial in disaster situations or in areas with poor infrastructure.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t xml:space="preserve">Transportation of patients: Drones can be used to transport patients to and from medical facilities. This can be especially beneficial for patients who live in remote areas or who have difficulty traveling by traditional means of transportation.</w:t>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t xml:space="preserve">Telemedicine services: Drones can be used to provide telemedicine services to patients in remote areas. This can allow patients to access medical care without having to travel to a medical facility.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There are also some challenges that need to be addressed before drones can be widely used in healthcare. One challenge is safety. Drones need to be equipped with safety features to prevent them from colliding with people or objects. Another challenge is regulation. Many countries have regulations in place that restrict the use of drones. These regulations need to be updated to allow for the safe and effective use of drones in healthcare.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Overall, the article provides a good overview of the current state of drone technology in healthcare and its potential to revolutionize the industry. Drones have the potential to make healthcare more accessible, affordable, and efficient. However, there are still some challenges that need to be addressed before drones can be widely used in healthcare.</w:t>
      </w:r>
    </w:p>
    <w:p w:rsidR="00000000" w:rsidDel="00000000" w:rsidP="00000000" w:rsidRDefault="00000000" w:rsidRPr="00000000" w14:paraId="0000001C">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21256/zhaw-33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