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951"/>
      </w:tblGrid>
      <w:tr w:rsidR="00C12503" w:rsidTr="002D2D1A">
        <w:sdt>
          <w:sdtPr>
            <w:rPr>
              <w:rFonts w:ascii="Times New Roman" w:eastAsiaTheme="majorEastAsia" w:hAnsi="Times New Roman" w:cs="Times New Roman"/>
              <w:b/>
              <w:color w:val="8EAADB" w:themeColor="accent5" w:themeTint="99"/>
              <w:sz w:val="72"/>
              <w:szCs w:val="72"/>
            </w:rPr>
            <w:alias w:val="Title"/>
            <w:id w:val="13553149"/>
            <w:placeholder>
              <w:docPart w:val="5347C3DC7DB043E8A600238B878B37A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12503" w:rsidRPr="00C12503" w:rsidRDefault="00FA315C" w:rsidP="00FA315C">
                <w:pPr>
                  <w:pStyle w:val="NoSpacing"/>
                  <w:ind w:left="360"/>
                  <w:jc w:val="center"/>
                  <w:rPr>
                    <w:rFonts w:asciiTheme="majorHAnsi" w:eastAsiaTheme="majorEastAsia" w:hAnsiTheme="majorHAnsi" w:cstheme="majorBidi"/>
                    <w:color w:val="8EAADB" w:themeColor="accent5" w:themeTint="99"/>
                    <w:sz w:val="72"/>
                    <w:szCs w:val="72"/>
                  </w:rPr>
                </w:pPr>
                <w:r>
                  <w:rPr>
                    <w:rFonts w:ascii="Times New Roman" w:eastAsiaTheme="majorEastAsia" w:hAnsi="Times New Roman" w:cs="Times New Roman"/>
                    <w:b/>
                    <w:color w:val="8EAADB" w:themeColor="accent5" w:themeTint="99"/>
                    <w:sz w:val="72"/>
                    <w:szCs w:val="72"/>
                  </w:rPr>
                  <w:t>Simulation for</w:t>
                </w:r>
                <w:r w:rsidR="00C12503" w:rsidRPr="00C12503">
                  <w:rPr>
                    <w:rFonts w:ascii="Times New Roman" w:eastAsiaTheme="majorEastAsia" w:hAnsi="Times New Roman" w:cs="Times New Roman"/>
                    <w:b/>
                    <w:color w:val="8EAADB" w:themeColor="accent5" w:themeTint="99"/>
                    <w:sz w:val="72"/>
                    <w:szCs w:val="72"/>
                  </w:rPr>
                  <w:t xml:space="preserve"> Quarterly iPhone Sales</w:t>
                </w:r>
              </w:p>
            </w:tc>
          </w:sdtContent>
        </w:sdt>
      </w:tr>
      <w:tr w:rsidR="00C12503" w:rsidTr="002D2D1A">
        <w:sdt>
          <w:sdtPr>
            <w:rPr>
              <w:rFonts w:ascii="Times New Roman" w:hAnsi="Times New Roman" w:cs="Times New Roman"/>
              <w:b/>
              <w:sz w:val="40"/>
              <w:szCs w:val="40"/>
            </w:rPr>
            <w:alias w:val="Subtitle"/>
            <w:id w:val="13553153"/>
            <w:placeholder>
              <w:docPart w:val="F3674A2CEE374710B9A5771DEDE302A6"/>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12503" w:rsidRDefault="00C12503" w:rsidP="00C12503">
                <w:pPr>
                  <w:pStyle w:val="NoSpacing"/>
                  <w:ind w:left="360"/>
                  <w:jc w:val="center"/>
                  <w:rPr>
                    <w:sz w:val="40"/>
                    <w:szCs w:val="40"/>
                  </w:rPr>
                </w:pPr>
                <w:r w:rsidRPr="00C12503">
                  <w:rPr>
                    <w:rFonts w:ascii="Times New Roman" w:hAnsi="Times New Roman" w:cs="Times New Roman"/>
                    <w:b/>
                    <w:sz w:val="40"/>
                    <w:szCs w:val="40"/>
                  </w:rPr>
                  <w:t>IDS 420, Term Report</w:t>
                </w:r>
              </w:p>
            </w:tc>
          </w:sdtContent>
        </w:sdt>
      </w:tr>
      <w:tr w:rsidR="00C12503" w:rsidTr="002D2D1A">
        <w:trPr>
          <w:trHeight w:val="540"/>
        </w:trPr>
        <w:sdt>
          <w:sdtPr>
            <w:rPr>
              <w:rFonts w:ascii="Times New Roman" w:hAnsi="Times New Roman" w:cs="Times New Roman"/>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C12503" w:rsidRPr="00C12503" w:rsidRDefault="002D2D1A" w:rsidP="002D2D1A">
                <w:pPr>
                  <w:pStyle w:val="NoSpacing"/>
                  <w:ind w:left="360"/>
                  <w:jc w:val="center"/>
                  <w:rPr>
                    <w:rFonts w:ascii="Times New Roman" w:hAnsi="Times New Roman" w:cs="Times New Roman"/>
                    <w:sz w:val="28"/>
                    <w:szCs w:val="28"/>
                  </w:rPr>
                </w:pPr>
                <w:r>
                  <w:rPr>
                    <w:rFonts w:ascii="Times New Roman" w:hAnsi="Times New Roman" w:cs="Times New Roman"/>
                    <w:sz w:val="28"/>
                    <w:szCs w:val="28"/>
                  </w:rPr>
                  <w:t>By team XYZ</w:t>
                </w:r>
              </w:p>
            </w:tc>
          </w:sdtContent>
        </w:sdt>
      </w:tr>
    </w:tbl>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Pr="002D2D1A" w:rsidRDefault="002D2D1A">
      <w:pPr>
        <w:spacing w:line="240" w:lineRule="auto"/>
        <w:rPr>
          <w:rFonts w:ascii="Times New Roman" w:eastAsia="Times New Roman" w:hAnsi="Times New Roman" w:cs="Times New Roman"/>
          <w:b/>
          <w:sz w:val="32"/>
          <w:szCs w:val="32"/>
        </w:rPr>
      </w:pPr>
      <w:r w:rsidRPr="002D2D1A">
        <w:rPr>
          <w:rFonts w:ascii="Times New Roman" w:eastAsia="Times New Roman" w:hAnsi="Times New Roman" w:cs="Times New Roman"/>
          <w:b/>
          <w:sz w:val="32"/>
          <w:szCs w:val="32"/>
        </w:rPr>
        <w:t>Team members: A, B and C</w:t>
      </w: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sz w:val="24"/>
        </w:rPr>
      </w:pPr>
    </w:p>
    <w:p w:rsidR="00C12503" w:rsidRDefault="00C12503">
      <w:pPr>
        <w:spacing w:line="240" w:lineRule="auto"/>
        <w:rPr>
          <w:rFonts w:ascii="Times New Roman" w:eastAsia="Times New Roman" w:hAnsi="Times New Roman" w:cs="Times New Roman"/>
          <w:b/>
          <w:sz w:val="24"/>
        </w:rPr>
      </w:pPr>
    </w:p>
    <w:p w:rsidR="00F14C85" w:rsidRDefault="00C12503" w:rsidP="000D2C33">
      <w:pPr>
        <w:spacing w:line="480" w:lineRule="auto"/>
      </w:pPr>
      <w:r>
        <w:rPr>
          <w:rFonts w:ascii="Times New Roman" w:eastAsia="Times New Roman" w:hAnsi="Times New Roman" w:cs="Times New Roman"/>
          <w:b/>
          <w:sz w:val="24"/>
        </w:rPr>
        <w:lastRenderedPageBreak/>
        <w:t>0. Quarterly iPhone Sales</w:t>
      </w:r>
    </w:p>
    <w:p w:rsidR="00F14C85" w:rsidRDefault="00C12503" w:rsidP="000D2C33">
      <w:pPr>
        <w:spacing w:line="480" w:lineRule="auto"/>
      </w:pPr>
      <w:r>
        <w:rPr>
          <w:rFonts w:ascii="Times New Roman" w:eastAsia="Times New Roman" w:hAnsi="Times New Roman" w:cs="Times New Roman"/>
          <w:b/>
          <w:sz w:val="24"/>
        </w:rPr>
        <w:t>1. Introduction</w:t>
      </w:r>
    </w:p>
    <w:p w:rsidR="00F14C85" w:rsidRDefault="00C12503" w:rsidP="000D2C33">
      <w:pPr>
        <w:spacing w:line="480" w:lineRule="auto"/>
      </w:pPr>
      <w:r>
        <w:rPr>
          <w:rFonts w:ascii="Times New Roman" w:eastAsia="Times New Roman" w:hAnsi="Times New Roman" w:cs="Times New Roman"/>
          <w:b/>
          <w:sz w:val="24"/>
        </w:rPr>
        <w:t>1.1. Problem Description:</w:t>
      </w:r>
      <w:r>
        <w:rPr>
          <w:rFonts w:ascii="Times New Roman" w:eastAsia="Times New Roman" w:hAnsi="Times New Roman" w:cs="Times New Roman"/>
          <w:sz w:val="24"/>
        </w:rPr>
        <w:t xml:space="preserve"> To create a forecast model for future sales of the iPhone 5s. We will do this by analyzing Apple’s historical data and using that data to predict 2013 4th quarter sales of the iPhone 5s and create a simulation of the model. We will then take the actual data and compare it with the forecasted data. </w:t>
      </w:r>
    </w:p>
    <w:p w:rsidR="00F14C85" w:rsidRDefault="00C12503" w:rsidP="000D2C33">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Source of the problem: We are acquiring and compiling the data from Apple, Consumer Reports, and other financial press. </w:t>
      </w:r>
    </w:p>
    <w:p w:rsidR="00F14C85" w:rsidRDefault="00C12503" w:rsidP="000D2C33">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Current business issues and problems: While working on the project, we encountered a huge problem that changed the course of our project. Apple does not release quarterly sales for specific iPhone models, such as the iPhone 5 or the iPhone 5s. Instead, they release quarterly sales for their products as a whole, meaning the iPhone, iPad, MacBook, etc. Because of this, we were left with no choice but to revise our objective to focus on general iPhone sales versus iPhone 5s sales. </w:t>
      </w:r>
    </w:p>
    <w:p w:rsidR="00F14C85" w:rsidRDefault="00C12503" w:rsidP="000D2C33">
      <w:pPr>
        <w:spacing w:line="480" w:lineRule="auto"/>
      </w:pPr>
      <w:r>
        <w:rPr>
          <w:rFonts w:ascii="Times New Roman" w:eastAsia="Times New Roman" w:hAnsi="Times New Roman" w:cs="Times New Roman"/>
          <w:b/>
          <w:sz w:val="24"/>
        </w:rPr>
        <w:t>1.2. Goals and Objectives:</w:t>
      </w:r>
      <w:r>
        <w:rPr>
          <w:rFonts w:ascii="Times New Roman" w:eastAsia="Times New Roman" w:hAnsi="Times New Roman" w:cs="Times New Roman"/>
          <w:sz w:val="24"/>
        </w:rPr>
        <w:t xml:space="preserve"> Our original objective was to compare Apple’s 4th quarter sales in 2012 of the iPhone 5, to Apple’s 4th quarter sales in 2013 of the iPhone 5s. However, because of the problem mentioned above that we encountered, we had to revise our objective of the project. Our new objective was to forecast future sales of the iPhone instead of the specific models. One of our goals was to predict demand and cost to simulate profit. </w:t>
      </w:r>
    </w:p>
    <w:p w:rsidR="00F14C85" w:rsidRPr="00C12503" w:rsidRDefault="00C12503" w:rsidP="000D2C33">
      <w:pPr>
        <w:spacing w:line="480" w:lineRule="auto"/>
      </w:pPr>
      <w:r>
        <w:rPr>
          <w:rFonts w:ascii="Times New Roman" w:eastAsia="Times New Roman" w:hAnsi="Times New Roman" w:cs="Times New Roman"/>
          <w:b/>
          <w:sz w:val="24"/>
        </w:rPr>
        <w:t xml:space="preserve">2. Approaches/Methods/Analysis: </w:t>
      </w:r>
      <w:r>
        <w:rPr>
          <w:rFonts w:ascii="Times New Roman" w:eastAsia="Times New Roman" w:hAnsi="Times New Roman" w:cs="Times New Roman"/>
          <w:sz w:val="24"/>
        </w:rPr>
        <w:t xml:space="preserve">Our initial analysis was that with increase growth from the competition, Apple sales would suffer. However, we looked over the data and saw that despite increased competition, the iPhone remained a dominant product in the market. Our analysis showed that Apple always had control over its production and was thereby able to keep control </w:t>
      </w:r>
      <w:r>
        <w:rPr>
          <w:rFonts w:ascii="Times New Roman" w:eastAsia="Times New Roman" w:hAnsi="Times New Roman" w:cs="Times New Roman"/>
          <w:sz w:val="24"/>
        </w:rPr>
        <w:lastRenderedPageBreak/>
        <w:t xml:space="preserve">of its costs. With that, we could find that apple was able to keep its products in supply and consumers with high demand. </w:t>
      </w:r>
    </w:p>
    <w:p w:rsidR="00F14C85" w:rsidRDefault="00C12503" w:rsidP="000D2C33">
      <w:pPr>
        <w:spacing w:line="480" w:lineRule="auto"/>
      </w:pPr>
      <w:r>
        <w:rPr>
          <w:rFonts w:ascii="Times New Roman" w:eastAsia="Times New Roman" w:hAnsi="Times New Roman" w:cs="Times New Roman"/>
          <w:b/>
          <w:sz w:val="24"/>
        </w:rPr>
        <w:t>2.1. Procedures/Methods Used:</w:t>
      </w: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Summary of the steps used to analyze the problem: To forecast the future 24 quarters (the next 6 years), we had to find data on past iPhone unit sales. We did find total revenues of iPhones as well but the issue was that the revenue included other services besides the price of just the unit. Revenue sales proved to be useless in our analysis. </w:t>
      </w: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We collected data from the past 5 years (2008-2013) from each quarter of the total iPhone unit sales, regardless of the model. </w:t>
      </w:r>
    </w:p>
    <w:tbl>
      <w:tblPr>
        <w:tblW w:w="6567" w:type="dxa"/>
        <w:jc w:val="center"/>
        <w:tblLook w:val="04A0" w:firstRow="1" w:lastRow="0" w:firstColumn="1" w:lastColumn="0" w:noHBand="0" w:noVBand="1"/>
      </w:tblPr>
      <w:tblGrid>
        <w:gridCol w:w="951"/>
        <w:gridCol w:w="1901"/>
        <w:gridCol w:w="1189"/>
        <w:gridCol w:w="1236"/>
        <w:gridCol w:w="1290"/>
      </w:tblGrid>
      <w:tr w:rsidR="000D2C33" w:rsidRPr="000D2C33" w:rsidTr="000D2C33">
        <w:trPr>
          <w:trHeight w:val="239"/>
          <w:jc w:val="center"/>
        </w:trPr>
        <w:tc>
          <w:tcPr>
            <w:tcW w:w="4041" w:type="dxa"/>
            <w:gridSpan w:val="3"/>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iPhone and Related Products and Services</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52"/>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Year</w:t>
            </w:r>
          </w:p>
        </w:tc>
        <w:tc>
          <w:tcPr>
            <w:tcW w:w="1901" w:type="dxa"/>
            <w:tcBorders>
              <w:top w:val="nil"/>
              <w:left w:val="nil"/>
              <w:bottom w:val="nil"/>
              <w:right w:val="nil"/>
            </w:tcBorders>
            <w:shd w:val="clear" w:color="auto" w:fill="auto"/>
            <w:vAlign w:val="bottom"/>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Quarter</w:t>
            </w:r>
          </w:p>
        </w:tc>
        <w:tc>
          <w:tcPr>
            <w:tcW w:w="2425" w:type="dxa"/>
            <w:gridSpan w:val="2"/>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Units (thousands)</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Sales (Million)</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2008</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2315</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214</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1703</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2315</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378</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717</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1703</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419</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6892</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717</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806</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2009</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4363</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6892</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1247</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3793</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4363</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1521</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5208</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3793</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1689</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7367</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5208</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2297</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2010</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8738</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7367</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5578</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8752</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8738</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5445</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8398</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8752</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5334</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14102</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8398</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8822</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2011</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16235</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14102</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10468</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18647</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16235</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12298</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20338</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18647</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13311</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17073</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20338</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10980</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2012</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37044</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17073</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24417</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35064</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37044</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22690</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26028</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35064</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16245</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26910</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26028</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17125</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2013</w:t>
            </w: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47789</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26910</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30660</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37430</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47789</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22955</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37430</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18154</w:t>
            </w:r>
          </w:p>
        </w:tc>
      </w:tr>
      <w:tr w:rsidR="000D2C33" w:rsidRPr="000D2C33" w:rsidTr="000D2C33">
        <w:trPr>
          <w:trHeight w:val="239"/>
          <w:jc w:val="center"/>
        </w:trPr>
        <w:tc>
          <w:tcPr>
            <w:tcW w:w="9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90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1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33797</w:t>
            </w:r>
          </w:p>
        </w:tc>
        <w:tc>
          <w:tcPr>
            <w:tcW w:w="12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w:t>
            </w:r>
          </w:p>
        </w:tc>
        <w:tc>
          <w:tcPr>
            <w:tcW w:w="129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19510</w:t>
            </w:r>
          </w:p>
        </w:tc>
      </w:tr>
    </w:tbl>
    <w:p w:rsidR="000D2C33" w:rsidRDefault="000D2C33" w:rsidP="000D2C33">
      <w:pPr>
        <w:spacing w:line="480" w:lineRule="auto"/>
        <w:contextualSpacing/>
        <w:rPr>
          <w:rFonts w:ascii="Times New Roman" w:eastAsia="Times New Roman" w:hAnsi="Times New Roman" w:cs="Times New Roman"/>
          <w:sz w:val="24"/>
        </w:rPr>
      </w:pP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Using the historical data we used a moving average time series model to smooth out historical data. Excel performed this function for us. This would be later used to forecast our demand in the future. Upon completing the moving average model, we found the error between the actual data and moving average. Again this would help us in determining our demand. </w:t>
      </w:r>
    </w:p>
    <w:tbl>
      <w:tblPr>
        <w:tblW w:w="9854" w:type="dxa"/>
        <w:jc w:val="center"/>
        <w:tblLook w:val="04A0" w:firstRow="1" w:lastRow="0" w:firstColumn="1" w:lastColumn="0" w:noHBand="0" w:noVBand="1"/>
      </w:tblPr>
      <w:tblGrid>
        <w:gridCol w:w="663"/>
        <w:gridCol w:w="689"/>
        <w:gridCol w:w="938"/>
        <w:gridCol w:w="1053"/>
        <w:gridCol w:w="1053"/>
        <w:gridCol w:w="1053"/>
        <w:gridCol w:w="1181"/>
        <w:gridCol w:w="1387"/>
        <w:gridCol w:w="718"/>
        <w:gridCol w:w="830"/>
        <w:gridCol w:w="1276"/>
      </w:tblGrid>
      <w:tr w:rsidR="000D2C33" w:rsidRPr="000D2C33" w:rsidTr="000D2C33">
        <w:trPr>
          <w:trHeight w:val="312"/>
          <w:jc w:val="center"/>
        </w:trPr>
        <w:tc>
          <w:tcPr>
            <w:tcW w:w="598"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Year</w:t>
            </w:r>
          </w:p>
        </w:tc>
        <w:tc>
          <w:tcPr>
            <w:tcW w:w="607"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Level</w:t>
            </w:r>
          </w:p>
        </w:tc>
        <w:tc>
          <w:tcPr>
            <w:tcW w:w="825" w:type="dxa"/>
            <w:tcBorders>
              <w:top w:val="nil"/>
              <w:left w:val="nil"/>
              <w:bottom w:val="nil"/>
              <w:right w:val="nil"/>
            </w:tcBorders>
            <w:shd w:val="clear" w:color="auto" w:fill="auto"/>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Quarter</w:t>
            </w:r>
          </w:p>
        </w:tc>
        <w:tc>
          <w:tcPr>
            <w:tcW w:w="949" w:type="dxa"/>
            <w:tcBorders>
              <w:top w:val="nil"/>
              <w:left w:val="nil"/>
              <w:bottom w:val="nil"/>
              <w:right w:val="nil"/>
            </w:tcBorders>
            <w:shd w:val="clear" w:color="auto" w:fill="auto"/>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Actual*</w:t>
            </w:r>
          </w:p>
        </w:tc>
        <w:tc>
          <w:tcPr>
            <w:tcW w:w="949" w:type="dxa"/>
            <w:tcBorders>
              <w:top w:val="nil"/>
              <w:left w:val="nil"/>
              <w:bottom w:val="nil"/>
              <w:right w:val="nil"/>
            </w:tcBorders>
            <w:shd w:val="clear" w:color="auto" w:fill="auto"/>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Forecast</w:t>
            </w:r>
          </w:p>
        </w:tc>
        <w:tc>
          <w:tcPr>
            <w:tcW w:w="94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 xml:space="preserve">Error </w:t>
            </w:r>
          </w:p>
        </w:tc>
        <w:tc>
          <w:tcPr>
            <w:tcW w:w="118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Absolute Error</w:t>
            </w:r>
          </w:p>
        </w:tc>
        <w:tc>
          <w:tcPr>
            <w:tcW w:w="1251"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(Error)</w:t>
            </w:r>
            <w:r w:rsidRPr="000D2C33">
              <w:rPr>
                <w:rFonts w:ascii="Calibri" w:eastAsia="Times New Roman" w:hAnsi="Calibri" w:cs="Times New Roman"/>
                <w:b/>
                <w:bCs/>
                <w:vertAlign w:val="superscript"/>
              </w:rPr>
              <w:t>2</w:t>
            </w:r>
          </w:p>
        </w:tc>
        <w:tc>
          <w:tcPr>
            <w:tcW w:w="646"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 Error</w:t>
            </w:r>
          </w:p>
        </w:tc>
        <w:tc>
          <w:tcPr>
            <w:tcW w:w="747"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bookmarkStart w:id="0" w:name="RANGE!J1"/>
            <w:r w:rsidRPr="000D2C33">
              <w:rPr>
                <w:rFonts w:ascii="Calibri" w:eastAsia="Times New Roman" w:hAnsi="Calibri" w:cs="Times New Roman"/>
                <w:b/>
                <w:bCs/>
              </w:rPr>
              <w:t>MAD</w:t>
            </w:r>
            <w:bookmarkEnd w:id="0"/>
          </w:p>
        </w:tc>
        <w:tc>
          <w:tcPr>
            <w:tcW w:w="115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center"/>
              <w:rPr>
                <w:rFonts w:ascii="Calibri" w:eastAsia="Times New Roman" w:hAnsi="Calibri" w:cs="Times New Roman"/>
                <w:b/>
                <w:bCs/>
              </w:rPr>
            </w:pPr>
            <w:bookmarkStart w:id="1" w:name="RANGE!K1"/>
            <w:r w:rsidRPr="000D2C33">
              <w:rPr>
                <w:rFonts w:ascii="Calibri" w:eastAsia="Times New Roman" w:hAnsi="Calibri" w:cs="Times New Roman"/>
                <w:b/>
                <w:bCs/>
              </w:rPr>
              <w:t>MSE</w:t>
            </w:r>
            <w:bookmarkEnd w:id="1"/>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2008</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2315.00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1703.00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717.00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6892.00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3418.75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3473.25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3473.25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12063465.56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50.40</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868.31</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4021155.19</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2009</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4363.00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3941.25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421.75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421.75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177873.0625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9.67</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84.35</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44468.27</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3793.00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5064.00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-1271</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1271</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1615441</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33.51</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211.83</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323088.20</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5208.00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5182.75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637.5625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0.48</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3.61</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106.26</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7367.00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6276.50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1090.5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1090.5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1189190.25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14.80</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136.31</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169884.32</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2010</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8738.00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7516.25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1221.75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1221.75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1492673.063</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13.98</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135.75</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186584.13</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8752.00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8313.75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438.25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438.25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192063.0625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5.01</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43.83</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21340.34</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8398.00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9997.50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-1599.5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1599.5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2558400.25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19.05</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145.41</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255840.03</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14102.00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11871.75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2230.25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2230.25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4974015.063</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15.82</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185.85</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452183.19</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2011</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16235.00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14345.50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1889.5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1889.5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3570210.25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11.64</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145.35</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297517.52</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18647.00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17330.50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1316.5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1316.5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1733172.25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7.06</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94.04</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133320.94</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20338.00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18073.25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2264.75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2264.75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5129092.563</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11.14</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150.98</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366363.75</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17073.00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23275.50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-6202.5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6202.5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38471006.25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36.33</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387.66</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2564733.75</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2012</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37044.00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27379.75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9664.25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9664.25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93397728.06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26.09</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568.49</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5837358.00</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35064.00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28802.25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6261.75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6261.75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39209513.06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17.86</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347.88</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2306441.94</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26028.00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31261.50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-5233.5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5233.5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27389522.25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20.11</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275.45</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1521640.13</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26910.00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33947.75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-7037.75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7037.75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49529925.06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26.15</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351.89</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2606838.16</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2013</w:t>
            </w: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47789.00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34539.25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13249.75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13249.75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175555875.1</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27.73</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630.94</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8777793.75</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37430.00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35842.50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1587.5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1587.5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2520156.25</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4.24</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72.16</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120007.44</w:t>
            </w:r>
          </w:p>
        </w:tc>
      </w:tr>
      <w:tr w:rsidR="000D2C33" w:rsidRPr="000D2C33" w:rsidTr="000D2C33">
        <w:trPr>
          <w:trHeight w:val="273"/>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37564.25</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-6323.25</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6323.25</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39983490.56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20.24</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274.92</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1817431.39</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24</w:t>
            </w:r>
          </w:p>
        </w:tc>
        <w:tc>
          <w:tcPr>
            <w:tcW w:w="825"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33797.00</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w:t>
            </w: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2556</w:t>
            </w: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2556</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6533136</w:t>
            </w: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7.56</w:t>
            </w: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106.50</w:t>
            </w: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284049.39</w:t>
            </w: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82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4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8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58"/>
          <w:jc w:val="center"/>
        </w:trPr>
        <w:tc>
          <w:tcPr>
            <w:tcW w:w="598"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60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4855" w:type="dxa"/>
            <w:gridSpan w:val="5"/>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sz w:val="18"/>
                <w:szCs w:val="18"/>
              </w:rPr>
            </w:pPr>
            <w:r w:rsidRPr="000D2C33">
              <w:rPr>
                <w:rFonts w:ascii="Calibri" w:eastAsia="Times New Roman" w:hAnsi="Calibri" w:cs="Times New Roman"/>
                <w:sz w:val="18"/>
                <w:szCs w:val="18"/>
              </w:rPr>
              <w:t xml:space="preserve">*= Units  consist of </w:t>
            </w:r>
            <w:proofErr w:type="spellStart"/>
            <w:r w:rsidRPr="000D2C33">
              <w:rPr>
                <w:rFonts w:ascii="Calibri" w:eastAsia="Times New Roman" w:hAnsi="Calibri" w:cs="Times New Roman"/>
                <w:sz w:val="18"/>
                <w:szCs w:val="18"/>
              </w:rPr>
              <w:t>iphone</w:t>
            </w:r>
            <w:proofErr w:type="spellEnd"/>
            <w:r w:rsidRPr="000D2C33">
              <w:rPr>
                <w:rFonts w:ascii="Calibri" w:eastAsia="Times New Roman" w:hAnsi="Calibri" w:cs="Times New Roman"/>
                <w:sz w:val="18"/>
                <w:szCs w:val="18"/>
              </w:rPr>
              <w:t xml:space="preserve"> handsets sales('000's units)</w:t>
            </w:r>
          </w:p>
        </w:tc>
        <w:tc>
          <w:tcPr>
            <w:tcW w:w="1251"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sz w:val="18"/>
                <w:szCs w:val="18"/>
              </w:rPr>
            </w:pPr>
          </w:p>
        </w:tc>
        <w:tc>
          <w:tcPr>
            <w:tcW w:w="64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747"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bl>
    <w:p w:rsidR="000D2C33" w:rsidRDefault="000D2C33" w:rsidP="000D2C33">
      <w:pPr>
        <w:spacing w:line="480" w:lineRule="auto"/>
        <w:ind w:left="720"/>
        <w:contextualSpacing/>
        <w:rPr>
          <w:rFonts w:ascii="Times New Roman" w:eastAsia="Times New Roman" w:hAnsi="Times New Roman" w:cs="Times New Roman"/>
          <w:sz w:val="24"/>
        </w:rPr>
      </w:pP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After calculating the moving average, we plotted both the actual historical data and moving average data to a graph where we can see the trend of iPhone sales. This helped us analyze the way Apple was selling their iPhones and how they would continue in the future. </w:t>
      </w:r>
    </w:p>
    <w:p w:rsidR="000D2C33" w:rsidRDefault="000D2C33" w:rsidP="000D2C33">
      <w:pPr>
        <w:pStyle w:val="ListParagraph"/>
        <w:rPr>
          <w:rFonts w:ascii="Times New Roman" w:eastAsia="Times New Roman" w:hAnsi="Times New Roman" w:cs="Times New Roman"/>
          <w:sz w:val="24"/>
        </w:rPr>
      </w:pPr>
      <w:r>
        <w:rPr>
          <w:noProof/>
        </w:rPr>
        <w:lastRenderedPageBreak/>
        <w:drawing>
          <wp:inline distT="0" distB="0" distL="0" distR="0" wp14:anchorId="5252ED78" wp14:editId="526CE97D">
            <wp:extent cx="5369442" cy="2559685"/>
            <wp:effectExtent l="0" t="0" r="317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2C33" w:rsidRDefault="000D2C33" w:rsidP="000D2C33">
      <w:pPr>
        <w:pStyle w:val="ListParagraph"/>
        <w:rPr>
          <w:rFonts w:ascii="Times New Roman" w:eastAsia="Times New Roman" w:hAnsi="Times New Roman" w:cs="Times New Roman"/>
          <w:sz w:val="24"/>
        </w:rPr>
      </w:pP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In the next step we performed a regression of our data. We used the actual data as the response variable and the moving average as the predictor variables in the simple regression model. Again using excel to perform this function, we found our regression model to be y = 913.5681429 + 1.00212963 (previous year’s output) + error term. We used this model to simulate the next 24 quarters. The error term was randomly generated with a normal distribution (</w:t>
      </w:r>
      <w:proofErr w:type="spellStart"/>
      <w:r>
        <w:rPr>
          <w:rFonts w:ascii="Times New Roman" w:eastAsia="Times New Roman" w:hAnsi="Times New Roman" w:cs="Times New Roman"/>
          <w:sz w:val="24"/>
        </w:rPr>
        <w:t>mean</w:t>
      </w:r>
      <w:proofErr w:type="gramStart"/>
      <w:r>
        <w:rPr>
          <w:rFonts w:ascii="Times New Roman" w:eastAsia="Times New Roman" w:hAnsi="Times New Roman" w:cs="Times New Roman"/>
          <w:sz w:val="24"/>
        </w:rPr>
        <w:t>,STD</w:t>
      </w:r>
      <w:proofErr w:type="spellEnd"/>
      <w:proofErr w:type="gramEnd"/>
      <w:r>
        <w:rPr>
          <w:rFonts w:ascii="Times New Roman" w:eastAsia="Times New Roman" w:hAnsi="Times New Roman" w:cs="Times New Roman"/>
          <w:sz w:val="24"/>
        </w:rPr>
        <w:t xml:space="preserve">) with a mean of 953 and a standard deviation of 4941. We found the standard deviation and mean from the errors that were calculated prior. The mean was later found to be a mistake. We used a mean of 0 in our post modeling simulation. </w:t>
      </w:r>
    </w:p>
    <w:tbl>
      <w:tblPr>
        <w:tblW w:w="8718" w:type="dxa"/>
        <w:tblLook w:val="04A0" w:firstRow="1" w:lastRow="0" w:firstColumn="1" w:lastColumn="0" w:noHBand="0" w:noVBand="1"/>
      </w:tblPr>
      <w:tblGrid>
        <w:gridCol w:w="1071"/>
        <w:gridCol w:w="1064"/>
        <w:gridCol w:w="1063"/>
        <w:gridCol w:w="1063"/>
        <w:gridCol w:w="1063"/>
        <w:gridCol w:w="1063"/>
        <w:gridCol w:w="1063"/>
        <w:gridCol w:w="1063"/>
        <w:gridCol w:w="1063"/>
      </w:tblGrid>
      <w:tr w:rsidR="000D2C33" w:rsidRPr="000D2C33" w:rsidTr="000D2C33">
        <w:trPr>
          <w:trHeight w:val="480"/>
        </w:trPr>
        <w:tc>
          <w:tcPr>
            <w:tcW w:w="965" w:type="dxa"/>
            <w:tcBorders>
              <w:top w:val="nil"/>
              <w:left w:val="nil"/>
              <w:bottom w:val="nil"/>
              <w:right w:val="nil"/>
            </w:tcBorders>
            <w:shd w:val="clear" w:color="auto" w:fill="auto"/>
            <w:noWrap/>
            <w:vAlign w:val="bottom"/>
            <w:hideMark/>
          </w:tcPr>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Default="000D2C33" w:rsidP="000D2C33">
            <w:pPr>
              <w:spacing w:line="240" w:lineRule="auto"/>
              <w:rPr>
                <w:rFonts w:ascii="Times New Roman" w:eastAsia="Times New Roman" w:hAnsi="Times New Roman" w:cs="Times New Roman"/>
                <w:color w:val="auto"/>
                <w:sz w:val="24"/>
                <w:szCs w:val="24"/>
              </w:rPr>
            </w:pPr>
          </w:p>
          <w:p w:rsidR="000D2C33" w:rsidRPr="000D2C33" w:rsidRDefault="000D2C33" w:rsidP="000D2C33">
            <w:pPr>
              <w:spacing w:line="240" w:lineRule="auto"/>
              <w:rPr>
                <w:rFonts w:ascii="Times New Roman" w:eastAsia="Times New Roman" w:hAnsi="Times New Roman" w:cs="Times New Roman"/>
                <w:color w:val="auto"/>
                <w:sz w:val="24"/>
                <w:szCs w:val="24"/>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34"/>
        </w:trPr>
        <w:tc>
          <w:tcPr>
            <w:tcW w:w="1935" w:type="dxa"/>
            <w:gridSpan w:val="2"/>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lastRenderedPageBreak/>
              <w:t>Regression Statistics</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34"/>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Multiple R</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0.927598935</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34"/>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R Square</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0.860439784</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34"/>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Adjusted R Square</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0.85309451</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Standard Error</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5068.897338</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Observations</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34"/>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80"/>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ANOVA</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 </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proofErr w:type="spellStart"/>
            <w:r w:rsidRPr="000D2C33">
              <w:rPr>
                <w:rFonts w:ascii="Calibri" w:eastAsia="Times New Roman" w:hAnsi="Calibri" w:cs="Times New Roman"/>
                <w:i/>
                <w:iCs/>
              </w:rPr>
              <w:t>df</w:t>
            </w:r>
            <w:proofErr w:type="spellEnd"/>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SS</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MS</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F</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Significance F</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Regression</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3009812508</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3009812508</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117.1419507</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1.4502E-09</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Residual</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488180684.2</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25693720.22</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80"/>
        </w:trPr>
        <w:tc>
          <w:tcPr>
            <w:tcW w:w="965"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Total</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3497993193</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 </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 </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 </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80"/>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457"/>
        </w:trPr>
        <w:tc>
          <w:tcPr>
            <w:tcW w:w="965"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 </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Coefficients</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Standard Error</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t Stat</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P-value</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Lower 95%</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Upper 95%</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Lower 95.0%</w:t>
            </w:r>
          </w:p>
        </w:tc>
        <w:tc>
          <w:tcPr>
            <w:tcW w:w="969" w:type="dxa"/>
            <w:tcBorders>
              <w:top w:val="single" w:sz="8" w:space="0" w:color="auto"/>
              <w:left w:val="nil"/>
              <w:bottom w:val="single" w:sz="4" w:space="0" w:color="auto"/>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i/>
                <w:iCs/>
              </w:rPr>
            </w:pPr>
            <w:r w:rsidRPr="000D2C33">
              <w:rPr>
                <w:rFonts w:ascii="Calibri" w:eastAsia="Times New Roman" w:hAnsi="Calibri" w:cs="Times New Roman"/>
                <w:i/>
                <w:iCs/>
              </w:rPr>
              <w:t>Upper 95.0%</w:t>
            </w:r>
          </w:p>
        </w:tc>
      </w:tr>
      <w:tr w:rsidR="000D2C33" w:rsidRPr="000D2C33" w:rsidTr="000D2C33">
        <w:trPr>
          <w:trHeight w:val="434"/>
        </w:trPr>
        <w:tc>
          <w:tcPr>
            <w:tcW w:w="96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Intercept</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913.5681429</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2063.841821</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0.442654148</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0.663014144</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-3406.102432</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5233.238718</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-3406.102432</w:t>
            </w:r>
          </w:p>
        </w:tc>
        <w:tc>
          <w:tcPr>
            <w:tcW w:w="96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5233.238718</w:t>
            </w:r>
          </w:p>
        </w:tc>
      </w:tr>
      <w:tr w:rsidR="000D2C33" w:rsidRPr="000D2C33" w:rsidTr="000D2C33">
        <w:trPr>
          <w:trHeight w:val="457"/>
        </w:trPr>
        <w:tc>
          <w:tcPr>
            <w:tcW w:w="965"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X Variable 1</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1.002121963</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0.092590058</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10.82321351</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1.4502E-09</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0.808328745</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1.195915181</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0.808328745</w:t>
            </w:r>
          </w:p>
        </w:tc>
        <w:tc>
          <w:tcPr>
            <w:tcW w:w="969" w:type="dxa"/>
            <w:tcBorders>
              <w:top w:val="nil"/>
              <w:left w:val="nil"/>
              <w:bottom w:val="single" w:sz="8" w:space="0" w:color="auto"/>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1.195915181</w:t>
            </w:r>
          </w:p>
        </w:tc>
      </w:tr>
    </w:tbl>
    <w:p w:rsidR="000D2C33" w:rsidRDefault="000D2C33" w:rsidP="000D2C33">
      <w:pPr>
        <w:spacing w:line="480" w:lineRule="auto"/>
        <w:ind w:left="720"/>
        <w:contextualSpacing/>
        <w:rPr>
          <w:rFonts w:ascii="Times New Roman" w:eastAsia="Times New Roman" w:hAnsi="Times New Roman" w:cs="Times New Roman"/>
          <w:sz w:val="24"/>
        </w:rPr>
      </w:pPr>
    </w:p>
    <w:tbl>
      <w:tblPr>
        <w:tblW w:w="9280" w:type="dxa"/>
        <w:jc w:val="center"/>
        <w:tblLook w:val="04A0" w:firstRow="1" w:lastRow="0" w:firstColumn="1" w:lastColumn="0" w:noHBand="0" w:noVBand="1"/>
      </w:tblPr>
      <w:tblGrid>
        <w:gridCol w:w="938"/>
        <w:gridCol w:w="1053"/>
        <w:gridCol w:w="1383"/>
        <w:gridCol w:w="1496"/>
        <w:gridCol w:w="1616"/>
        <w:gridCol w:w="1436"/>
        <w:gridCol w:w="1436"/>
      </w:tblGrid>
      <w:tr w:rsidR="000D2C33" w:rsidRPr="000D2C33" w:rsidTr="000D2C33">
        <w:trPr>
          <w:trHeight w:val="300"/>
          <w:jc w:val="center"/>
        </w:trPr>
        <w:tc>
          <w:tcPr>
            <w:tcW w:w="924" w:type="dxa"/>
            <w:tcBorders>
              <w:top w:val="nil"/>
              <w:left w:val="nil"/>
              <w:bottom w:val="nil"/>
              <w:right w:val="nil"/>
            </w:tcBorders>
            <w:shd w:val="clear" w:color="000000" w:fill="92CDDC"/>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Quarter</w:t>
            </w:r>
          </w:p>
        </w:tc>
        <w:tc>
          <w:tcPr>
            <w:tcW w:w="989" w:type="dxa"/>
            <w:tcBorders>
              <w:top w:val="nil"/>
              <w:left w:val="nil"/>
              <w:bottom w:val="nil"/>
              <w:right w:val="nil"/>
            </w:tcBorders>
            <w:shd w:val="clear" w:color="000000" w:fill="92CDDC"/>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Actual*</w:t>
            </w:r>
          </w:p>
        </w:tc>
        <w:tc>
          <w:tcPr>
            <w:tcW w:w="1383" w:type="dxa"/>
            <w:tcBorders>
              <w:top w:val="nil"/>
              <w:left w:val="nil"/>
              <w:bottom w:val="nil"/>
              <w:right w:val="nil"/>
            </w:tcBorders>
            <w:shd w:val="clear" w:color="000000" w:fill="92CDDC"/>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Forecast</w:t>
            </w:r>
          </w:p>
        </w:tc>
        <w:tc>
          <w:tcPr>
            <w:tcW w:w="1496" w:type="dxa"/>
            <w:tcBorders>
              <w:top w:val="nil"/>
              <w:left w:val="nil"/>
              <w:bottom w:val="nil"/>
              <w:right w:val="nil"/>
            </w:tcBorders>
            <w:shd w:val="clear" w:color="000000" w:fill="92CDDC"/>
            <w:noWrap/>
            <w:vAlign w:val="center"/>
            <w:hideMark/>
          </w:tcPr>
          <w:p w:rsidR="000D2C33" w:rsidRPr="000D2C33" w:rsidRDefault="000D2C33" w:rsidP="000D2C33">
            <w:pPr>
              <w:spacing w:line="240" w:lineRule="auto"/>
              <w:jc w:val="center"/>
              <w:rPr>
                <w:rFonts w:ascii="Calibri" w:eastAsia="Times New Roman" w:hAnsi="Calibri" w:cs="Times New Roman"/>
                <w:b/>
                <w:bCs/>
              </w:rPr>
            </w:pPr>
            <w:r w:rsidRPr="000D2C33">
              <w:rPr>
                <w:rFonts w:ascii="Calibri" w:eastAsia="Times New Roman" w:hAnsi="Calibri" w:cs="Times New Roman"/>
                <w:b/>
                <w:bCs/>
              </w:rPr>
              <w:t xml:space="preserve">Error </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b/>
                <w:bCs/>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2315.00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1703.00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717.00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r w:rsidRPr="000D2C33">
              <w:rPr>
                <w:rFonts w:ascii="Calibri" w:eastAsia="Times New Roman" w:hAnsi="Calibri" w:cs="Times New Roman"/>
              </w:rPr>
              <w:t>#N/A</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center"/>
              <w:rPr>
                <w:rFonts w:ascii="Calibri" w:eastAsia="Times New Roman" w:hAnsi="Calibri" w:cs="Times New Roman"/>
              </w:rPr>
            </w:pP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r w:rsidRPr="000D2C33">
              <w:rPr>
                <w:rFonts w:ascii="Calibri" w:eastAsia="Times New Roman" w:hAnsi="Calibri" w:cs="Times New Roman"/>
              </w:rPr>
              <w:t>Error</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6892.00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3418.75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3473.25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953.5</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Average</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p>
        </w:tc>
      </w:tr>
      <w:tr w:rsidR="000D2C33" w:rsidRPr="000D2C33" w:rsidTr="000D2C33">
        <w:trPr>
          <w:trHeight w:val="31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4363.00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3941.25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421.75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4940.618277</w:t>
            </w:r>
          </w:p>
        </w:tc>
        <w:tc>
          <w:tcPr>
            <w:tcW w:w="2872" w:type="dxa"/>
            <w:gridSpan w:val="2"/>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Standard Deviation</w:t>
            </w: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3793.00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5064.00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-1271</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8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5208.00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5182.75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7367.00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6276.50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1090.5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8738.00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7516.25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1221.75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8752.00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8313.75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438.25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Price</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199</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649</w:t>
            </w: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lastRenderedPageBreak/>
              <w:t>Q3</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8398.00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9997.50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-1599.5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299</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749</w:t>
            </w: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14102.00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11871.75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2230.25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399</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849</w:t>
            </w:r>
          </w:p>
        </w:tc>
      </w:tr>
      <w:tr w:rsidR="000D2C33" w:rsidRPr="000D2C33" w:rsidTr="000D2C33">
        <w:trPr>
          <w:trHeight w:val="31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16235.00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14345.50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1889.5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Average Price</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524</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18647.00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17330.50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1316.5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Cost</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198</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208</w:t>
            </w: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20338.00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18073.25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2264.75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218</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17073.00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23275.50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-6202.5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Average Cost</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208</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r>
      <w:tr w:rsidR="000D2C33" w:rsidRPr="000D2C33" w:rsidTr="000D2C33">
        <w:trPr>
          <w:trHeight w:val="31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37044.00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27379.75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9664.25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31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35064.00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28802.25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6261.75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26028.00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31261.50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-5233.5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Interest Rate</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0.1</w:t>
            </w: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26910.00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33947.75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-7037.75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300"/>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47789.00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34539.25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13249.75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37430.00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35842.50</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1587.5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37564.25</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-6323.25</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r w:rsidR="000D2C33" w:rsidRPr="000D2C33" w:rsidTr="000D2C33">
        <w:trPr>
          <w:trHeight w:val="285"/>
          <w:jc w:val="center"/>
        </w:trPr>
        <w:tc>
          <w:tcPr>
            <w:tcW w:w="924"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989"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33797.00</w:t>
            </w:r>
          </w:p>
        </w:tc>
        <w:tc>
          <w:tcPr>
            <w:tcW w:w="138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31241</w:t>
            </w:r>
          </w:p>
        </w:tc>
        <w:tc>
          <w:tcPr>
            <w:tcW w:w="149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2556</w:t>
            </w:r>
          </w:p>
        </w:tc>
        <w:tc>
          <w:tcPr>
            <w:tcW w:w="161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436"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r>
    </w:tbl>
    <w:p w:rsidR="000D2C33" w:rsidRDefault="000D2C33" w:rsidP="000D2C33">
      <w:pPr>
        <w:spacing w:line="480" w:lineRule="auto"/>
        <w:contextualSpacing/>
        <w:rPr>
          <w:rFonts w:ascii="Times New Roman" w:eastAsia="Times New Roman" w:hAnsi="Times New Roman" w:cs="Times New Roman"/>
          <w:sz w:val="24"/>
        </w:rPr>
      </w:pPr>
    </w:p>
    <w:p w:rsidR="00F14C85"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After determining out demand for the next 24 quarters, we needed to find the revenue, costs, profits, and net present value. We do make a few assumptions moving forward, which will be discussed in the following section. We found revenue by taking the average price of an iPhone and multiplying it by the simulated demand. The cost was found in similar fashion, taking the average cost of an iPhone and multiplying it by the demand. The profit was then calculated by subtracting the costs from the revenue. After the profits were found for each quarter, we found the net present value of the profit with only an interest rate of 1%.</w:t>
      </w: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p w:rsidR="000D2C33" w:rsidRDefault="000D2C33" w:rsidP="000D2C33">
      <w:pPr>
        <w:spacing w:line="480" w:lineRule="auto"/>
        <w:ind w:left="720"/>
        <w:contextualSpacing/>
        <w:rPr>
          <w:rFonts w:ascii="Times New Roman" w:eastAsia="Times New Roman" w:hAnsi="Times New Roman" w:cs="Times New Roman"/>
          <w:sz w:val="24"/>
        </w:rPr>
      </w:pPr>
    </w:p>
    <w:tbl>
      <w:tblPr>
        <w:tblpPr w:leftFromText="180" w:rightFromText="180" w:vertAnchor="text" w:horzAnchor="margin" w:tblpXSpec="center" w:tblpY="-278"/>
        <w:tblW w:w="10818" w:type="dxa"/>
        <w:tblLook w:val="04A0" w:firstRow="1" w:lastRow="0" w:firstColumn="1" w:lastColumn="0" w:noHBand="0" w:noVBand="1"/>
      </w:tblPr>
      <w:tblGrid>
        <w:gridCol w:w="875"/>
        <w:gridCol w:w="930"/>
        <w:gridCol w:w="1387"/>
        <w:gridCol w:w="1387"/>
        <w:gridCol w:w="1480"/>
        <w:gridCol w:w="1387"/>
        <w:gridCol w:w="1387"/>
        <w:gridCol w:w="1993"/>
      </w:tblGrid>
      <w:tr w:rsidR="000D2C33" w:rsidRPr="000D2C33" w:rsidTr="000D2C33">
        <w:trPr>
          <w:trHeight w:val="295"/>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4"/>
                <w:szCs w:val="24"/>
              </w:rPr>
            </w:pPr>
          </w:p>
        </w:tc>
        <w:tc>
          <w:tcPr>
            <w:tcW w:w="93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rPr>
                <w:rFonts w:ascii="Times New Roman" w:eastAsia="Times New Roman" w:hAnsi="Times New Roman" w:cs="Times New Roman"/>
                <w:color w:val="auto"/>
                <w:sz w:val="20"/>
                <w:szCs w:val="20"/>
              </w:rPr>
            </w:pPr>
          </w:p>
        </w:tc>
        <w:tc>
          <w:tcPr>
            <w:tcW w:w="1385"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Demand</w:t>
            </w:r>
          </w:p>
        </w:tc>
        <w:tc>
          <w:tcPr>
            <w:tcW w:w="1385"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Error</w:t>
            </w:r>
          </w:p>
        </w:tc>
        <w:tc>
          <w:tcPr>
            <w:tcW w:w="1480"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Revenue</w:t>
            </w:r>
          </w:p>
        </w:tc>
        <w:tc>
          <w:tcPr>
            <w:tcW w:w="1385"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Cost</w:t>
            </w:r>
          </w:p>
        </w:tc>
        <w:tc>
          <w:tcPr>
            <w:tcW w:w="1385"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Profit</w:t>
            </w:r>
          </w:p>
        </w:tc>
        <w:tc>
          <w:tcPr>
            <w:tcW w:w="1993" w:type="dxa"/>
            <w:tcBorders>
              <w:top w:val="nil"/>
              <w:left w:val="nil"/>
              <w:bottom w:val="nil"/>
              <w:right w:val="nil"/>
            </w:tcBorders>
            <w:shd w:val="clear" w:color="000000" w:fill="92CDDC"/>
            <w:noWrap/>
            <w:vAlign w:val="bottom"/>
            <w:hideMark/>
          </w:tcPr>
          <w:p w:rsidR="000D2C33" w:rsidRPr="000D2C33" w:rsidRDefault="000D2C33" w:rsidP="000D2C33">
            <w:pPr>
              <w:spacing w:line="240" w:lineRule="auto"/>
              <w:rPr>
                <w:rFonts w:ascii="Calibri" w:eastAsia="Times New Roman" w:hAnsi="Calibri" w:cs="Times New Roman"/>
                <w:b/>
                <w:bCs/>
              </w:rPr>
            </w:pPr>
            <w:r w:rsidRPr="000D2C33">
              <w:rPr>
                <w:rFonts w:ascii="Calibri" w:eastAsia="Times New Roman" w:hAnsi="Calibri" w:cs="Times New Roman"/>
                <w:b/>
                <w:bCs/>
              </w:rPr>
              <w:t>Net Present Value</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2014</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37648.43103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2866.146906</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19727777.86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7830873.655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11896904.21</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$10,815,367.46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45137.50346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6495.615708</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23652051.81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9388600.719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14263451.09</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$12,966,773.72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44141.42162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-2005.430088</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23130104.93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9181415.698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13948689.23</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$12,680,626.58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50242.87907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5094.222843</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26327268.63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10450518.85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15876749.79</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$14,433,408.90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2015</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60028.76104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8765.700295</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31455070.78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12485982.3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18969088.49</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$17,244,625.90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71288.99746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10219.28947</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37355434.67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14828111.47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22527323.2</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$20,479,384.73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73394.4846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1040.646384</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38458709.93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15266052.8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23192657.13</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$21,084,233.76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68051.57694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-6412.21618</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35659026.32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14154728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21504298.31</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$19,549,362.10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2016</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64866.01158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-4243.536432</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33989790.07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13492130.41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20497659.66</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$18,634,236.05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68070.05964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2152.836646</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35668711.25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14158572.41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21510138.85</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$19,554,671.68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67763.88954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-1364.180389</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35508278.12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14094889.03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21413389.1</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$19,466,717.36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77498.97939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8677.729238</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40609465.2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16119787.71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24489677.49</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$22,263,343.17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2017</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70130.06873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-8446.928769</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36748156.01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14587054.3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22161101.72</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$20,146,456.11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77844.71108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6652.260799</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40790628.61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16191699.9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24598928.7</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$22,362,662.46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90357.99291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11434.5301</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47347588.29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18794462.53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28553125.76</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$25,957,387.06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85640.70743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-5822.589947</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44875730.69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17813267.14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27062463.55</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$24,602,239.59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2018</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93360.29445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6624.292473</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48920794.29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19418941.25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29501853.05</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$26,819,866.41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96628.13108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2156.161395</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50633140.69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20098651.26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30534489.42</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$27,758,626.75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97640.35419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-106.3863465</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51163545.6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20309193.67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30854351.92</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$28,049,410.84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102120.54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3359.428433</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53511162.95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21241072.32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32270090.63</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$29,336,446.03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2019</w:t>
            </w: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99281.67742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-3969.126715</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52023598.97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20650588.9</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31373010.06</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$28,520,918.24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98328.46065</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-2077.456952</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51524113.38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20452319.82</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31071793.57</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$28,247,085.06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96508.16311</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-2942.515039</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50570277.47</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20073697.93</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30496579.54</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$27,724,163.22 </w:t>
            </w:r>
          </w:p>
        </w:tc>
      </w:tr>
      <w:tr w:rsidR="000D2C33" w:rsidRPr="000D2C33" w:rsidTr="000D2C33">
        <w:trPr>
          <w:trHeight w:val="280"/>
        </w:trPr>
        <w:tc>
          <w:tcPr>
            <w:tcW w:w="87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p>
        </w:tc>
        <w:tc>
          <w:tcPr>
            <w:tcW w:w="930" w:type="dxa"/>
            <w:tcBorders>
              <w:top w:val="nil"/>
              <w:left w:val="nil"/>
              <w:bottom w:val="nil"/>
              <w:right w:val="nil"/>
            </w:tcBorders>
            <w:shd w:val="clear" w:color="auto" w:fill="auto"/>
            <w:noWrap/>
            <w:vAlign w:val="center"/>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Q4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97938.30306</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311.7850611</w:t>
            </w:r>
          </w:p>
        </w:tc>
        <w:tc>
          <w:tcPr>
            <w:tcW w:w="1480"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51319670.8</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20371167.04</w:t>
            </w:r>
          </w:p>
        </w:tc>
        <w:tc>
          <w:tcPr>
            <w:tcW w:w="1385"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30948503.77</w:t>
            </w:r>
          </w:p>
        </w:tc>
        <w:tc>
          <w:tcPr>
            <w:tcW w:w="1993" w:type="dxa"/>
            <w:tcBorders>
              <w:top w:val="nil"/>
              <w:left w:val="nil"/>
              <w:bottom w:val="nil"/>
              <w:right w:val="nil"/>
            </w:tcBorders>
            <w:shd w:val="clear" w:color="auto" w:fill="auto"/>
            <w:noWrap/>
            <w:vAlign w:val="bottom"/>
            <w:hideMark/>
          </w:tcPr>
          <w:p w:rsidR="000D2C33" w:rsidRPr="000D2C33" w:rsidRDefault="000D2C33" w:rsidP="000D2C33">
            <w:pPr>
              <w:spacing w:line="240" w:lineRule="auto"/>
              <w:jc w:val="right"/>
              <w:rPr>
                <w:rFonts w:ascii="Calibri" w:eastAsia="Times New Roman" w:hAnsi="Calibri" w:cs="Times New Roman"/>
              </w:rPr>
            </w:pPr>
            <w:r w:rsidRPr="000D2C33">
              <w:rPr>
                <w:rFonts w:ascii="Calibri" w:eastAsia="Times New Roman" w:hAnsi="Calibri" w:cs="Times New Roman"/>
              </w:rPr>
              <w:t xml:space="preserve">$28,135,003.42 </w:t>
            </w:r>
          </w:p>
        </w:tc>
      </w:tr>
    </w:tbl>
    <w:p w:rsidR="000D2C33" w:rsidRDefault="000D2C33" w:rsidP="000D2C33">
      <w:pPr>
        <w:spacing w:line="480" w:lineRule="auto"/>
        <w:contextualSpacing/>
        <w:rPr>
          <w:rFonts w:ascii="Times New Roman" w:eastAsia="Times New Roman" w:hAnsi="Times New Roman" w:cs="Times New Roman"/>
          <w:sz w:val="24"/>
        </w:rPr>
      </w:pPr>
    </w:p>
    <w:p w:rsidR="00C12503" w:rsidRPr="00C12503" w:rsidRDefault="00C12503" w:rsidP="000D2C33">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Assumptions: </w:t>
      </w:r>
      <w:r w:rsidRPr="00C12503">
        <w:rPr>
          <w:rFonts w:ascii="Times New Roman" w:eastAsia="Times New Roman" w:hAnsi="Times New Roman" w:cs="Times New Roman"/>
          <w:sz w:val="24"/>
        </w:rPr>
        <w:t>One of our few assumptions we made was that the error was normally distributed with a mean 0 and standard deviation of 4941. In this case, the variance was very high but does still help us with our model.</w:t>
      </w:r>
      <w:r>
        <w:rPr>
          <w:rFonts w:ascii="Times New Roman" w:eastAsia="Times New Roman" w:hAnsi="Times New Roman" w:cs="Times New Roman"/>
          <w:sz w:val="24"/>
        </w:rPr>
        <w:t xml:space="preserve"> </w:t>
      </w:r>
      <w:r w:rsidRPr="00C12503">
        <w:rPr>
          <w:rFonts w:ascii="Times New Roman" w:eastAsia="Times New Roman" w:hAnsi="Times New Roman" w:cs="Times New Roman"/>
          <w:sz w:val="24"/>
        </w:rPr>
        <w:t>When calculating the cost function, we could not determine the capacity Apple had for its manufacturing plants. We assumed that the demand was the amount of iPhones that were produced.</w:t>
      </w:r>
      <w:r>
        <w:rPr>
          <w:rFonts w:ascii="Times New Roman" w:eastAsia="Times New Roman" w:hAnsi="Times New Roman" w:cs="Times New Roman"/>
          <w:sz w:val="24"/>
        </w:rPr>
        <w:t xml:space="preserve"> Thus, we could not see a loss in profits if more units were produced than sold. On the same note, the average cost </w:t>
      </w:r>
      <w:r>
        <w:rPr>
          <w:rFonts w:ascii="Times New Roman" w:eastAsia="Times New Roman" w:hAnsi="Times New Roman" w:cs="Times New Roman"/>
          <w:sz w:val="24"/>
        </w:rPr>
        <w:lastRenderedPageBreak/>
        <w:t xml:space="preserve">of an iPhone was also assumed. Apple does not release their costs and many analysts have speculated the cost of one unit. We too the average of the cost found by the analysts and determined the cost that way. We also assumed that the cost and price of the iPhone would remain stagnant over the next 24 quarters. This assumption is most likely not true. As technology advances, the cost of producing an item will become must cheaper. </w:t>
      </w:r>
    </w:p>
    <w:p w:rsidR="00F14C85" w:rsidRDefault="00C12503" w:rsidP="000D2C33">
      <w:pPr>
        <w:spacing w:line="480" w:lineRule="auto"/>
      </w:pPr>
      <w:r>
        <w:rPr>
          <w:rFonts w:ascii="Times New Roman" w:eastAsia="Times New Roman" w:hAnsi="Times New Roman" w:cs="Times New Roman"/>
          <w:b/>
          <w:sz w:val="24"/>
        </w:rPr>
        <w:t xml:space="preserve">2.2. Software Used: </w:t>
      </w:r>
    </w:p>
    <w:p w:rsidR="00F14C85" w:rsidRDefault="00C12503" w:rsidP="000D2C33">
      <w:pPr>
        <w:spacing w:line="480" w:lineRule="auto"/>
        <w:ind w:firstLine="720"/>
      </w:pPr>
      <w:r>
        <w:rPr>
          <w:rFonts w:ascii="Times New Roman" w:eastAsia="Times New Roman" w:hAnsi="Times New Roman" w:cs="Times New Roman"/>
          <w:sz w:val="24"/>
        </w:rPr>
        <w:t>Excel, STATA</w:t>
      </w:r>
      <w:r>
        <w:rPr>
          <w:rFonts w:ascii="Times New Roman" w:eastAsia="Times New Roman" w:hAnsi="Times New Roman" w:cs="Times New Roman"/>
          <w:b/>
          <w:sz w:val="24"/>
        </w:rPr>
        <w:t xml:space="preserve"> </w:t>
      </w:r>
    </w:p>
    <w:p w:rsidR="00F14C85" w:rsidRDefault="00C12503" w:rsidP="000D2C33">
      <w:pPr>
        <w:spacing w:line="480" w:lineRule="auto"/>
      </w:pPr>
      <w:r>
        <w:rPr>
          <w:rFonts w:ascii="Times New Roman" w:eastAsia="Times New Roman" w:hAnsi="Times New Roman" w:cs="Times New Roman"/>
          <w:b/>
          <w:sz w:val="24"/>
        </w:rPr>
        <w:t>3. Conclusions/Findings</w:t>
      </w:r>
    </w:p>
    <w:p w:rsidR="00F14C85" w:rsidRPr="00C12503" w:rsidRDefault="00C12503" w:rsidP="000D2C33">
      <w:pPr>
        <w:spacing w:line="480" w:lineRule="auto"/>
      </w:pPr>
      <w:r>
        <w:rPr>
          <w:rFonts w:ascii="Times New Roman" w:eastAsia="Times New Roman" w:hAnsi="Times New Roman" w:cs="Times New Roman"/>
          <w:b/>
          <w:sz w:val="24"/>
        </w:rPr>
        <w:t>3.1. Results</w:t>
      </w:r>
      <w:r>
        <w:rPr>
          <w:b/>
        </w:rPr>
        <w:t xml:space="preserve">: </w:t>
      </w:r>
      <w:r>
        <w:rPr>
          <w:rFonts w:ascii="Times New Roman" w:eastAsia="Times New Roman" w:hAnsi="Times New Roman" w:cs="Times New Roman"/>
          <w:sz w:val="24"/>
        </w:rPr>
        <w:t>Our results were interesting in regarding how Apple remain a dominant player in the industry. From our simulation, we can assume that despite the high cost associated with iPhones, people will have a high demand for the product. Our simulation shows based on the forecast that with the increase in unit and the high cost and broad range of availability for the consumer, Apple remains and continues to lead in the smartphone industry.</w:t>
      </w:r>
    </w:p>
    <w:p w:rsidR="00F14C85" w:rsidRDefault="00C12503" w:rsidP="000D2C33">
      <w:pPr>
        <w:spacing w:line="480" w:lineRule="auto"/>
      </w:pPr>
      <w:r>
        <w:rPr>
          <w:rFonts w:ascii="Times New Roman" w:eastAsia="Times New Roman" w:hAnsi="Times New Roman" w:cs="Times New Roman"/>
          <w:b/>
          <w:sz w:val="24"/>
        </w:rPr>
        <w:t>3.2. Recommendations</w:t>
      </w:r>
    </w:p>
    <w:p w:rsidR="00F14C85" w:rsidRDefault="00C12503" w:rsidP="000D2C33">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List of recommendations: Apple has enough market saturation to ensure its continuing growth; any increased exposure will not damage the brand. Apple’s marketing strategy was unique in differentiating from the other smartphones by being all encompassing. Our recommendations would be to ensure that people continue to buy the iPhone, they must continue to keep the product order quantity high and the market strategically. </w:t>
      </w:r>
    </w:p>
    <w:p w:rsidR="00F14C85" w:rsidRDefault="00C12503" w:rsidP="000D2C33">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Reasoning: Our reasoning behind our recommendations would be that many early adopters are key for Apple by marketing itself as innovative and technologically advanced. </w:t>
      </w:r>
    </w:p>
    <w:p w:rsidR="00F14C85" w:rsidRDefault="00C12503" w:rsidP="000D2C33">
      <w:pPr>
        <w:spacing w:line="480" w:lineRule="auto"/>
      </w:pPr>
      <w:r>
        <w:rPr>
          <w:rFonts w:ascii="Times New Roman" w:eastAsia="Times New Roman" w:hAnsi="Times New Roman" w:cs="Times New Roman"/>
          <w:b/>
          <w:sz w:val="24"/>
        </w:rPr>
        <w:t>3.3. Software: Excel</w:t>
      </w:r>
    </w:p>
    <w:p w:rsidR="00F14C85" w:rsidRDefault="00C12503" w:rsidP="000D2C33">
      <w:pPr>
        <w:numPr>
          <w:ilvl w:val="0"/>
          <w:numId w:val="3"/>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Ease or difficulty of use: Excel was relatively easy to use especially since we were taught everything we needed to know in order to successfully simulate and forecast the model. </w:t>
      </w:r>
    </w:p>
    <w:p w:rsidR="00F14C85" w:rsidRDefault="00C12503" w:rsidP="000D2C33">
      <w:pPr>
        <w:numPr>
          <w:ilvl w:val="0"/>
          <w:numId w:val="3"/>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Suitability of such problems: We had many resources to use if we ran into any problems, whether it be the book, homework examples, or talking to you for additional guidance and help. </w:t>
      </w:r>
    </w:p>
    <w:p w:rsidR="00F14C85" w:rsidRDefault="00F14C85" w:rsidP="000D2C33">
      <w:pPr>
        <w:spacing w:line="480" w:lineRule="auto"/>
      </w:pPr>
    </w:p>
    <w:p w:rsidR="00F14C85" w:rsidRDefault="00212E9F" w:rsidP="000D2C33">
      <w:pPr>
        <w:spacing w:line="480" w:lineRule="auto"/>
        <w:rPr>
          <w:b/>
        </w:rPr>
      </w:pPr>
      <w:r>
        <w:rPr>
          <w:b/>
        </w:rPr>
        <w:t>4. References</w:t>
      </w:r>
      <w:bookmarkStart w:id="2" w:name="_GoBack"/>
      <w:bookmarkEnd w:id="2"/>
    </w:p>
    <w:p w:rsidR="006A52D4" w:rsidRDefault="006A52D4" w:rsidP="000D2C33">
      <w:pPr>
        <w:spacing w:line="480" w:lineRule="auto"/>
        <w:rPr>
          <w:b/>
        </w:rPr>
      </w:pPr>
      <w:r>
        <w:rPr>
          <w:b/>
        </w:rPr>
        <w:t>A</w:t>
      </w:r>
    </w:p>
    <w:p w:rsidR="006A52D4" w:rsidRDefault="006A52D4" w:rsidP="000D2C33">
      <w:pPr>
        <w:spacing w:line="480" w:lineRule="auto"/>
        <w:rPr>
          <w:b/>
        </w:rPr>
      </w:pPr>
      <w:r>
        <w:rPr>
          <w:b/>
        </w:rPr>
        <w:t>B</w:t>
      </w:r>
    </w:p>
    <w:p w:rsidR="006A52D4" w:rsidRDefault="006A52D4" w:rsidP="000D2C33">
      <w:pPr>
        <w:spacing w:line="480" w:lineRule="auto"/>
        <w:rPr>
          <w:b/>
        </w:rPr>
      </w:pPr>
      <w:r>
        <w:rPr>
          <w:b/>
        </w:rPr>
        <w:t>C</w:t>
      </w:r>
    </w:p>
    <w:p w:rsidR="006A52D4" w:rsidRPr="006A52D4" w:rsidRDefault="006A52D4" w:rsidP="000D2C33">
      <w:pPr>
        <w:spacing w:line="480" w:lineRule="auto"/>
        <w:rPr>
          <w:b/>
        </w:rPr>
      </w:pPr>
    </w:p>
    <w:sectPr w:rsidR="006A52D4" w:rsidRPr="006A52D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318" w:rsidRDefault="00D42318" w:rsidP="00FA315C">
      <w:pPr>
        <w:spacing w:line="240" w:lineRule="auto"/>
      </w:pPr>
      <w:r>
        <w:separator/>
      </w:r>
    </w:p>
  </w:endnote>
  <w:endnote w:type="continuationSeparator" w:id="0">
    <w:p w:rsidR="00D42318" w:rsidRDefault="00D42318" w:rsidP="00FA3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805306"/>
      <w:docPartObj>
        <w:docPartGallery w:val="Page Numbers (Bottom of Page)"/>
        <w:docPartUnique/>
      </w:docPartObj>
    </w:sdtPr>
    <w:sdtEndPr>
      <w:rPr>
        <w:noProof/>
      </w:rPr>
    </w:sdtEndPr>
    <w:sdtContent>
      <w:p w:rsidR="00FA315C" w:rsidRDefault="00FA315C">
        <w:pPr>
          <w:pStyle w:val="Footer"/>
          <w:jc w:val="right"/>
        </w:pPr>
        <w:r>
          <w:fldChar w:fldCharType="begin"/>
        </w:r>
        <w:r>
          <w:instrText xml:space="preserve"> PAGE   \* MERGEFORMAT </w:instrText>
        </w:r>
        <w:r>
          <w:fldChar w:fldCharType="separate"/>
        </w:r>
        <w:r w:rsidR="00212E9F">
          <w:rPr>
            <w:noProof/>
          </w:rPr>
          <w:t>10</w:t>
        </w:r>
        <w:r>
          <w:rPr>
            <w:noProof/>
          </w:rPr>
          <w:fldChar w:fldCharType="end"/>
        </w:r>
      </w:p>
    </w:sdtContent>
  </w:sdt>
  <w:p w:rsidR="00FA315C" w:rsidRDefault="00FA3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318" w:rsidRDefault="00D42318" w:rsidP="00FA315C">
      <w:pPr>
        <w:spacing w:line="240" w:lineRule="auto"/>
      </w:pPr>
      <w:r>
        <w:separator/>
      </w:r>
    </w:p>
  </w:footnote>
  <w:footnote w:type="continuationSeparator" w:id="0">
    <w:p w:rsidR="00D42318" w:rsidRDefault="00D42318" w:rsidP="00FA31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3500"/>
    <w:multiLevelType w:val="multilevel"/>
    <w:tmpl w:val="19D0840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9B661E"/>
    <w:multiLevelType w:val="multilevel"/>
    <w:tmpl w:val="A32AFDD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4005D0"/>
    <w:multiLevelType w:val="multilevel"/>
    <w:tmpl w:val="618CC33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C8C43A9"/>
    <w:multiLevelType w:val="multilevel"/>
    <w:tmpl w:val="BECA072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3614AA"/>
    <w:multiLevelType w:val="multilevel"/>
    <w:tmpl w:val="C046E00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85"/>
    <w:rsid w:val="000D2C33"/>
    <w:rsid w:val="001E6699"/>
    <w:rsid w:val="00212E9F"/>
    <w:rsid w:val="002D2D1A"/>
    <w:rsid w:val="0035706A"/>
    <w:rsid w:val="00380D8E"/>
    <w:rsid w:val="006112D4"/>
    <w:rsid w:val="006A52D4"/>
    <w:rsid w:val="00C12503"/>
    <w:rsid w:val="00D42318"/>
    <w:rsid w:val="00F14C85"/>
    <w:rsid w:val="00FA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C12503"/>
    <w:pPr>
      <w:spacing w:after="0" w:line="240" w:lineRule="auto"/>
    </w:pPr>
    <w:rPr>
      <w:lang w:eastAsia="ja-JP"/>
    </w:rPr>
  </w:style>
  <w:style w:type="character" w:customStyle="1" w:styleId="NoSpacingChar">
    <w:name w:val="No Spacing Char"/>
    <w:basedOn w:val="DefaultParagraphFont"/>
    <w:link w:val="NoSpacing"/>
    <w:uiPriority w:val="1"/>
    <w:rsid w:val="00C12503"/>
    <w:rPr>
      <w:lang w:eastAsia="ja-JP"/>
    </w:rPr>
  </w:style>
  <w:style w:type="paragraph" w:styleId="ListParagraph">
    <w:name w:val="List Paragraph"/>
    <w:basedOn w:val="Normal"/>
    <w:uiPriority w:val="34"/>
    <w:qFormat/>
    <w:rsid w:val="000D2C33"/>
    <w:pPr>
      <w:ind w:left="720"/>
      <w:contextualSpacing/>
    </w:pPr>
  </w:style>
  <w:style w:type="paragraph" w:styleId="BalloonText">
    <w:name w:val="Balloon Text"/>
    <w:basedOn w:val="Normal"/>
    <w:link w:val="BalloonTextChar"/>
    <w:uiPriority w:val="99"/>
    <w:semiHidden/>
    <w:unhideWhenUsed/>
    <w:rsid w:val="00380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D8E"/>
    <w:rPr>
      <w:rFonts w:ascii="Tahoma" w:eastAsia="Arial" w:hAnsi="Tahoma" w:cs="Tahoma"/>
      <w:color w:val="000000"/>
      <w:sz w:val="16"/>
      <w:szCs w:val="16"/>
    </w:rPr>
  </w:style>
  <w:style w:type="paragraph" w:styleId="Header">
    <w:name w:val="header"/>
    <w:basedOn w:val="Normal"/>
    <w:link w:val="HeaderChar"/>
    <w:uiPriority w:val="99"/>
    <w:unhideWhenUsed/>
    <w:rsid w:val="00FA315C"/>
    <w:pPr>
      <w:tabs>
        <w:tab w:val="center" w:pos="4680"/>
        <w:tab w:val="right" w:pos="9360"/>
      </w:tabs>
      <w:spacing w:line="240" w:lineRule="auto"/>
    </w:pPr>
  </w:style>
  <w:style w:type="character" w:customStyle="1" w:styleId="HeaderChar">
    <w:name w:val="Header Char"/>
    <w:basedOn w:val="DefaultParagraphFont"/>
    <w:link w:val="Header"/>
    <w:uiPriority w:val="99"/>
    <w:rsid w:val="00FA315C"/>
    <w:rPr>
      <w:rFonts w:ascii="Arial" w:eastAsia="Arial" w:hAnsi="Arial" w:cs="Arial"/>
      <w:color w:val="000000"/>
    </w:rPr>
  </w:style>
  <w:style w:type="paragraph" w:styleId="Footer">
    <w:name w:val="footer"/>
    <w:basedOn w:val="Normal"/>
    <w:link w:val="FooterChar"/>
    <w:uiPriority w:val="99"/>
    <w:unhideWhenUsed/>
    <w:rsid w:val="00FA315C"/>
    <w:pPr>
      <w:tabs>
        <w:tab w:val="center" w:pos="4680"/>
        <w:tab w:val="right" w:pos="9360"/>
      </w:tabs>
      <w:spacing w:line="240" w:lineRule="auto"/>
    </w:pPr>
  </w:style>
  <w:style w:type="character" w:customStyle="1" w:styleId="FooterChar">
    <w:name w:val="Footer Char"/>
    <w:basedOn w:val="DefaultParagraphFont"/>
    <w:link w:val="Footer"/>
    <w:uiPriority w:val="99"/>
    <w:rsid w:val="00FA315C"/>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C12503"/>
    <w:pPr>
      <w:spacing w:after="0" w:line="240" w:lineRule="auto"/>
    </w:pPr>
    <w:rPr>
      <w:lang w:eastAsia="ja-JP"/>
    </w:rPr>
  </w:style>
  <w:style w:type="character" w:customStyle="1" w:styleId="NoSpacingChar">
    <w:name w:val="No Spacing Char"/>
    <w:basedOn w:val="DefaultParagraphFont"/>
    <w:link w:val="NoSpacing"/>
    <w:uiPriority w:val="1"/>
    <w:rsid w:val="00C12503"/>
    <w:rPr>
      <w:lang w:eastAsia="ja-JP"/>
    </w:rPr>
  </w:style>
  <w:style w:type="paragraph" w:styleId="ListParagraph">
    <w:name w:val="List Paragraph"/>
    <w:basedOn w:val="Normal"/>
    <w:uiPriority w:val="34"/>
    <w:qFormat/>
    <w:rsid w:val="000D2C33"/>
    <w:pPr>
      <w:ind w:left="720"/>
      <w:contextualSpacing/>
    </w:pPr>
  </w:style>
  <w:style w:type="paragraph" w:styleId="BalloonText">
    <w:name w:val="Balloon Text"/>
    <w:basedOn w:val="Normal"/>
    <w:link w:val="BalloonTextChar"/>
    <w:uiPriority w:val="99"/>
    <w:semiHidden/>
    <w:unhideWhenUsed/>
    <w:rsid w:val="00380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D8E"/>
    <w:rPr>
      <w:rFonts w:ascii="Tahoma" w:eastAsia="Arial" w:hAnsi="Tahoma" w:cs="Tahoma"/>
      <w:color w:val="000000"/>
      <w:sz w:val="16"/>
      <w:szCs w:val="16"/>
    </w:rPr>
  </w:style>
  <w:style w:type="paragraph" w:styleId="Header">
    <w:name w:val="header"/>
    <w:basedOn w:val="Normal"/>
    <w:link w:val="HeaderChar"/>
    <w:uiPriority w:val="99"/>
    <w:unhideWhenUsed/>
    <w:rsid w:val="00FA315C"/>
    <w:pPr>
      <w:tabs>
        <w:tab w:val="center" w:pos="4680"/>
        <w:tab w:val="right" w:pos="9360"/>
      </w:tabs>
      <w:spacing w:line="240" w:lineRule="auto"/>
    </w:pPr>
  </w:style>
  <w:style w:type="character" w:customStyle="1" w:styleId="HeaderChar">
    <w:name w:val="Header Char"/>
    <w:basedOn w:val="DefaultParagraphFont"/>
    <w:link w:val="Header"/>
    <w:uiPriority w:val="99"/>
    <w:rsid w:val="00FA315C"/>
    <w:rPr>
      <w:rFonts w:ascii="Arial" w:eastAsia="Arial" w:hAnsi="Arial" w:cs="Arial"/>
      <w:color w:val="000000"/>
    </w:rPr>
  </w:style>
  <w:style w:type="paragraph" w:styleId="Footer">
    <w:name w:val="footer"/>
    <w:basedOn w:val="Normal"/>
    <w:link w:val="FooterChar"/>
    <w:uiPriority w:val="99"/>
    <w:unhideWhenUsed/>
    <w:rsid w:val="00FA315C"/>
    <w:pPr>
      <w:tabs>
        <w:tab w:val="center" w:pos="4680"/>
        <w:tab w:val="right" w:pos="9360"/>
      </w:tabs>
      <w:spacing w:line="240" w:lineRule="auto"/>
    </w:pPr>
  </w:style>
  <w:style w:type="character" w:customStyle="1" w:styleId="FooterChar">
    <w:name w:val="Footer Char"/>
    <w:basedOn w:val="DefaultParagraphFont"/>
    <w:link w:val="Footer"/>
    <w:uiPriority w:val="99"/>
    <w:rsid w:val="00FA315C"/>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06074">
      <w:bodyDiv w:val="1"/>
      <w:marLeft w:val="0"/>
      <w:marRight w:val="0"/>
      <w:marTop w:val="0"/>
      <w:marBottom w:val="0"/>
      <w:divBdr>
        <w:top w:val="none" w:sz="0" w:space="0" w:color="auto"/>
        <w:left w:val="none" w:sz="0" w:space="0" w:color="auto"/>
        <w:bottom w:val="none" w:sz="0" w:space="0" w:color="auto"/>
        <w:right w:val="none" w:sz="0" w:space="0" w:color="auto"/>
      </w:divBdr>
    </w:div>
    <w:div w:id="514540109">
      <w:bodyDiv w:val="1"/>
      <w:marLeft w:val="0"/>
      <w:marRight w:val="0"/>
      <w:marTop w:val="0"/>
      <w:marBottom w:val="0"/>
      <w:divBdr>
        <w:top w:val="none" w:sz="0" w:space="0" w:color="auto"/>
        <w:left w:val="none" w:sz="0" w:space="0" w:color="auto"/>
        <w:bottom w:val="none" w:sz="0" w:space="0" w:color="auto"/>
        <w:right w:val="none" w:sz="0" w:space="0" w:color="auto"/>
      </w:divBdr>
    </w:div>
    <w:div w:id="567228896">
      <w:bodyDiv w:val="1"/>
      <w:marLeft w:val="0"/>
      <w:marRight w:val="0"/>
      <w:marTop w:val="0"/>
      <w:marBottom w:val="0"/>
      <w:divBdr>
        <w:top w:val="none" w:sz="0" w:space="0" w:color="auto"/>
        <w:left w:val="none" w:sz="0" w:space="0" w:color="auto"/>
        <w:bottom w:val="none" w:sz="0" w:space="0" w:color="auto"/>
        <w:right w:val="none" w:sz="0" w:space="0" w:color="auto"/>
      </w:divBdr>
    </w:div>
    <w:div w:id="651518102">
      <w:bodyDiv w:val="1"/>
      <w:marLeft w:val="0"/>
      <w:marRight w:val="0"/>
      <w:marTop w:val="0"/>
      <w:marBottom w:val="0"/>
      <w:divBdr>
        <w:top w:val="none" w:sz="0" w:space="0" w:color="auto"/>
        <w:left w:val="none" w:sz="0" w:space="0" w:color="auto"/>
        <w:bottom w:val="none" w:sz="0" w:space="0" w:color="auto"/>
        <w:right w:val="none" w:sz="0" w:space="0" w:color="auto"/>
      </w:divBdr>
    </w:div>
    <w:div w:id="909462100">
      <w:bodyDiv w:val="1"/>
      <w:marLeft w:val="0"/>
      <w:marRight w:val="0"/>
      <w:marTop w:val="0"/>
      <w:marBottom w:val="0"/>
      <w:divBdr>
        <w:top w:val="none" w:sz="0" w:space="0" w:color="auto"/>
        <w:left w:val="none" w:sz="0" w:space="0" w:color="auto"/>
        <w:bottom w:val="none" w:sz="0" w:space="0" w:color="auto"/>
        <w:right w:val="none" w:sz="0" w:space="0" w:color="auto"/>
      </w:divBdr>
    </w:div>
    <w:div w:id="930117647">
      <w:bodyDiv w:val="1"/>
      <w:marLeft w:val="0"/>
      <w:marRight w:val="0"/>
      <w:marTop w:val="0"/>
      <w:marBottom w:val="0"/>
      <w:divBdr>
        <w:top w:val="none" w:sz="0" w:space="0" w:color="auto"/>
        <w:left w:val="none" w:sz="0" w:space="0" w:color="auto"/>
        <w:bottom w:val="none" w:sz="0" w:space="0" w:color="auto"/>
        <w:right w:val="none" w:sz="0" w:space="0" w:color="auto"/>
      </w:divBdr>
    </w:div>
    <w:div w:id="940376948">
      <w:bodyDiv w:val="1"/>
      <w:marLeft w:val="0"/>
      <w:marRight w:val="0"/>
      <w:marTop w:val="0"/>
      <w:marBottom w:val="0"/>
      <w:divBdr>
        <w:top w:val="none" w:sz="0" w:space="0" w:color="auto"/>
        <w:left w:val="none" w:sz="0" w:space="0" w:color="auto"/>
        <w:bottom w:val="none" w:sz="0" w:space="0" w:color="auto"/>
        <w:right w:val="none" w:sz="0" w:space="0" w:color="auto"/>
      </w:divBdr>
    </w:div>
    <w:div w:id="1613785915">
      <w:bodyDiv w:val="1"/>
      <w:marLeft w:val="0"/>
      <w:marRight w:val="0"/>
      <w:marTop w:val="0"/>
      <w:marBottom w:val="0"/>
      <w:divBdr>
        <w:top w:val="none" w:sz="0" w:space="0" w:color="auto"/>
        <w:left w:val="none" w:sz="0" w:space="0" w:color="auto"/>
        <w:bottom w:val="none" w:sz="0" w:space="0" w:color="auto"/>
        <w:right w:val="none" w:sz="0" w:space="0" w:color="auto"/>
      </w:divBdr>
    </w:div>
    <w:div w:id="170567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el\Desktop\Final%20Project%20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Moving Average</a:t>
            </a:r>
          </a:p>
        </c:rich>
      </c:tx>
      <c:overlay val="0"/>
    </c:title>
    <c:autoTitleDeleted val="0"/>
    <c:plotArea>
      <c:layout>
        <c:manualLayout>
          <c:layoutTarget val="inner"/>
          <c:xMode val="edge"/>
          <c:yMode val="edge"/>
          <c:x val="8.1864503779132861E-2"/>
          <c:y val="0.11548167590162339"/>
          <c:w val="0.72986455640413372"/>
          <c:h val="0.70918764784031629"/>
        </c:manualLayout>
      </c:layout>
      <c:lineChart>
        <c:grouping val="standard"/>
        <c:varyColors val="0"/>
        <c:ser>
          <c:idx val="0"/>
          <c:order val="0"/>
          <c:tx>
            <c:v>Actual</c:v>
          </c:tx>
          <c:val>
            <c:numRef>
              <c:f>'[Final Project Data (1).xlsx]Forecast'!$D$3:$D$25</c:f>
              <c:numCache>
                <c:formatCode>0.00</c:formatCode>
                <c:ptCount val="23"/>
                <c:pt idx="0">
                  <c:v>1703</c:v>
                </c:pt>
                <c:pt idx="1">
                  <c:v>717</c:v>
                </c:pt>
                <c:pt idx="2">
                  <c:v>6892</c:v>
                </c:pt>
                <c:pt idx="3">
                  <c:v>4363</c:v>
                </c:pt>
                <c:pt idx="4">
                  <c:v>3793</c:v>
                </c:pt>
                <c:pt idx="5">
                  <c:v>5208</c:v>
                </c:pt>
                <c:pt idx="6">
                  <c:v>7367</c:v>
                </c:pt>
                <c:pt idx="7">
                  <c:v>8738</c:v>
                </c:pt>
                <c:pt idx="8">
                  <c:v>8752</c:v>
                </c:pt>
                <c:pt idx="9">
                  <c:v>8398</c:v>
                </c:pt>
                <c:pt idx="10">
                  <c:v>14102</c:v>
                </c:pt>
                <c:pt idx="11">
                  <c:v>16235</c:v>
                </c:pt>
                <c:pt idx="12">
                  <c:v>18647</c:v>
                </c:pt>
                <c:pt idx="13">
                  <c:v>20338</c:v>
                </c:pt>
                <c:pt idx="14">
                  <c:v>17073</c:v>
                </c:pt>
                <c:pt idx="15">
                  <c:v>37044</c:v>
                </c:pt>
                <c:pt idx="16">
                  <c:v>35064</c:v>
                </c:pt>
                <c:pt idx="17">
                  <c:v>26028</c:v>
                </c:pt>
                <c:pt idx="18">
                  <c:v>26910</c:v>
                </c:pt>
                <c:pt idx="19">
                  <c:v>47789</c:v>
                </c:pt>
                <c:pt idx="20">
                  <c:v>37430</c:v>
                </c:pt>
                <c:pt idx="21">
                  <c:v>31241</c:v>
                </c:pt>
                <c:pt idx="22">
                  <c:v>33797</c:v>
                </c:pt>
              </c:numCache>
            </c:numRef>
          </c:val>
          <c:smooth val="0"/>
        </c:ser>
        <c:ser>
          <c:idx val="1"/>
          <c:order val="1"/>
          <c:tx>
            <c:v>Forecast</c:v>
          </c:tx>
          <c:val>
            <c:numRef>
              <c:f>'[Final Project Data (1).xlsx]Forecast'!$E$2:$E$24</c:f>
              <c:numCache>
                <c:formatCode>General</c:formatCode>
                <c:ptCount val="23"/>
                <c:pt idx="0">
                  <c:v>#N/A</c:v>
                </c:pt>
                <c:pt idx="1">
                  <c:v>#N/A</c:v>
                </c:pt>
                <c:pt idx="2">
                  <c:v>#N/A</c:v>
                </c:pt>
                <c:pt idx="3" formatCode="0.00">
                  <c:v>3418.75</c:v>
                </c:pt>
                <c:pt idx="4" formatCode="0.00">
                  <c:v>3941.25</c:v>
                </c:pt>
                <c:pt idx="5" formatCode="0.00">
                  <c:v>5064</c:v>
                </c:pt>
                <c:pt idx="6" formatCode="0.00">
                  <c:v>5182.75</c:v>
                </c:pt>
                <c:pt idx="7" formatCode="0.00">
                  <c:v>6276.5</c:v>
                </c:pt>
                <c:pt idx="8" formatCode="0.00">
                  <c:v>7516.25</c:v>
                </c:pt>
                <c:pt idx="9" formatCode="0.00">
                  <c:v>8313.75</c:v>
                </c:pt>
                <c:pt idx="10" formatCode="0.00">
                  <c:v>9997.5</c:v>
                </c:pt>
                <c:pt idx="11" formatCode="0.00">
                  <c:v>11871.75</c:v>
                </c:pt>
                <c:pt idx="12" formatCode="0.00">
                  <c:v>14345.5</c:v>
                </c:pt>
                <c:pt idx="13" formatCode="0.00">
                  <c:v>17330.5</c:v>
                </c:pt>
                <c:pt idx="14" formatCode="0.00">
                  <c:v>18073.25</c:v>
                </c:pt>
                <c:pt idx="15" formatCode="0.00">
                  <c:v>23275.5</c:v>
                </c:pt>
                <c:pt idx="16" formatCode="0.00">
                  <c:v>27379.75</c:v>
                </c:pt>
                <c:pt idx="17" formatCode="0.00">
                  <c:v>28802.25</c:v>
                </c:pt>
                <c:pt idx="18" formatCode="0.00">
                  <c:v>31261.5</c:v>
                </c:pt>
                <c:pt idx="19" formatCode="0.00">
                  <c:v>33947.75</c:v>
                </c:pt>
                <c:pt idx="20" formatCode="0.00">
                  <c:v>34539.25</c:v>
                </c:pt>
                <c:pt idx="21" formatCode="0.00">
                  <c:v>35842.5</c:v>
                </c:pt>
                <c:pt idx="22" formatCode="0.00">
                  <c:v>37564.25</c:v>
                </c:pt>
              </c:numCache>
            </c:numRef>
          </c:val>
          <c:smooth val="0"/>
        </c:ser>
        <c:dLbls>
          <c:showLegendKey val="0"/>
          <c:showVal val="0"/>
          <c:showCatName val="0"/>
          <c:showSerName val="0"/>
          <c:showPercent val="0"/>
          <c:showBubbleSize val="0"/>
        </c:dLbls>
        <c:marker val="1"/>
        <c:smooth val="0"/>
        <c:axId val="44051840"/>
        <c:axId val="166523264"/>
      </c:lineChart>
      <c:catAx>
        <c:axId val="44051840"/>
        <c:scaling>
          <c:orientation val="minMax"/>
        </c:scaling>
        <c:delete val="0"/>
        <c:axPos val="b"/>
        <c:title>
          <c:tx>
            <c:rich>
              <a:bodyPr/>
              <a:lstStyle/>
              <a:p>
                <a:pPr>
                  <a:defRPr/>
                </a:pPr>
                <a:r>
                  <a:rPr lang="en-US"/>
                  <a:t>Data Point</a:t>
                </a:r>
              </a:p>
            </c:rich>
          </c:tx>
          <c:overlay val="0"/>
        </c:title>
        <c:majorTickMark val="out"/>
        <c:minorTickMark val="none"/>
        <c:tickLblPos val="nextTo"/>
        <c:crossAx val="166523264"/>
        <c:crosses val="autoZero"/>
        <c:auto val="1"/>
        <c:lblAlgn val="ctr"/>
        <c:lblOffset val="100"/>
        <c:noMultiLvlLbl val="0"/>
      </c:catAx>
      <c:valAx>
        <c:axId val="166523264"/>
        <c:scaling>
          <c:orientation val="minMax"/>
        </c:scaling>
        <c:delete val="0"/>
        <c:axPos val="l"/>
        <c:title>
          <c:tx>
            <c:rich>
              <a:bodyPr/>
              <a:lstStyle/>
              <a:p>
                <a:pPr>
                  <a:defRPr/>
                </a:pPr>
                <a:r>
                  <a:rPr lang="en-US"/>
                  <a:t>Value</a:t>
                </a:r>
              </a:p>
            </c:rich>
          </c:tx>
          <c:overlay val="0"/>
        </c:title>
        <c:numFmt formatCode="0.00" sourceLinked="1"/>
        <c:majorTickMark val="out"/>
        <c:minorTickMark val="none"/>
        <c:tickLblPos val="nextTo"/>
        <c:crossAx val="44051840"/>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47C3DC7DB043E8A600238B878B37AC"/>
        <w:category>
          <w:name w:val="General"/>
          <w:gallery w:val="placeholder"/>
        </w:category>
        <w:types>
          <w:type w:val="bbPlcHdr"/>
        </w:types>
        <w:behaviors>
          <w:behavior w:val="content"/>
        </w:behaviors>
        <w:guid w:val="{9410CB7B-58AA-4377-81E3-90C0E9B828CA}"/>
      </w:docPartPr>
      <w:docPartBody>
        <w:p w:rsidR="00E126CB" w:rsidRDefault="00DD72E0" w:rsidP="00DD72E0">
          <w:pPr>
            <w:pStyle w:val="5347C3DC7DB043E8A600238B878B37AC"/>
          </w:pPr>
          <w:r>
            <w:rPr>
              <w:rFonts w:asciiTheme="majorHAnsi" w:eastAsiaTheme="majorEastAsia" w:hAnsiTheme="majorHAnsi" w:cstheme="majorBidi"/>
              <w:sz w:val="72"/>
              <w:szCs w:val="72"/>
            </w:rPr>
            <w:t>[Type the document title]</w:t>
          </w:r>
        </w:p>
      </w:docPartBody>
    </w:docPart>
    <w:docPart>
      <w:docPartPr>
        <w:name w:val="F3674A2CEE374710B9A5771DEDE302A6"/>
        <w:category>
          <w:name w:val="General"/>
          <w:gallery w:val="placeholder"/>
        </w:category>
        <w:types>
          <w:type w:val="bbPlcHdr"/>
        </w:types>
        <w:behaviors>
          <w:behavior w:val="content"/>
        </w:behaviors>
        <w:guid w:val="{DE6962D3-ED07-40E3-9C0D-B4F0AFB3B6F4}"/>
      </w:docPartPr>
      <w:docPartBody>
        <w:p w:rsidR="00E126CB" w:rsidRDefault="00DD72E0" w:rsidP="00DD72E0">
          <w:pPr>
            <w:pStyle w:val="F3674A2CEE374710B9A5771DEDE302A6"/>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2E0"/>
    <w:rsid w:val="0026006F"/>
    <w:rsid w:val="00862C72"/>
    <w:rsid w:val="00B27DCC"/>
    <w:rsid w:val="00DD72E0"/>
    <w:rsid w:val="00E1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7C3DC7DB043E8A600238B878B37AC">
    <w:name w:val="5347C3DC7DB043E8A600238B878B37AC"/>
    <w:rsid w:val="00DD72E0"/>
  </w:style>
  <w:style w:type="paragraph" w:customStyle="1" w:styleId="F3674A2CEE374710B9A5771DEDE302A6">
    <w:name w:val="F3674A2CEE374710B9A5771DEDE302A6"/>
    <w:rsid w:val="00DD72E0"/>
  </w:style>
  <w:style w:type="paragraph" w:customStyle="1" w:styleId="AF909F71676B4DCE88EB441A0116494F">
    <w:name w:val="AF909F71676B4DCE88EB441A0116494F"/>
    <w:rsid w:val="00DD72E0"/>
  </w:style>
  <w:style w:type="paragraph" w:customStyle="1" w:styleId="77D949E494204FFCADC73DF5C80FF560">
    <w:name w:val="77D949E494204FFCADC73DF5C80FF560"/>
    <w:rsid w:val="00DD72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7C3DC7DB043E8A600238B878B37AC">
    <w:name w:val="5347C3DC7DB043E8A600238B878B37AC"/>
    <w:rsid w:val="00DD72E0"/>
  </w:style>
  <w:style w:type="paragraph" w:customStyle="1" w:styleId="F3674A2CEE374710B9A5771DEDE302A6">
    <w:name w:val="F3674A2CEE374710B9A5771DEDE302A6"/>
    <w:rsid w:val="00DD72E0"/>
  </w:style>
  <w:style w:type="paragraph" w:customStyle="1" w:styleId="AF909F71676B4DCE88EB441A0116494F">
    <w:name w:val="AF909F71676B4DCE88EB441A0116494F"/>
    <w:rsid w:val="00DD72E0"/>
  </w:style>
  <w:style w:type="paragraph" w:customStyle="1" w:styleId="77D949E494204FFCADC73DF5C80FF560">
    <w:name w:val="77D949E494204FFCADC73DF5C80FF560"/>
    <w:rsid w:val="00DD7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The Data Bandits: Quarterly iPhone Sales</vt:lpstr>
    </vt:vector>
  </TitlesOfParts>
  <Company>Hewlett-Packard</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for Quarterly iPhone Sales</dc:title>
  <dc:subject>IDS 420, Term Report</dc:subject>
  <dc:creator>By team XYZ</dc:creator>
  <cp:lastModifiedBy>Lara</cp:lastModifiedBy>
  <cp:revision>9</cp:revision>
  <dcterms:created xsi:type="dcterms:W3CDTF">2014-11-26T23:55:00Z</dcterms:created>
  <dcterms:modified xsi:type="dcterms:W3CDTF">2014-11-27T00:03:00Z</dcterms:modified>
</cp:coreProperties>
</file>