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6"/>
          <w:szCs w:val="46"/>
          <w:rtl w:val="0"/>
        </w:rPr>
        <w:t xml:space="preserve">                     </w:t>
      </w:r>
      <w:r w:rsidDel="00000000" w:rsidR="00000000" w:rsidRPr="00000000">
        <w:rPr>
          <w:rFonts w:ascii="Times New Roman" w:cs="Times New Roman" w:eastAsia="Times New Roman" w:hAnsi="Times New Roman"/>
          <w:b w:val="1"/>
          <w:sz w:val="44"/>
          <w:szCs w:val="44"/>
          <w:rtl w:val="0"/>
        </w:rPr>
        <w:t xml:space="preserve">     STAT481 Project </w:t>
      </w:r>
    </w:p>
    <w:p w:rsidR="00000000" w:rsidDel="00000000" w:rsidP="00000000" w:rsidRDefault="00000000" w:rsidRPr="00000000" w14:paraId="0000000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Yelizaveta Semikina</w:t>
      </w:r>
      <w:r w:rsidDel="00000000" w:rsidR="00000000" w:rsidRPr="00000000">
        <w:rPr>
          <w:rFonts w:ascii="Times New Roman" w:cs="Times New Roman" w:eastAsia="Times New Roman" w:hAnsi="Times New Roman"/>
          <w:sz w:val="30"/>
          <w:szCs w:val="30"/>
          <w:rtl w:val="0"/>
        </w:rPr>
        <w:t xml:space="preserve"> -- Spring 2023</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Introduction and Description.</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analyze a dataset from the 1974 Motor Trend US magazine, which includes fuel consumption and 10 aspects of automobile design and performance for 32 automobiles (1973–74 models). The data considered in this project includes 32 observations on 5 numeric variables: mpg, disp, hp, wt, and qsec. Our goal is to answer research questions through regression analysis, checking assumptions for each model and drawing conclusions based on the best model possible. The research questions include examining which predictors explain some of the variation in the fuel consumption data, and determining the effect of gross horsepower, displacement, and weight on average mpg after taking into account all other predictors. We will be using R language.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Section 1. Data Introduction and Description.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Descriptive Statistics Summary Table.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tbl>
      <w:tblPr>
        <w:tblStyle w:val="Table1"/>
        <w:tblW w:w="958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1.3372093023256"/>
        <w:gridCol w:w="1721.3372093023256"/>
        <w:gridCol w:w="1535.5813953488373"/>
        <w:gridCol w:w="1535.5813953488373"/>
        <w:gridCol w:w="1535.5813953488373"/>
        <w:gridCol w:w="1535.5813953488373"/>
        <w:tblGridChange w:id="0">
          <w:tblGrid>
            <w:gridCol w:w="1721.3372093023256"/>
            <w:gridCol w:w="1721.3372093023256"/>
            <w:gridCol w:w="1535.5813953488373"/>
            <w:gridCol w:w="1535.5813953488373"/>
            <w:gridCol w:w="1535.5813953488373"/>
            <w:gridCol w:w="1535.58139534883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3rd Qu.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22.90</w:t>
            </w:r>
          </w:p>
        </w:tc>
      </w:tr>
    </w:tbl>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shows descriptive statistics for five numeric variables: mpg, disp, hp, wt, and qsec. For each variable, the table lists the minimum value, first quartile (25th percentile), median (50th percentile), mean, third quartile (75th percentile), and maximum value. These statistics provide information on the distribution and central tendency of each variable. For example, we can see that the mean mpg is 20.09, the median is 19.20, and the range of values is from 10.40 to 33.90. The table can be used to compare the variability and distribution of each variable, and to identify any potential outliers or unusual values.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Table of Means.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20.09062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230.72188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146.68750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17.84875 </w:t>
            </w:r>
          </w:p>
        </w:tc>
      </w:tr>
    </w:tbl>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displays the mean values of the five variables in the dataset: mpg, disp, hp, wt, and qsec. The mean value of mpg is 20.09062, indicating that the average fuel consumption for the 32 cars is around 20 miles per gallon. The mean value of disp (engine displacement) is 230.72188 cubic inches, while the mean value of hp (gross horsepower) is 146.68750. The mean value of wt (weight in 1000 lbs) is 3.21725, and the mean value of qsec (1/4 mile time in seconds) is 17.84875. These mean values provide a useful summary of the central tendency of the dataset for each variable.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Table of Variances.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36.324103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15360.799829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4700.866935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0.957379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3.193166 </w:t>
            </w:r>
          </w:p>
        </w:tc>
      </w:tr>
    </w:tbl>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shows the variances for each of the variables in the dataset, namely mpg, disp, hp, wt, and qsec.</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Standard Deviations of Variables.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6.0269481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123.9386938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68.5628685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0.9784574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1.7869432 </w:t>
            </w:r>
          </w:p>
        </w:tc>
      </w:tr>
    </w:tbl>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shows the standard deviation of each variable in the dataset, with values given for mpg, disp, hp, wt, and qsec.The values indicate the amount of variation present in the dataset for each variable, with higher values indicating more variability. For example, the standard deviation of mpg is 6.027, meaning that the observed values for mpg in the dataset vary by an average of 6.027 from the mean value of mpg. Similarly, the standard deviation of disp is 123.939, indicating that the observed values for disp vary by an average of 123.939 from the mean value of disp.</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Histograms. </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histograms for the five variables in the dataset: mpg, disp, hp, wt, and qsec. </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histogram shows the distribution of mpg. It appears to be roughly normal with a peak around 20 mpg, but there are some cars that have lower or higher mpg values.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histogram shows the distribution of disp. It looks to be right-skewed, with most cars having smaller engine displacements and a few cars having much larger displacements.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histogram shows the distribution of hp. It looks to be roughly normal with a peak around 100 horsepower, but there are some cars that have much higher horsepower values.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histogram shows the distribution of wt. It looks to be roughly normal with a peak around 3,000 lbs, but there are some cars that are much lighter or much heavier.</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histogram shows the distribution of qsec. It looks to be roughly normal with a peak around 18 seconds, but there are some cars that have much faster or much slower quarter mile times.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Boxplots.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48200"/>
            <wp:effectExtent b="0" l="0" r="0" t="0"/>
            <wp:docPr id="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boxplots visualize the distribution of the data and identify any outliers. In this case, we have created boxplots for five variables - mpg, disp, hp, wt, and qsec.</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 of mpg shows that the median is around 20, and the data are somewhat symmetrically distributed around the median. The minimum value is around 10, and the maximum value is around 35. There are no clear outliers.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 of disp shows that the median is around 200, and the data are skewed to the right. There are some outliers on the high end of the distribution.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 of hp shows that the median is around 150, and the data are also skewed to the right. There are some outliers on the high end of the distribution.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 of wt shows that the median is around 3, and the data are somewhat symmetrically distributed around the median. There are no clear outliers.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boxplot of qsec shows that the median is around 18, and the data are somewhat symmetrically distributed around the median. There are no clear outliers.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Section 2. Multiple Linear Regression Analysis</w:t>
      </w:r>
      <w:r w:rsidDel="00000000" w:rsidR="00000000" w:rsidRPr="00000000">
        <w:rPr>
          <w:rtl w:val="0"/>
        </w:rPr>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we will use the dataset with variables mpg, disp, hp, wt, and qsec.The first step is to fit a full multiple linear regression model using all the independent variables. We fit a multiple linear regression model with mpg as the response variable and disp, hp, wt, and qsec as the predictor variables. The model tries to find a linear relationship between the predictors and the response, i.e., it estimates the coefficients for each predictor variable such that the predicted response is as close as possible to the actual response. The model assumes that the errors are normally distributed and have constant variance. The model can be expressed as: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mpg = β0 + β1disp + β2hp + β3wt + β4qsec + ε,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mpg is the dependent variable and disp, hp, wt, and qsec are the independent variables. ε is the error term representing the unexplained variation in the model.</w:t>
      </w:r>
    </w:p>
    <w:p w:rsidR="00000000" w:rsidDel="00000000" w:rsidP="00000000" w:rsidRDefault="00000000" w:rsidRPr="00000000" w14:paraId="0000008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null hypothesis for each independent variable is that its corresponding regression coefficient is zero, indicating that the variable has no significant impact on the dependent variable. The alternative hypothesis is that the regression coefficient is non-zero, indicating that the variable has a significant impact on the dependent variable. To test the significance of the model, we use an ANOVA test. </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model assumptions:</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Linearity: we need to check if there is a linear relationship between the dependent variable and each independent variable. We can use scatterplots to visualize the relationships.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Independence: the error term should be independent of the independent variables.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Normality: the error term should be normally distributed. We can use a normal probability plot or a Shapiro-Wilk test to check for normality.</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Equal variance of residuals: the variance of the error term should be constant across all values of the independent variables. We can use a residuals vs. fitted values plot. If any of the assumptions are not met, we can use transformations such as the Box-Cox transformation to fix the data.</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Check for multicollinearity.</w:t>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Multicollinearity occurs when two or more independent variables are highly correlated. It can lead to unstable regression coefficients and incorrect conclusions. We can use a correlation matrix or variance inflation factor (VIF) to check for multicollinearity.</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7.985439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5.166758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6.916942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3.133119</w:t>
            </w:r>
          </w:p>
        </w:tc>
      </w:tr>
    </w:tbl>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 values that are less than 5, means that multicollinearity is not a problem.</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VIF value greater than 5 means potential multicollinearity.</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Linearity assumption: Check residuals vs fitted plot</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7388" cy="371648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67388" cy="371648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a linear pattern with some curvature. This means that the linearity assumption may be violated. We can try a Box-Cox transformation to see if it helps.</w:t>
      </w:r>
    </w:p>
    <w:p w:rsidR="00000000" w:rsidDel="00000000" w:rsidP="00000000" w:rsidRDefault="00000000" w:rsidRPr="00000000" w14:paraId="0000009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       Independence assumption: Check residuals vs order plot</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8395" cy="3063794"/>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78395" cy="306379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no obvious pattern, meaning that the independence assumption is satisfied.</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0B5">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Normality assumption: Check normal Q-Q plot</w:t>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33963" cy="3194956"/>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033963" cy="3194956"/>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some deviation from normality at the tails, but the middle of the plot follows a straight line, meaning that the normality assumption is approximately satisfied.</w:t>
      </w:r>
    </w:p>
    <w:p w:rsidR="00000000" w:rsidDel="00000000" w:rsidP="00000000" w:rsidRDefault="00000000" w:rsidRPr="00000000" w14:paraId="000000B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Equal variance assumption: Check residuals vs fitted plot</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3421048"/>
            <wp:effectExtent b="0" l="0" r="0" t="0"/>
            <wp:docPr id="1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38763" cy="342104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a slight fanning of residuals as the fitted values increase, meaning that the equal variance assumption may be violated. We can try a Box-Cox transformationto see if it helps.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b w:val="1"/>
          <w:sz w:val="24"/>
          <w:szCs w:val="24"/>
          <w:rtl w:val="0"/>
        </w:rPr>
        <w:tab/>
        <w:t xml:space="preserve">        Box-Cox transformation</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3059821"/>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86313" cy="305982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Box-Cox transformation shows a lambda value of 0.5, indicating that a square root transformation may be appropriate.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Linearity assumption: Check residuals vs fitted plot</w:t>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29163" cy="3023128"/>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29163" cy="302312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a roughly linear pattern with no obvious curvature, means that the linearity assumption is satisfied.</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  </w:t>
      </w:r>
      <w:r w:rsidDel="00000000" w:rsidR="00000000" w:rsidRPr="00000000">
        <w:rPr>
          <w:rFonts w:ascii="Times New Roman" w:cs="Times New Roman" w:eastAsia="Times New Roman" w:hAnsi="Times New Roman"/>
          <w:b w:val="1"/>
          <w:sz w:val="24"/>
          <w:szCs w:val="24"/>
          <w:rtl w:val="0"/>
        </w:rPr>
        <w:t xml:space="preserve">Independence assumption: Check residuals vs order plot</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3012026"/>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729163" cy="301202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no obvious pattern, means that the independence assumption is satisfied.</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Normality assumption: Check normal Q-Q plot</w:t>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4863" cy="2940934"/>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614863" cy="294093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a relatively straight line, means that the normality assumption is approximately satisfied.</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Equal variance assumption: Check residuals vs fitted plot</w:t>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61540" cy="3044856"/>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761540" cy="304485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shows no obvious pattern, means that the equal variance assumption is satisfied.</w:t>
      </w:r>
    </w:p>
    <w:p w:rsidR="00000000" w:rsidDel="00000000" w:rsidP="00000000" w:rsidRDefault="00000000" w:rsidRPr="00000000" w14:paraId="000000D4">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5">
      <w:pPr>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Summary Statistics.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2980251"/>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24363" cy="298025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shows that there is a significant relationship between the predictor variables (disp, hp, wt, and qsec) and the response variable (mpg). The Adjusted R-squared value of 0.8107 suggests that around 81.07% of the variability in mpg can be explained by the predictor variables.</w:t>
      </w:r>
    </w:p>
    <w:p w:rsidR="00000000" w:rsidDel="00000000" w:rsidP="00000000" w:rsidRDefault="00000000" w:rsidRPr="00000000" w14:paraId="000000D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estimates for each predictor variable can be interpreted as follows:</w:t>
      </w:r>
    </w:p>
    <w:p w:rsidR="00000000" w:rsidDel="00000000" w:rsidP="00000000" w:rsidRDefault="00000000" w:rsidRPr="00000000" w14:paraId="000000D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intercept of 27.3296 represents the expected value of mpg when all predictor variables are equal to zero.</w:t>
      </w:r>
    </w:p>
    <w:p w:rsidR="00000000" w:rsidDel="00000000" w:rsidP="00000000" w:rsidRDefault="00000000" w:rsidRPr="00000000" w14:paraId="000000D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one-unit increase in disp is associated with a 0.002666 increase in mpg, but this coefficient is not statistically significant (p-value = 0.80576).</w:t>
      </w:r>
    </w:p>
    <w:p w:rsidR="00000000" w:rsidDel="00000000" w:rsidP="00000000" w:rsidRDefault="00000000" w:rsidRPr="00000000" w14:paraId="000000E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one-unit increase in hp is associated with a 0.018666 decrease in mpg, but this coefficient is not statistically significant (p-value = 0.24227).</w:t>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one-unit increase in wt is associated with a 4.609123 decrease in mpg, and this coefficient is statistically significant (p-value = 0.00113).</w:t>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one-unit increase in qsec is associated with a 0.54416 increase in mpg, but this coefficient is not statistically significant (p-value = 0.25362).</w:t>
      </w:r>
    </w:p>
    <w:p w:rsidR="00000000" w:rsidDel="00000000" w:rsidP="00000000" w:rsidRDefault="00000000" w:rsidRPr="00000000" w14:paraId="000000E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tab/>
        <w:tab/>
        <w:tab/>
        <w:tab/>
        <w:t xml:space="preserve">ANOVA table </w:t>
      </w:r>
    </w:p>
    <w:p w:rsidR="00000000" w:rsidDel="00000000" w:rsidP="00000000" w:rsidRDefault="00000000" w:rsidRPr="00000000" w14:paraId="000000EC">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1601652"/>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852863" cy="160165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ANOVA table shows that the model as a whole is significant (p-value = 3.311e-10), meaning that at least one of the predictor variables is significantly related to the response variable.</w:t>
      </w:r>
    </w:p>
    <w:p w:rsidR="00000000" w:rsidDel="00000000" w:rsidP="00000000" w:rsidRDefault="00000000" w:rsidRPr="00000000" w14:paraId="000000F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p-values for the individual predictor variables in the ANOVA table indicate that disp, hp, and wt are significant predictors of mpg, but qsec is not.</w:t>
      </w:r>
    </w:p>
    <w:p w:rsidR="00000000" w:rsidDel="00000000" w:rsidP="00000000" w:rsidRDefault="00000000" w:rsidRPr="00000000" w14:paraId="000000F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Shapiro-Wilk normality test</w:t>
      </w:r>
    </w:p>
    <w:p w:rsidR="00000000" w:rsidDel="00000000" w:rsidP="00000000" w:rsidRDefault="00000000" w:rsidRPr="00000000" w14:paraId="000000F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701178"/>
            <wp:effectExtent b="0" l="0" r="0" t="0"/>
            <wp:docPr id="1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09888" cy="70117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Shapiro-Wilk normality test suggests that the residuals of the model are normally distributed, as the p-value of 0.06004 is greater than 0.05.</w:t>
      </w:r>
    </w:p>
    <w:p w:rsidR="00000000" w:rsidDel="00000000" w:rsidP="00000000" w:rsidRDefault="00000000" w:rsidRPr="00000000" w14:paraId="000000F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model suggests that disp, hp, and qsec are not significant predictors of mpg, but wt is a significant predictor. The model can explain around 81.07% of the variability in mpg, and the residuals of the model appear to be normally distributed.</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Section 3. Variable Selection. </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backward selection process found that only wt and disp are significant predictors in the final model. The final model is given by:</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mpg = -4.61wt + 0.0027disp + 37.28</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R-squared value for the final model is 0.8291, indicating that 82.91% of the variance in mpg can be explained by the predictors.</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also checks the assumptions of the final model. The Shapiro-Wilk normality test for the residuals shows that the assumption of normality is not violated (p-value = 0.1826 &gt; 0.05). The residuals vs. fitted values plot and the Q-Q plot also suggest that the residuals are normally distributed with constant variance. However, there is a slight curvature in the residuals vs. fitted values plot, indicating that the linearity assumption may be violated. Overall, the final model seems to meet most of the assumptions of linear regression.</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                             Backward Selection </w:t>
      </w:r>
    </w:p>
    <w:p w:rsidR="00000000" w:rsidDel="00000000" w:rsidP="00000000" w:rsidRDefault="00000000" w:rsidRPr="00000000" w14:paraId="0000010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26725" cy="3674418"/>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26725" cy="367441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               Summary  Statistics</w:t>
      </w:r>
    </w:p>
    <w:p w:rsidR="00000000" w:rsidDel="00000000" w:rsidP="00000000" w:rsidRDefault="00000000" w:rsidRPr="00000000" w14:paraId="0000010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090863" cy="2085342"/>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90863" cy="208534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summary function is used to display the coefficients and statistics of the final model, including the intercept, coefficients for each predictor variable, standard errors, t-values, and p-values. The R-squared value for the final model is 0.7809, indicating a relatively good fit.</w:t>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ind w:left="216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Anova Table</w:t>
      </w:r>
    </w:p>
    <w:p w:rsidR="00000000" w:rsidDel="00000000" w:rsidP="00000000" w:rsidRDefault="00000000" w:rsidRPr="00000000" w14:paraId="000001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19638" cy="1573213"/>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719638" cy="15732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ANOVA table is created using the anova function, which provides information on the statistical significance of the predictors in the final model. The output shows that both predictors, wt and disp, are statistically significant predictors of mpg.</w:t>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Shapiro-Wilk Normality Test </w:t>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28888" cy="772904"/>
            <wp:effectExtent b="0" l="0" r="0" t="0"/>
            <wp:docPr id="1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528888" cy="772904"/>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p-value is less than 0.05, we can reject the null hypothesis at the 5% significance level. This means that the residuals are not normally distributed, and the final model may not be the best fit for the data.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ind w:left="360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288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Plots</w:t>
      </w:r>
    </w:p>
    <w:p w:rsidR="00000000" w:rsidDel="00000000" w:rsidP="00000000" w:rsidRDefault="00000000" w:rsidRPr="00000000" w14:paraId="0000012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87700"/>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plots we can see that the residuals plotted against the fitted values. It looks like a random scatter of points with no visible pattern, indicating that the assumption of homoscedasticity is met.</w:t>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Section 4. Conclusion.</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final regression model is:</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mpg = 34.96055 - 3.35082wt - 0.01773disp</w:t>
      </w:r>
    </w:p>
    <w:p w:rsidR="00000000" w:rsidDel="00000000" w:rsidP="00000000" w:rsidRDefault="00000000" w:rsidRPr="00000000" w14:paraId="000001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mpg is the dependent variable (miles per gallon), wt is the independent variable (weight of the car), and disp is another independent variable (displacement of the car's engine). The coefficients of wt and disp are -3.35082 and -0.01773, respectively. This means that for every one unit increase in weight, the miles per gallon decrease by 3.35082 units, holding displacement constant. Similarly, for every one unit increase in displacement, the miles per gallon decrease by 0.01773 units, holding weight constant. The intercept is 34.96055, which is the expected miles per gallon when weight and displacement are both zero. The final model only includes two variables: "wt" and "disp" because during the backward selection process, the variables "hp", "qsec", and "disp" were eliminated, leaving only "wt" and "disp" as significant predictors of "mpg". </w:t>
      </w:r>
    </w:p>
    <w:p w:rsidR="00000000" w:rsidDel="00000000" w:rsidP="00000000" w:rsidRDefault="00000000" w:rsidRPr="00000000" w14:paraId="000001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analysis, the final regression model includes the predictor variables "wt" and "disp" to explain the response variable "mpg". The adjusted R-squared value of the final model is 0.766, which indicates that approximately 77% of the variation in mpg can be explained by the predictors.</w:t>
      </w:r>
    </w:p>
    <w:p w:rsidR="00000000" w:rsidDel="00000000" w:rsidP="00000000" w:rsidRDefault="00000000" w:rsidRPr="00000000" w14:paraId="000001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 "wt" has a negative coefficient of -3.35, indicating that as the weight of the car increases, the miles per gallon decreases. Similarly, the variable "disp" has a negative coefficient of -0.01773, indicating that as the engine displacement increases, the miles per gallon decreases.</w:t>
      </w:r>
    </w:p>
    <w:p w:rsidR="00000000" w:rsidDel="00000000" w:rsidP="00000000" w:rsidRDefault="00000000" w:rsidRPr="00000000" w14:paraId="000001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backward selection process was used to arrive at the final model, and the Shapiro-Wilk test was conducted to check the normality assumption of the residuals. The residual plot shows a fairly random pattern, which suggests that the assumptions of homoscedasticity and linearity are reasonable.</w:t>
      </w:r>
    </w:p>
    <w:p w:rsidR="00000000" w:rsidDel="00000000" w:rsidP="00000000" w:rsidRDefault="00000000" w:rsidRPr="00000000" w14:paraId="000001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final model is a good fit for the data and provides a useful tool for predicting the miles per gallon of a car based on its weight and engine displacement. The variable "wt" appears to be the most important predictor in the model, followed by "disp". Overall, the model can be used to inform decisions about fuel efficiency and car design.</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Appendix.</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dataset into a variable</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read.table("/Users/liza/Desktop/stat481/Project/MtCars.txt", header=TRUE)</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summary statistics for the numeric variables</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summary(data[, c("mpg", "disp", "hp", "wt", "qsec")])</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means of the numeric variables</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colMeans(data[, c("mpg", "disp", "hp", "wt", "qsec")])</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variances of the numeric variables</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apply(data[, c("mpg", "disp", "hp", "wt", "qsec")], 2, var)</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the standard deviations of the numeric variables</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apply(data[, c("mpg", "disp", "hp", "wt", "qsec")], 2, sd)</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histograms for each numeric variable</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par(mfrow=c(3, 2))</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hist(data$mpg, main="Histogram of mpg", xlab="mpg")</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hist(data$disp, main="Histogram of disp", xlab="disp")</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hist(data$hp, main="Histogram of hp", xlab="hp")</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hist(data$wt, main="Histogram of wt", xlab="wt")</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hist(data$qsec, main="Histogram of qsec", xlab="qsec")</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boxplots for each numeric variable</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par(mfrow=c(3, 2))</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boxplot(data$mpg, main="Boxplot of mpg")</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boxplot(data$disp, main="Boxplot of disp")</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boxplot(data$hp, main="Boxplot of hp")</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boxplot(data$wt, main="Boxplot of wt")</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boxplot(data$qsec, main="Boxplot of qsec")</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 multiple linear regression model</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&lt;- lm(mpg ~ disp + hp + wt + qsec, data = data)</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Summary Statistics</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summary(model)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anova(model) </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normality</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shapiro.test(model$residuals)</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multicollinearity</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library(car)</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vif(model2)</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model assumptions</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 1)</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 2)</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 3)</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 1)</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Box-Cox transformation</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library(car)</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boxcox(model)</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Re-fit the model with a square root transformation of the response</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model2 &lt;- lm(sqrt(mpg) ~ disp + hp + wt + qsec, data = data)</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model assumptions, part 2</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plot(model2, 1)</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plot(model2, 2)</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plot(model2, 3)</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plot(model2, 1)</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Backward Selection</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&lt;- lm(mpg ~ disp + hp + wt + qsec, data = data)</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step(model, direction = "backward", criterion = "penter", penter = 0.1)</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final_model &lt;- lm(mpg ~ wt + disp, data = data)</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summary(final_model)</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assumptions of the final model</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shapiro.test(final_model$residuals)</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par(mfrow=c(3, 2))</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plot(final_model)</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5.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10.png"/><Relationship Id="rId24" Type="http://schemas.openxmlformats.org/officeDocument/2006/relationships/image" Target="media/image16.png"/><Relationship Id="rId12"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9.png"/><Relationship Id="rId18"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