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D8CE6" w14:textId="77777777" w:rsidR="00C26232" w:rsidRPr="00903798" w:rsidRDefault="00C26232" w:rsidP="00C26232">
      <w:pPr>
        <w:spacing w:before="100" w:beforeAutospacing="1" w:after="100" w:afterAutospacing="1"/>
        <w:outlineLvl w:val="2"/>
        <w:rPr>
          <w:rFonts w:ascii="Times New Roman" w:eastAsia="Times New Roman" w:hAnsi="Times New Roman" w:cs="Times New Roman"/>
          <w:b/>
          <w:bCs/>
          <w:kern w:val="0"/>
          <w:sz w:val="22"/>
          <w:szCs w:val="22"/>
          <w14:ligatures w14:val="none"/>
        </w:rPr>
      </w:pPr>
      <w:r w:rsidRPr="00903798">
        <w:rPr>
          <w:rFonts w:ascii="Times New Roman" w:eastAsia="Times New Roman" w:hAnsi="Times New Roman" w:cs="Times New Roman"/>
          <w:b/>
          <w:bCs/>
          <w:kern w:val="0"/>
          <w:sz w:val="22"/>
          <w:szCs w:val="22"/>
          <w:highlight w:val="yellow"/>
          <w14:ligatures w14:val="none"/>
        </w:rPr>
        <w:t>1. Home Page: Overview</w:t>
      </w:r>
    </w:p>
    <w:p w14:paraId="5EC3186A" w14:textId="77777777" w:rsidR="00C26232" w:rsidRPr="00903798" w:rsidRDefault="00C26232" w:rsidP="00C26232">
      <w:pPr>
        <w:spacing w:before="100" w:beforeAutospacing="1" w:after="100" w:afterAutospacing="1"/>
        <w:rPr>
          <w:rFonts w:ascii="Times New Roman" w:eastAsia="Times New Roman" w:hAnsi="Times New Roman" w:cs="Times New Roman"/>
          <w:kern w:val="0"/>
          <w:sz w:val="22"/>
          <w:szCs w:val="22"/>
          <w14:ligatures w14:val="none"/>
        </w:rPr>
      </w:pPr>
      <w:r w:rsidRPr="00903798">
        <w:rPr>
          <w:rFonts w:ascii="Times New Roman" w:eastAsia="Times New Roman" w:hAnsi="Times New Roman" w:cs="Times New Roman"/>
          <w:b/>
          <w:bCs/>
          <w:kern w:val="0"/>
          <w:sz w:val="22"/>
          <w:szCs w:val="22"/>
          <w14:ligatures w14:val="none"/>
        </w:rPr>
        <w:t>Tabs</w:t>
      </w:r>
      <w:r w:rsidRPr="00903798">
        <w:rPr>
          <w:rFonts w:ascii="Times New Roman" w:eastAsia="Times New Roman" w:hAnsi="Times New Roman" w:cs="Times New Roman"/>
          <w:kern w:val="0"/>
          <w:sz w:val="22"/>
          <w:szCs w:val="22"/>
          <w14:ligatures w14:val="none"/>
        </w:rPr>
        <w:t>: 1 (Main Section)</w:t>
      </w:r>
    </w:p>
    <w:p w14:paraId="7D8C7192" w14:textId="77777777" w:rsidR="00C26232" w:rsidRPr="00903798" w:rsidRDefault="00C26232" w:rsidP="00C26232">
      <w:pPr>
        <w:spacing w:before="100" w:beforeAutospacing="1" w:after="100" w:afterAutospacing="1"/>
        <w:outlineLvl w:val="3"/>
        <w:rPr>
          <w:rFonts w:ascii="Times New Roman" w:eastAsia="Times New Roman" w:hAnsi="Times New Roman" w:cs="Times New Roman"/>
          <w:b/>
          <w:bCs/>
          <w:kern w:val="0"/>
          <w:sz w:val="22"/>
          <w:szCs w:val="22"/>
          <w14:ligatures w14:val="none"/>
        </w:rPr>
      </w:pPr>
      <w:r w:rsidRPr="00903798">
        <w:rPr>
          <w:rFonts w:ascii="Times New Roman" w:eastAsia="Times New Roman" w:hAnsi="Times New Roman" w:cs="Times New Roman"/>
          <w:b/>
          <w:bCs/>
          <w:kern w:val="0"/>
          <w:sz w:val="22"/>
          <w:szCs w:val="22"/>
          <w14:ligatures w14:val="none"/>
        </w:rPr>
        <w:t>Page Layout:</w:t>
      </w:r>
    </w:p>
    <w:p w14:paraId="0FEDF0CB" w14:textId="77777777" w:rsidR="00C26232" w:rsidRPr="00903798" w:rsidRDefault="00C26232" w:rsidP="00C26232">
      <w:pPr>
        <w:numPr>
          <w:ilvl w:val="0"/>
          <w:numId w:val="1"/>
        </w:numPr>
        <w:spacing w:before="100" w:beforeAutospacing="1" w:after="100" w:afterAutospacing="1"/>
        <w:rPr>
          <w:rFonts w:ascii="Times New Roman" w:eastAsia="Times New Roman" w:hAnsi="Times New Roman" w:cs="Times New Roman"/>
          <w:kern w:val="0"/>
          <w:sz w:val="22"/>
          <w:szCs w:val="22"/>
          <w14:ligatures w14:val="none"/>
        </w:rPr>
      </w:pPr>
      <w:r w:rsidRPr="00903798">
        <w:rPr>
          <w:rFonts w:ascii="Times New Roman" w:eastAsia="Times New Roman" w:hAnsi="Times New Roman" w:cs="Times New Roman"/>
          <w:b/>
          <w:bCs/>
          <w:kern w:val="0"/>
          <w:sz w:val="22"/>
          <w:szCs w:val="22"/>
          <w14:ligatures w14:val="none"/>
        </w:rPr>
        <w:t>Header</w:t>
      </w:r>
      <w:r w:rsidRPr="00903798">
        <w:rPr>
          <w:rFonts w:ascii="Times New Roman" w:eastAsia="Times New Roman" w:hAnsi="Times New Roman" w:cs="Times New Roman"/>
          <w:kern w:val="0"/>
          <w:sz w:val="22"/>
          <w:szCs w:val="22"/>
          <w14:ligatures w14:val="none"/>
        </w:rPr>
        <w:t>:</w:t>
      </w:r>
    </w:p>
    <w:p w14:paraId="363B4DE0" w14:textId="77777777" w:rsidR="00C26232" w:rsidRPr="00903798" w:rsidRDefault="00C26232" w:rsidP="00C26232">
      <w:pPr>
        <w:numPr>
          <w:ilvl w:val="1"/>
          <w:numId w:val="1"/>
        </w:numPr>
        <w:spacing w:before="100" w:beforeAutospacing="1" w:after="100" w:afterAutospacing="1"/>
        <w:rPr>
          <w:rFonts w:ascii="Times New Roman" w:eastAsia="Times New Roman" w:hAnsi="Times New Roman" w:cs="Times New Roman"/>
          <w:kern w:val="0"/>
          <w:sz w:val="22"/>
          <w:szCs w:val="22"/>
          <w14:ligatures w14:val="none"/>
        </w:rPr>
      </w:pPr>
      <w:r w:rsidRPr="00903798">
        <w:rPr>
          <w:rFonts w:ascii="Times New Roman" w:eastAsia="Times New Roman" w:hAnsi="Times New Roman" w:cs="Times New Roman"/>
          <w:kern w:val="0"/>
          <w:sz w:val="22"/>
          <w:szCs w:val="22"/>
          <w14:ligatures w14:val="none"/>
        </w:rPr>
        <w:t>Logo (centered)</w:t>
      </w:r>
    </w:p>
    <w:p w14:paraId="1C2751B6" w14:textId="77777777" w:rsidR="00C26232" w:rsidRPr="00903798" w:rsidRDefault="00C26232" w:rsidP="00C26232">
      <w:pPr>
        <w:numPr>
          <w:ilvl w:val="1"/>
          <w:numId w:val="1"/>
        </w:numPr>
        <w:spacing w:before="100" w:beforeAutospacing="1" w:after="100" w:afterAutospacing="1"/>
        <w:rPr>
          <w:rFonts w:ascii="Times New Roman" w:eastAsia="Times New Roman" w:hAnsi="Times New Roman" w:cs="Times New Roman"/>
          <w:kern w:val="0"/>
          <w:sz w:val="22"/>
          <w:szCs w:val="22"/>
          <w14:ligatures w14:val="none"/>
        </w:rPr>
      </w:pPr>
      <w:r w:rsidRPr="00903798">
        <w:rPr>
          <w:rFonts w:ascii="Times New Roman" w:eastAsia="Times New Roman" w:hAnsi="Times New Roman" w:cs="Times New Roman"/>
          <w:kern w:val="0"/>
          <w:sz w:val="22"/>
          <w:szCs w:val="22"/>
          <w14:ligatures w14:val="none"/>
        </w:rPr>
        <w:t xml:space="preserve">Navigation menu: (links to Climate-Driven </w:t>
      </w:r>
      <w:r w:rsidRPr="00C26232">
        <w:rPr>
          <w:rFonts w:ascii="Times New Roman" w:eastAsia="Times New Roman" w:hAnsi="Times New Roman" w:cs="Times New Roman"/>
          <w:kern w:val="0"/>
          <w:sz w:val="22"/>
          <w:szCs w:val="22"/>
          <w14:ligatures w14:val="none"/>
        </w:rPr>
        <w:t>Forest Management</w:t>
      </w:r>
      <w:r w:rsidRPr="00903798">
        <w:rPr>
          <w:rFonts w:ascii="Times New Roman" w:eastAsia="Times New Roman" w:hAnsi="Times New Roman" w:cs="Times New Roman"/>
          <w:kern w:val="0"/>
          <w:sz w:val="22"/>
          <w:szCs w:val="22"/>
          <w14:ligatures w14:val="none"/>
        </w:rPr>
        <w:t xml:space="preserve">, </w:t>
      </w:r>
      <w:r w:rsidRPr="00C26232">
        <w:rPr>
          <w:rFonts w:ascii="Times New Roman" w:eastAsia="Times New Roman" w:hAnsi="Times New Roman" w:cs="Times New Roman"/>
          <w:kern w:val="0"/>
          <w:sz w:val="22"/>
          <w:szCs w:val="22"/>
          <w14:ligatures w14:val="none"/>
        </w:rPr>
        <w:t>Invasive Species</w:t>
      </w:r>
      <w:r w:rsidRPr="00903798">
        <w:rPr>
          <w:rFonts w:ascii="Times New Roman" w:eastAsia="Times New Roman" w:hAnsi="Times New Roman" w:cs="Times New Roman"/>
          <w:kern w:val="0"/>
          <w:sz w:val="22"/>
          <w:szCs w:val="22"/>
          <w14:ligatures w14:val="none"/>
        </w:rPr>
        <w:t xml:space="preserve"> </w:t>
      </w:r>
      <w:r w:rsidRPr="00C26232">
        <w:rPr>
          <w:rFonts w:ascii="Times New Roman" w:eastAsia="Times New Roman" w:hAnsi="Times New Roman" w:cs="Times New Roman"/>
          <w:kern w:val="0"/>
          <w:sz w:val="22"/>
          <w:szCs w:val="22"/>
          <w14:ligatures w14:val="none"/>
        </w:rPr>
        <w:t>Control</w:t>
      </w:r>
      <w:r w:rsidRPr="00903798">
        <w:rPr>
          <w:rFonts w:ascii="Times New Roman" w:eastAsia="Times New Roman" w:hAnsi="Times New Roman" w:cs="Times New Roman"/>
          <w:kern w:val="0"/>
          <w:sz w:val="22"/>
          <w:szCs w:val="22"/>
          <w14:ligatures w14:val="none"/>
        </w:rPr>
        <w:t>, About Us)</w:t>
      </w:r>
    </w:p>
    <w:p w14:paraId="2B766399" w14:textId="77777777" w:rsidR="00C26232" w:rsidRPr="00903798" w:rsidRDefault="00C26232" w:rsidP="00C26232">
      <w:pPr>
        <w:numPr>
          <w:ilvl w:val="0"/>
          <w:numId w:val="1"/>
        </w:numPr>
        <w:spacing w:before="100" w:beforeAutospacing="1" w:after="100" w:afterAutospacing="1"/>
        <w:rPr>
          <w:rFonts w:ascii="Times New Roman" w:eastAsia="Times New Roman" w:hAnsi="Times New Roman" w:cs="Times New Roman"/>
          <w:kern w:val="0"/>
          <w:sz w:val="22"/>
          <w:szCs w:val="22"/>
          <w14:ligatures w14:val="none"/>
        </w:rPr>
      </w:pPr>
      <w:r w:rsidRPr="00903798">
        <w:rPr>
          <w:rFonts w:ascii="Times New Roman" w:eastAsia="Times New Roman" w:hAnsi="Times New Roman" w:cs="Times New Roman"/>
          <w:b/>
          <w:bCs/>
          <w:kern w:val="0"/>
          <w:sz w:val="22"/>
          <w:szCs w:val="22"/>
          <w14:ligatures w14:val="none"/>
        </w:rPr>
        <w:t>Hero Section</w:t>
      </w:r>
      <w:r w:rsidRPr="00903798">
        <w:rPr>
          <w:rFonts w:ascii="Times New Roman" w:eastAsia="Times New Roman" w:hAnsi="Times New Roman" w:cs="Times New Roman"/>
          <w:kern w:val="0"/>
          <w:sz w:val="22"/>
          <w:szCs w:val="22"/>
          <w14:ligatures w14:val="none"/>
        </w:rPr>
        <w:t xml:space="preserve">: </w:t>
      </w:r>
    </w:p>
    <w:p w14:paraId="77D7AC0F" w14:textId="77777777" w:rsidR="00C26232" w:rsidRPr="00903798" w:rsidRDefault="00C26232" w:rsidP="00C26232">
      <w:pPr>
        <w:numPr>
          <w:ilvl w:val="1"/>
          <w:numId w:val="1"/>
        </w:numPr>
        <w:spacing w:before="100" w:beforeAutospacing="1" w:after="100" w:afterAutospacing="1"/>
        <w:rPr>
          <w:rFonts w:ascii="Times New Roman" w:eastAsia="Times New Roman" w:hAnsi="Times New Roman" w:cs="Times New Roman"/>
          <w:kern w:val="0"/>
          <w:sz w:val="22"/>
          <w:szCs w:val="22"/>
          <w14:ligatures w14:val="none"/>
        </w:rPr>
      </w:pPr>
      <w:r w:rsidRPr="00903798">
        <w:rPr>
          <w:rFonts w:ascii="Times New Roman" w:eastAsia="Times New Roman" w:hAnsi="Times New Roman" w:cs="Times New Roman"/>
          <w:kern w:val="0"/>
          <w:sz w:val="22"/>
          <w:szCs w:val="22"/>
          <w14:ligatures w14:val="none"/>
        </w:rPr>
        <w:t xml:space="preserve">Key message: </w:t>
      </w:r>
      <w:r w:rsidRPr="00903798">
        <w:rPr>
          <w:rFonts w:ascii="Times New Roman" w:eastAsia="Times New Roman" w:hAnsi="Times New Roman" w:cs="Times New Roman"/>
          <w:i/>
          <w:iCs/>
          <w:kern w:val="0"/>
          <w:sz w:val="22"/>
          <w:szCs w:val="22"/>
          <w14:ligatures w14:val="none"/>
        </w:rPr>
        <w:t xml:space="preserve">"Predicting </w:t>
      </w:r>
      <w:r w:rsidRPr="00C26232">
        <w:rPr>
          <w:rFonts w:ascii="Times New Roman" w:hAnsi="Times New Roman" w:cs="Times New Roman"/>
          <w:i/>
          <w:iCs/>
          <w:sz w:val="22"/>
          <w:szCs w:val="22"/>
        </w:rPr>
        <w:t xml:space="preserve">plant development </w:t>
      </w:r>
      <w:r w:rsidRPr="00903798">
        <w:rPr>
          <w:rFonts w:ascii="Times New Roman" w:eastAsia="Times New Roman" w:hAnsi="Times New Roman" w:cs="Times New Roman"/>
          <w:i/>
          <w:iCs/>
          <w:kern w:val="0"/>
          <w:sz w:val="22"/>
          <w:szCs w:val="22"/>
          <w14:ligatures w14:val="none"/>
        </w:rPr>
        <w:t xml:space="preserve">and Pest Invasions for Smarter </w:t>
      </w:r>
      <w:r w:rsidRPr="00C26232">
        <w:rPr>
          <w:rFonts w:ascii="Times New Roman" w:hAnsi="Times New Roman" w:cs="Times New Roman"/>
          <w:i/>
          <w:iCs/>
          <w:sz w:val="22"/>
          <w:szCs w:val="22"/>
        </w:rPr>
        <w:t>Forest and Land Management."</w:t>
      </w:r>
    </w:p>
    <w:p w14:paraId="27F0C698" w14:textId="77777777" w:rsidR="00C26232" w:rsidRPr="00903798" w:rsidRDefault="00C26232" w:rsidP="00C26232">
      <w:pPr>
        <w:numPr>
          <w:ilvl w:val="1"/>
          <w:numId w:val="1"/>
        </w:numPr>
        <w:spacing w:before="100" w:beforeAutospacing="1" w:after="100" w:afterAutospacing="1"/>
        <w:rPr>
          <w:rFonts w:ascii="Times New Roman" w:eastAsia="Times New Roman" w:hAnsi="Times New Roman" w:cs="Times New Roman"/>
          <w:kern w:val="0"/>
          <w:sz w:val="22"/>
          <w:szCs w:val="22"/>
          <w14:ligatures w14:val="none"/>
        </w:rPr>
      </w:pPr>
      <w:r w:rsidRPr="00903798">
        <w:rPr>
          <w:rFonts w:ascii="Times New Roman" w:eastAsia="Times New Roman" w:hAnsi="Times New Roman" w:cs="Times New Roman"/>
          <w:kern w:val="0"/>
          <w:sz w:val="22"/>
          <w:szCs w:val="22"/>
          <w14:ligatures w14:val="none"/>
        </w:rPr>
        <w:t xml:space="preserve">Call-to-action button: </w:t>
      </w:r>
      <w:r w:rsidRPr="00903798">
        <w:rPr>
          <w:rFonts w:ascii="Times New Roman" w:eastAsia="Times New Roman" w:hAnsi="Times New Roman" w:cs="Times New Roman"/>
          <w:i/>
          <w:iCs/>
          <w:kern w:val="0"/>
          <w:sz w:val="22"/>
          <w:szCs w:val="22"/>
          <w14:ligatures w14:val="none"/>
        </w:rPr>
        <w:t xml:space="preserve">"Start Predicting </w:t>
      </w:r>
      <w:proofErr w:type="gramStart"/>
      <w:r w:rsidRPr="00903798">
        <w:rPr>
          <w:rFonts w:ascii="Times New Roman" w:eastAsia="Times New Roman" w:hAnsi="Times New Roman" w:cs="Times New Roman"/>
          <w:i/>
          <w:iCs/>
          <w:kern w:val="0"/>
          <w:sz w:val="22"/>
          <w:szCs w:val="22"/>
          <w14:ligatures w14:val="none"/>
        </w:rPr>
        <w:t>Now</w:t>
      </w:r>
      <w:proofErr w:type="gramEnd"/>
      <w:r w:rsidRPr="00903798">
        <w:rPr>
          <w:rFonts w:ascii="Times New Roman" w:eastAsia="Times New Roman" w:hAnsi="Times New Roman" w:cs="Times New Roman"/>
          <w:i/>
          <w:iCs/>
          <w:kern w:val="0"/>
          <w:sz w:val="22"/>
          <w:szCs w:val="22"/>
          <w14:ligatures w14:val="none"/>
        </w:rPr>
        <w:t>"</w:t>
      </w:r>
    </w:p>
    <w:p w14:paraId="5AFF7488" w14:textId="77777777" w:rsidR="00C26232" w:rsidRPr="00C26232" w:rsidRDefault="00C26232" w:rsidP="00C26232">
      <w:pPr>
        <w:numPr>
          <w:ilvl w:val="0"/>
          <w:numId w:val="1"/>
        </w:numPr>
        <w:spacing w:before="100" w:beforeAutospacing="1" w:after="100" w:afterAutospacing="1"/>
        <w:rPr>
          <w:rFonts w:ascii="Times New Roman" w:eastAsia="Times New Roman" w:hAnsi="Times New Roman" w:cs="Times New Roman"/>
          <w:kern w:val="0"/>
          <w:sz w:val="22"/>
          <w:szCs w:val="22"/>
          <w14:ligatures w14:val="none"/>
        </w:rPr>
      </w:pPr>
      <w:r w:rsidRPr="00903798">
        <w:rPr>
          <w:rFonts w:ascii="Times New Roman" w:eastAsia="Times New Roman" w:hAnsi="Times New Roman" w:cs="Times New Roman"/>
          <w:b/>
          <w:bCs/>
          <w:kern w:val="0"/>
          <w:sz w:val="22"/>
          <w:szCs w:val="22"/>
          <w14:ligatures w14:val="none"/>
        </w:rPr>
        <w:t>Introduction Text</w:t>
      </w:r>
      <w:r w:rsidRPr="00903798">
        <w:rPr>
          <w:rFonts w:ascii="Times New Roman" w:eastAsia="Times New Roman" w:hAnsi="Times New Roman" w:cs="Times New Roman"/>
          <w:kern w:val="0"/>
          <w:sz w:val="22"/>
          <w:szCs w:val="22"/>
          <w14:ligatures w14:val="none"/>
        </w:rPr>
        <w:t>:</w:t>
      </w:r>
      <w:r w:rsidRPr="00C26232">
        <w:rPr>
          <w:rFonts w:ascii="Times New Roman" w:eastAsia="Times New Roman" w:hAnsi="Times New Roman" w:cs="Times New Roman"/>
          <w:kern w:val="0"/>
          <w:sz w:val="22"/>
          <w:szCs w:val="22"/>
          <w14:ligatures w14:val="none"/>
        </w:rPr>
        <w:t xml:space="preserve"> </w:t>
      </w:r>
    </w:p>
    <w:p w14:paraId="152671E8" w14:textId="77777777" w:rsidR="00C26232" w:rsidRPr="00730102" w:rsidRDefault="00C26232" w:rsidP="00C26232">
      <w:pPr>
        <w:spacing w:before="100" w:beforeAutospacing="1" w:after="100" w:afterAutospacing="1"/>
        <w:rPr>
          <w:rFonts w:ascii="Times New Roman" w:eastAsia="Times New Roman" w:hAnsi="Times New Roman" w:cs="Times New Roman"/>
          <w:i/>
          <w:iCs/>
          <w:kern w:val="0"/>
          <w:sz w:val="16"/>
          <w:szCs w:val="16"/>
          <w14:ligatures w14:val="none"/>
        </w:rPr>
      </w:pPr>
      <w:r w:rsidRPr="00730102">
        <w:rPr>
          <w:rFonts w:ascii="Times New Roman" w:eastAsia="Times New Roman" w:hAnsi="Times New Roman" w:cs="Times New Roman"/>
          <w:i/>
          <w:iCs/>
          <w:kern w:val="0"/>
          <w:sz w:val="16"/>
          <w:szCs w:val="16"/>
          <w14:ligatures w14:val="none"/>
        </w:rPr>
        <w:t>Our platform uses real-time climate information and historical data to forecast critical plant development stages and pest invasion timings. By understanding how climate conditions influence tree growth and pest cycles, we provide forest managers, farmers, and environmentalists with essential insights to optimize land management, protect ecosystems, and plan effectively for climate-driven changes.</w:t>
      </w:r>
    </w:p>
    <w:p w14:paraId="7EEC855A" w14:textId="77777777" w:rsidR="00C26232" w:rsidRPr="00730102" w:rsidRDefault="00C26232" w:rsidP="00C26232">
      <w:pPr>
        <w:spacing w:before="100" w:beforeAutospacing="1" w:after="100" w:afterAutospacing="1"/>
        <w:rPr>
          <w:rFonts w:ascii="Times New Roman" w:eastAsia="Times New Roman" w:hAnsi="Times New Roman" w:cs="Times New Roman"/>
          <w:i/>
          <w:iCs/>
          <w:kern w:val="0"/>
          <w:sz w:val="16"/>
          <w:szCs w:val="16"/>
          <w14:ligatures w14:val="none"/>
        </w:rPr>
      </w:pPr>
      <w:r w:rsidRPr="00730102">
        <w:rPr>
          <w:rFonts w:ascii="Times New Roman" w:eastAsia="Times New Roman" w:hAnsi="Times New Roman" w:cs="Times New Roman"/>
          <w:i/>
          <w:iCs/>
          <w:kern w:val="0"/>
          <w:sz w:val="16"/>
          <w:szCs w:val="16"/>
          <w14:ligatures w14:val="none"/>
        </w:rPr>
        <w:t>With our predictive tools, you can:</w:t>
      </w:r>
    </w:p>
    <w:p w14:paraId="52C4D71D" w14:textId="77777777" w:rsidR="00C26232" w:rsidRPr="00730102" w:rsidRDefault="00C26232" w:rsidP="00C26232">
      <w:pPr>
        <w:numPr>
          <w:ilvl w:val="0"/>
          <w:numId w:val="3"/>
        </w:numPr>
        <w:spacing w:before="100" w:beforeAutospacing="1" w:after="100" w:afterAutospacing="1"/>
        <w:rPr>
          <w:rFonts w:ascii="Times New Roman" w:eastAsia="Times New Roman" w:hAnsi="Times New Roman" w:cs="Times New Roman"/>
          <w:i/>
          <w:iCs/>
          <w:kern w:val="0"/>
          <w:sz w:val="16"/>
          <w:szCs w:val="16"/>
          <w14:ligatures w14:val="none"/>
        </w:rPr>
      </w:pPr>
      <w:r w:rsidRPr="00730102">
        <w:rPr>
          <w:rFonts w:ascii="Times New Roman" w:eastAsia="Times New Roman" w:hAnsi="Times New Roman" w:cs="Times New Roman"/>
          <w:b/>
          <w:bCs/>
          <w:i/>
          <w:iCs/>
          <w:kern w:val="0"/>
          <w:sz w:val="16"/>
          <w:szCs w:val="16"/>
          <w14:ligatures w14:val="none"/>
        </w:rPr>
        <w:t>Anticipate plant development stages</w:t>
      </w:r>
      <w:r w:rsidRPr="00730102">
        <w:rPr>
          <w:rFonts w:ascii="Times New Roman" w:eastAsia="Times New Roman" w:hAnsi="Times New Roman" w:cs="Times New Roman"/>
          <w:i/>
          <w:iCs/>
          <w:kern w:val="0"/>
          <w:sz w:val="16"/>
          <w:szCs w:val="16"/>
          <w14:ligatures w14:val="none"/>
        </w:rPr>
        <w:t>, like budburst, for better forestry and land management.</w:t>
      </w:r>
    </w:p>
    <w:p w14:paraId="647D5251" w14:textId="77777777" w:rsidR="00C26232" w:rsidRPr="00730102" w:rsidRDefault="00C26232" w:rsidP="00C26232">
      <w:pPr>
        <w:numPr>
          <w:ilvl w:val="0"/>
          <w:numId w:val="3"/>
        </w:numPr>
        <w:spacing w:before="100" w:beforeAutospacing="1" w:after="100" w:afterAutospacing="1"/>
        <w:rPr>
          <w:rFonts w:ascii="Times New Roman" w:eastAsia="Times New Roman" w:hAnsi="Times New Roman" w:cs="Times New Roman"/>
          <w:i/>
          <w:iCs/>
          <w:kern w:val="0"/>
          <w:sz w:val="16"/>
          <w:szCs w:val="16"/>
          <w14:ligatures w14:val="none"/>
        </w:rPr>
      </w:pPr>
      <w:r w:rsidRPr="00730102">
        <w:rPr>
          <w:rFonts w:ascii="Times New Roman" w:eastAsia="Times New Roman" w:hAnsi="Times New Roman" w:cs="Times New Roman"/>
          <w:b/>
          <w:bCs/>
          <w:i/>
          <w:iCs/>
          <w:kern w:val="0"/>
          <w:sz w:val="16"/>
          <w:szCs w:val="16"/>
          <w14:ligatures w14:val="none"/>
        </w:rPr>
        <w:t>Predict pest invasions</w:t>
      </w:r>
      <w:r w:rsidRPr="00730102">
        <w:rPr>
          <w:rFonts w:ascii="Times New Roman" w:eastAsia="Times New Roman" w:hAnsi="Times New Roman" w:cs="Times New Roman"/>
          <w:i/>
          <w:iCs/>
          <w:kern w:val="0"/>
          <w:sz w:val="16"/>
          <w:szCs w:val="16"/>
          <w14:ligatures w14:val="none"/>
        </w:rPr>
        <w:t xml:space="preserve"> linked to tree growth cycles, helping to mitigate damage and manage resources.</w:t>
      </w:r>
    </w:p>
    <w:p w14:paraId="36CBE503" w14:textId="77777777" w:rsidR="00C26232" w:rsidRPr="00903798" w:rsidRDefault="00C26232" w:rsidP="00C26232">
      <w:pPr>
        <w:numPr>
          <w:ilvl w:val="0"/>
          <w:numId w:val="3"/>
        </w:numPr>
        <w:spacing w:before="100" w:beforeAutospacing="1" w:after="100" w:afterAutospacing="1"/>
        <w:rPr>
          <w:rFonts w:ascii="Times New Roman" w:eastAsia="Times New Roman" w:hAnsi="Times New Roman" w:cs="Times New Roman"/>
          <w:i/>
          <w:iCs/>
          <w:kern w:val="0"/>
          <w:sz w:val="16"/>
          <w:szCs w:val="16"/>
          <w14:ligatures w14:val="none"/>
        </w:rPr>
      </w:pPr>
      <w:r w:rsidRPr="00730102">
        <w:rPr>
          <w:rFonts w:ascii="Times New Roman" w:eastAsia="Times New Roman" w:hAnsi="Times New Roman" w:cs="Times New Roman"/>
          <w:b/>
          <w:bCs/>
          <w:i/>
          <w:iCs/>
          <w:kern w:val="0"/>
          <w:sz w:val="16"/>
          <w:szCs w:val="16"/>
          <w14:ligatures w14:val="none"/>
        </w:rPr>
        <w:t>Optimize management strategies</w:t>
      </w:r>
      <w:r w:rsidRPr="00730102">
        <w:rPr>
          <w:rFonts w:ascii="Times New Roman" w:eastAsia="Times New Roman" w:hAnsi="Times New Roman" w:cs="Times New Roman"/>
          <w:i/>
          <w:iCs/>
          <w:kern w:val="0"/>
          <w:sz w:val="16"/>
          <w:szCs w:val="16"/>
          <w14:ligatures w14:val="none"/>
        </w:rPr>
        <w:t xml:space="preserve"> by staying ahead of climate-induced changes.</w:t>
      </w:r>
    </w:p>
    <w:p w14:paraId="471D7A08" w14:textId="77777777" w:rsidR="00C26232" w:rsidRPr="00903798" w:rsidRDefault="00C26232" w:rsidP="00C26232">
      <w:pPr>
        <w:numPr>
          <w:ilvl w:val="0"/>
          <w:numId w:val="1"/>
        </w:numPr>
        <w:spacing w:before="100" w:beforeAutospacing="1" w:after="100" w:afterAutospacing="1"/>
        <w:rPr>
          <w:rFonts w:ascii="Times New Roman" w:eastAsia="Times New Roman" w:hAnsi="Times New Roman" w:cs="Times New Roman"/>
          <w:kern w:val="0"/>
          <w:sz w:val="22"/>
          <w:szCs w:val="22"/>
          <w14:ligatures w14:val="none"/>
        </w:rPr>
      </w:pPr>
      <w:r w:rsidRPr="00903798">
        <w:rPr>
          <w:rFonts w:ascii="Times New Roman" w:eastAsia="Times New Roman" w:hAnsi="Times New Roman" w:cs="Times New Roman"/>
          <w:b/>
          <w:bCs/>
          <w:kern w:val="0"/>
          <w:sz w:val="22"/>
          <w:szCs w:val="22"/>
          <w14:ligatures w14:val="none"/>
        </w:rPr>
        <w:t>Featured Sections</w:t>
      </w:r>
      <w:r w:rsidRPr="00903798">
        <w:rPr>
          <w:rFonts w:ascii="Times New Roman" w:eastAsia="Times New Roman" w:hAnsi="Times New Roman" w:cs="Times New Roman"/>
          <w:kern w:val="0"/>
          <w:sz w:val="22"/>
          <w:szCs w:val="22"/>
          <w14:ligatures w14:val="none"/>
        </w:rPr>
        <w:t>:</w:t>
      </w:r>
    </w:p>
    <w:p w14:paraId="50DF6BDB" w14:textId="77777777" w:rsidR="00C26232" w:rsidRPr="00C26232" w:rsidRDefault="00C26232" w:rsidP="00C26232">
      <w:pPr>
        <w:numPr>
          <w:ilvl w:val="1"/>
          <w:numId w:val="1"/>
        </w:numPr>
        <w:spacing w:before="100" w:beforeAutospacing="1" w:after="100" w:afterAutospacing="1"/>
        <w:rPr>
          <w:rFonts w:ascii="Times New Roman" w:eastAsia="Times New Roman" w:hAnsi="Times New Roman" w:cs="Times New Roman"/>
          <w:kern w:val="0"/>
          <w:sz w:val="22"/>
          <w:szCs w:val="22"/>
          <w14:ligatures w14:val="none"/>
        </w:rPr>
      </w:pPr>
      <w:r w:rsidRPr="00903798">
        <w:rPr>
          <w:rFonts w:ascii="Times New Roman" w:eastAsia="Times New Roman" w:hAnsi="Times New Roman" w:cs="Times New Roman"/>
          <w:b/>
          <w:bCs/>
          <w:kern w:val="0"/>
          <w:sz w:val="22"/>
          <w:szCs w:val="22"/>
          <w14:ligatures w14:val="none"/>
        </w:rPr>
        <w:t>Ask AI</w:t>
      </w:r>
      <w:r w:rsidRPr="00903798">
        <w:rPr>
          <w:rFonts w:ascii="Times New Roman" w:eastAsia="Times New Roman" w:hAnsi="Times New Roman" w:cs="Times New Roman"/>
          <w:kern w:val="0"/>
          <w:sz w:val="22"/>
          <w:szCs w:val="22"/>
          <w14:ligatures w14:val="none"/>
        </w:rPr>
        <w:t xml:space="preserve">: </w:t>
      </w:r>
      <w:r w:rsidRPr="00C26232">
        <w:rPr>
          <w:rFonts w:ascii="Times New Roman" w:eastAsia="Times New Roman" w:hAnsi="Times New Roman" w:cs="Times New Roman"/>
          <w:b/>
          <w:bCs/>
          <w:kern w:val="0"/>
          <w:sz w:val="22"/>
          <w:szCs w:val="22"/>
          <w14:ligatures w14:val="none"/>
        </w:rPr>
        <w:t xml:space="preserve">Climate-Driven Forest Management </w:t>
      </w:r>
      <w:r w:rsidRPr="00903798">
        <w:rPr>
          <w:rFonts w:ascii="Times New Roman" w:eastAsia="Times New Roman" w:hAnsi="Times New Roman" w:cs="Times New Roman"/>
          <w:kern w:val="0"/>
          <w:sz w:val="22"/>
          <w:szCs w:val="22"/>
          <w14:ligatures w14:val="none"/>
        </w:rPr>
        <w:t xml:space="preserve">Link to the interactive AI </w:t>
      </w:r>
      <w:proofErr w:type="gramStart"/>
      <w:r w:rsidRPr="00903798">
        <w:rPr>
          <w:rFonts w:ascii="Times New Roman" w:eastAsia="Times New Roman" w:hAnsi="Times New Roman" w:cs="Times New Roman"/>
          <w:kern w:val="0"/>
          <w:sz w:val="22"/>
          <w:szCs w:val="22"/>
          <w14:ligatures w14:val="none"/>
        </w:rPr>
        <w:t>page</w:t>
      </w:r>
      <w:proofErr w:type="gramEnd"/>
      <w:r w:rsidRPr="00903798">
        <w:rPr>
          <w:rFonts w:ascii="Times New Roman" w:eastAsia="Times New Roman" w:hAnsi="Times New Roman" w:cs="Times New Roman"/>
          <w:kern w:val="0"/>
          <w:sz w:val="22"/>
          <w:szCs w:val="22"/>
          <w14:ligatures w14:val="none"/>
        </w:rPr>
        <w:t xml:space="preserve"> </w:t>
      </w:r>
    </w:p>
    <w:p w14:paraId="2639A06E" w14:textId="0F5F3916" w:rsidR="00C26232" w:rsidRPr="00C26232" w:rsidRDefault="00C26232" w:rsidP="00C26232">
      <w:pPr>
        <w:numPr>
          <w:ilvl w:val="1"/>
          <w:numId w:val="1"/>
        </w:numPr>
        <w:spacing w:before="100" w:beforeAutospacing="1" w:after="100" w:afterAutospacing="1"/>
        <w:rPr>
          <w:rFonts w:ascii="Times New Roman" w:eastAsia="Times New Roman" w:hAnsi="Times New Roman" w:cs="Times New Roman"/>
          <w:color w:val="7B7B7B" w:themeColor="accent3" w:themeShade="BF"/>
          <w:kern w:val="0"/>
          <w:sz w:val="22"/>
          <w:szCs w:val="22"/>
          <w14:ligatures w14:val="none"/>
        </w:rPr>
      </w:pPr>
      <w:r w:rsidRPr="00903798">
        <w:rPr>
          <w:rFonts w:ascii="Times New Roman" w:eastAsia="Times New Roman" w:hAnsi="Times New Roman" w:cs="Times New Roman"/>
          <w:b/>
          <w:bCs/>
          <w:color w:val="7B7B7B" w:themeColor="accent3" w:themeShade="BF"/>
          <w:kern w:val="0"/>
          <w:sz w:val="22"/>
          <w:szCs w:val="22"/>
          <w14:ligatures w14:val="none"/>
        </w:rPr>
        <w:t xml:space="preserve">Ask AI: </w:t>
      </w:r>
      <w:r w:rsidRPr="00C26232">
        <w:rPr>
          <w:rFonts w:ascii="Times New Roman" w:eastAsia="Times New Roman" w:hAnsi="Times New Roman" w:cs="Times New Roman"/>
          <w:b/>
          <w:bCs/>
          <w:color w:val="7B7B7B" w:themeColor="accent3" w:themeShade="BF"/>
          <w:kern w:val="0"/>
          <w:sz w:val="22"/>
          <w:szCs w:val="22"/>
          <w14:ligatures w14:val="none"/>
        </w:rPr>
        <w:t>Invasive Species</w:t>
      </w:r>
      <w:r w:rsidRPr="00903798">
        <w:rPr>
          <w:rFonts w:ascii="Times New Roman" w:eastAsia="Times New Roman" w:hAnsi="Times New Roman" w:cs="Times New Roman"/>
          <w:b/>
          <w:bCs/>
          <w:color w:val="7B7B7B" w:themeColor="accent3" w:themeShade="BF"/>
          <w:kern w:val="0"/>
          <w:sz w:val="22"/>
          <w:szCs w:val="22"/>
          <w14:ligatures w14:val="none"/>
        </w:rPr>
        <w:t xml:space="preserve"> </w:t>
      </w:r>
      <w:r w:rsidRPr="00C26232">
        <w:rPr>
          <w:rFonts w:ascii="Times New Roman" w:eastAsia="Times New Roman" w:hAnsi="Times New Roman" w:cs="Times New Roman"/>
          <w:b/>
          <w:bCs/>
          <w:color w:val="7B7B7B" w:themeColor="accent3" w:themeShade="BF"/>
          <w:kern w:val="0"/>
          <w:sz w:val="22"/>
          <w:szCs w:val="22"/>
          <w14:ligatures w14:val="none"/>
        </w:rPr>
        <w:t>Control</w:t>
      </w:r>
      <w:r w:rsidRPr="00C26232">
        <w:rPr>
          <w:rFonts w:ascii="Times New Roman" w:eastAsia="Times New Roman" w:hAnsi="Times New Roman" w:cs="Times New Roman"/>
          <w:color w:val="7B7B7B" w:themeColor="accent3" w:themeShade="BF"/>
          <w:kern w:val="0"/>
          <w:sz w:val="22"/>
          <w:szCs w:val="22"/>
          <w14:ligatures w14:val="none"/>
        </w:rPr>
        <w:t xml:space="preserve"> </w:t>
      </w:r>
    </w:p>
    <w:p w14:paraId="10D79D66" w14:textId="29BD12D9" w:rsidR="00611CFA" w:rsidRPr="00611CFA" w:rsidRDefault="00C26232" w:rsidP="00611CFA">
      <w:pPr>
        <w:numPr>
          <w:ilvl w:val="1"/>
          <w:numId w:val="1"/>
        </w:numPr>
        <w:spacing w:before="100" w:beforeAutospacing="1" w:after="100" w:afterAutospacing="1"/>
        <w:rPr>
          <w:rFonts w:ascii="Times New Roman" w:eastAsia="Times New Roman" w:hAnsi="Times New Roman" w:cs="Times New Roman"/>
          <w:color w:val="7B7B7B" w:themeColor="accent3" w:themeShade="BF"/>
          <w:kern w:val="0"/>
          <w:sz w:val="22"/>
          <w:szCs w:val="22"/>
          <w14:ligatures w14:val="none"/>
        </w:rPr>
      </w:pPr>
      <w:r w:rsidRPr="00C26232">
        <w:rPr>
          <w:rFonts w:ascii="Times New Roman" w:eastAsia="Times New Roman" w:hAnsi="Times New Roman" w:cs="Times New Roman"/>
          <w:b/>
          <w:bCs/>
          <w:color w:val="7B7B7B" w:themeColor="accent3" w:themeShade="BF"/>
          <w:kern w:val="0"/>
          <w:sz w:val="22"/>
          <w:szCs w:val="22"/>
          <w14:ligatures w14:val="none"/>
        </w:rPr>
        <w:t>Ask AI: Pest-Plant Interaction Dynamic and Economic Loss</w:t>
      </w:r>
    </w:p>
    <w:p w14:paraId="3E2833DE" w14:textId="417B6E2E" w:rsidR="00611CFA" w:rsidRPr="00611CFA" w:rsidRDefault="00611CFA" w:rsidP="00611CFA">
      <w:pPr>
        <w:spacing w:before="100" w:beforeAutospacing="1" w:after="100" w:afterAutospacing="1"/>
        <w:outlineLvl w:val="2"/>
        <w:rPr>
          <w:rFonts w:ascii="Times New Roman" w:eastAsia="Times New Roman" w:hAnsi="Times New Roman" w:cs="Times New Roman"/>
          <w:b/>
          <w:bCs/>
          <w:kern w:val="0"/>
          <w:sz w:val="22"/>
          <w:szCs w:val="22"/>
          <w14:ligatures w14:val="none"/>
        </w:rPr>
      </w:pPr>
      <w:r>
        <w:rPr>
          <w:rFonts w:ascii="Times New Roman" w:eastAsia="Times New Roman" w:hAnsi="Times New Roman" w:cs="Times New Roman"/>
          <w:b/>
          <w:bCs/>
          <w:kern w:val="0"/>
          <w:sz w:val="22"/>
          <w:szCs w:val="22"/>
          <w:highlight w:val="yellow"/>
          <w14:ligatures w14:val="none"/>
        </w:rPr>
        <w:t>2</w:t>
      </w:r>
      <w:r w:rsidRPr="00611CFA">
        <w:rPr>
          <w:rFonts w:ascii="Times New Roman" w:eastAsia="Times New Roman" w:hAnsi="Times New Roman" w:cs="Times New Roman"/>
          <w:b/>
          <w:bCs/>
          <w:kern w:val="0"/>
          <w:sz w:val="22"/>
          <w:szCs w:val="22"/>
          <w:highlight w:val="yellow"/>
          <w14:ligatures w14:val="none"/>
        </w:rPr>
        <w:t>.</w:t>
      </w:r>
      <w:r w:rsidRPr="00611CFA">
        <w:rPr>
          <w:rFonts w:ascii="Times New Roman" w:eastAsia="Times New Roman" w:hAnsi="Times New Roman" w:cs="Times New Roman"/>
          <w:b/>
          <w:bCs/>
          <w:kern w:val="0"/>
          <w:sz w:val="22"/>
          <w:szCs w:val="22"/>
          <w:highlight w:val="yellow"/>
          <w14:ligatures w14:val="none"/>
        </w:rPr>
        <w:t xml:space="preserve"> Featured Section: Climate-Driven Forest Management</w:t>
      </w:r>
    </w:p>
    <w:p w14:paraId="2D22BB35" w14:textId="15221ADF" w:rsidR="00C26232" w:rsidRPr="00611CFA" w:rsidRDefault="00C26232" w:rsidP="00C26232">
      <w:pPr>
        <w:pStyle w:val="ListParagraph"/>
        <w:numPr>
          <w:ilvl w:val="1"/>
          <w:numId w:val="5"/>
        </w:numPr>
        <w:spacing w:before="100" w:beforeAutospacing="1" w:after="100" w:afterAutospacing="1"/>
        <w:outlineLvl w:val="2"/>
        <w:rPr>
          <w:rFonts w:ascii="Times New Roman" w:eastAsia="Times New Roman" w:hAnsi="Times New Roman" w:cs="Times New Roman"/>
          <w:b/>
          <w:bCs/>
          <w:kern w:val="0"/>
          <w:sz w:val="22"/>
          <w:szCs w:val="22"/>
          <w:highlight w:val="yellow"/>
          <w14:ligatures w14:val="none"/>
        </w:rPr>
      </w:pPr>
      <w:r w:rsidRPr="00611CFA">
        <w:rPr>
          <w:rFonts w:ascii="Times New Roman" w:eastAsia="Times New Roman" w:hAnsi="Times New Roman" w:cs="Times New Roman"/>
          <w:b/>
          <w:bCs/>
          <w:kern w:val="0"/>
          <w:sz w:val="22"/>
          <w:szCs w:val="22"/>
          <w:highlight w:val="yellow"/>
          <w14:ligatures w14:val="none"/>
        </w:rPr>
        <w:t xml:space="preserve">Subsection under </w:t>
      </w:r>
      <w:r w:rsidR="00611CFA">
        <w:rPr>
          <w:rFonts w:ascii="Times New Roman" w:eastAsia="Times New Roman" w:hAnsi="Times New Roman" w:cs="Times New Roman"/>
          <w:b/>
          <w:bCs/>
          <w:kern w:val="0"/>
          <w:sz w:val="22"/>
          <w:szCs w:val="22"/>
          <w:highlight w:val="yellow"/>
          <w14:ligatures w14:val="none"/>
        </w:rPr>
        <w:t>2</w:t>
      </w:r>
      <w:r w:rsidRPr="00611CFA">
        <w:rPr>
          <w:rFonts w:ascii="Times New Roman" w:eastAsia="Times New Roman" w:hAnsi="Times New Roman" w:cs="Times New Roman"/>
          <w:b/>
          <w:bCs/>
          <w:kern w:val="0"/>
          <w:sz w:val="22"/>
          <w:szCs w:val="22"/>
          <w:highlight w:val="yellow"/>
          <w14:ligatures w14:val="none"/>
        </w:rPr>
        <w:t xml:space="preserve">: budburst stages </w:t>
      </w:r>
      <w:r w:rsidR="00611CFA" w:rsidRPr="00611CFA">
        <w:rPr>
          <w:rFonts w:ascii="Times New Roman" w:eastAsia="Times New Roman" w:hAnsi="Times New Roman" w:cs="Times New Roman"/>
          <w:b/>
          <w:bCs/>
          <w:kern w:val="0"/>
          <w:sz w:val="22"/>
          <w:szCs w:val="22"/>
          <w:highlight w:val="yellow"/>
          <w14:ligatures w14:val="none"/>
        </w:rPr>
        <w:t xml:space="preserve">of </w:t>
      </w:r>
      <w:r w:rsidR="00611CFA" w:rsidRPr="00611CFA">
        <w:rPr>
          <w:i/>
          <w:iCs/>
          <w:highlight w:val="yellow"/>
        </w:rPr>
        <w:t xml:space="preserve">Quercus </w:t>
      </w:r>
      <w:proofErr w:type="spellStart"/>
      <w:r w:rsidR="00611CFA" w:rsidRPr="00611CFA">
        <w:rPr>
          <w:i/>
          <w:iCs/>
          <w:highlight w:val="yellow"/>
        </w:rPr>
        <w:t>robur</w:t>
      </w:r>
      <w:proofErr w:type="spellEnd"/>
      <w:r w:rsidR="00611CFA" w:rsidRPr="00611CFA">
        <w:rPr>
          <w:highlight w:val="yellow"/>
        </w:rPr>
        <w:t> (English oak)</w:t>
      </w:r>
      <w:r w:rsidR="00611CFA" w:rsidRPr="00611CFA">
        <w:rPr>
          <w:highlight w:val="yellow"/>
        </w:rPr>
        <w:t xml:space="preserve">, </w:t>
      </w:r>
      <w:r w:rsidR="00611CFA" w:rsidRPr="00611CFA">
        <w:rPr>
          <w:highlight w:val="yellow"/>
        </w:rPr>
        <w:t>London</w:t>
      </w:r>
    </w:p>
    <w:p w14:paraId="2874AC75" w14:textId="77777777" w:rsidR="00C26232" w:rsidRPr="00C26232" w:rsidRDefault="00C26232" w:rsidP="00C26232">
      <w:pPr>
        <w:pStyle w:val="ListParagraph"/>
        <w:spacing w:before="100" w:beforeAutospacing="1" w:after="100" w:afterAutospacing="1"/>
        <w:outlineLvl w:val="2"/>
        <w:rPr>
          <w:rFonts w:ascii="Times New Roman" w:eastAsia="Times New Roman" w:hAnsi="Times New Roman" w:cs="Times New Roman"/>
          <w:b/>
          <w:bCs/>
          <w:kern w:val="0"/>
          <w:sz w:val="22"/>
          <w:szCs w:val="22"/>
          <w14:ligatures w14:val="none"/>
        </w:rPr>
      </w:pPr>
      <w:r w:rsidRPr="00C26232">
        <w:rPr>
          <w:rFonts w:ascii="Times New Roman" w:eastAsia="Times New Roman" w:hAnsi="Times New Roman" w:cs="Times New Roman"/>
          <w:b/>
          <w:bCs/>
          <w:noProof/>
          <w:kern w:val="0"/>
          <w:sz w:val="22"/>
          <w:szCs w:val="22"/>
        </w:rPr>
        <w:drawing>
          <wp:inline distT="0" distB="0" distL="0" distR="0" wp14:anchorId="324D3B71" wp14:editId="57EE39D6">
            <wp:extent cx="5943600" cy="1303655"/>
            <wp:effectExtent l="0" t="0" r="0" b="4445"/>
            <wp:docPr id="69561212" name="Picture 1" descr="A collage of a tree bra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1212" name="Picture 1" descr="A collage of a tree branc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303655"/>
                    </a:xfrm>
                    <a:prstGeom prst="rect">
                      <a:avLst/>
                    </a:prstGeom>
                  </pic:spPr>
                </pic:pic>
              </a:graphicData>
            </a:graphic>
          </wp:inline>
        </w:drawing>
      </w:r>
    </w:p>
    <w:p w14:paraId="06D087E4" w14:textId="77777777" w:rsidR="00611CFA" w:rsidRDefault="00611CFA" w:rsidP="00C26232">
      <w:pPr>
        <w:pStyle w:val="ListParagraph"/>
        <w:spacing w:before="100" w:beforeAutospacing="1" w:after="100" w:afterAutospacing="1"/>
        <w:outlineLvl w:val="2"/>
        <w:rPr>
          <w:rFonts w:ascii="Times New Roman" w:eastAsia="Times New Roman" w:hAnsi="Times New Roman" w:cs="Times New Roman"/>
          <w:b/>
          <w:bCs/>
          <w:kern w:val="0"/>
          <w:sz w:val="22"/>
          <w:szCs w:val="22"/>
          <w14:ligatures w14:val="none"/>
        </w:rPr>
      </w:pPr>
    </w:p>
    <w:p w14:paraId="1F08D3EE" w14:textId="5DF7CF17" w:rsidR="00C26232" w:rsidRPr="00611CFA" w:rsidRDefault="00C26232" w:rsidP="00C26232">
      <w:pPr>
        <w:pStyle w:val="ListParagraph"/>
        <w:spacing w:before="100" w:beforeAutospacing="1" w:after="100" w:afterAutospacing="1"/>
        <w:outlineLvl w:val="2"/>
        <w:rPr>
          <w:rFonts w:ascii="Times New Roman" w:eastAsia="Times New Roman" w:hAnsi="Times New Roman" w:cs="Times New Roman"/>
          <w:b/>
          <w:bCs/>
          <w:kern w:val="0"/>
          <w:sz w:val="22"/>
          <w:szCs w:val="22"/>
          <w14:ligatures w14:val="none"/>
        </w:rPr>
      </w:pPr>
      <w:r w:rsidRPr="00611CFA">
        <w:rPr>
          <w:rFonts w:ascii="Times New Roman" w:eastAsia="Times New Roman" w:hAnsi="Times New Roman" w:cs="Times New Roman"/>
          <w:b/>
          <w:bCs/>
          <w:kern w:val="0"/>
          <w:sz w:val="22"/>
          <w:szCs w:val="22"/>
          <w14:ligatures w14:val="none"/>
        </w:rPr>
        <w:t>Intro text for this subsection:</w:t>
      </w:r>
    </w:p>
    <w:p w14:paraId="30B7199E" w14:textId="77777777" w:rsidR="00C26232" w:rsidRPr="003976C8" w:rsidRDefault="00C26232" w:rsidP="00C26232">
      <w:pPr>
        <w:pStyle w:val="NormalWeb"/>
        <w:rPr>
          <w:i/>
          <w:iCs/>
          <w:sz w:val="16"/>
          <w:szCs w:val="16"/>
        </w:rPr>
      </w:pPr>
      <w:r w:rsidRPr="003976C8">
        <w:rPr>
          <w:i/>
          <w:iCs/>
          <w:sz w:val="16"/>
          <w:szCs w:val="16"/>
        </w:rPr>
        <w:t xml:space="preserve">Our tool uses historical and real-time </w:t>
      </w:r>
      <w:r w:rsidRPr="003976C8">
        <w:rPr>
          <w:rStyle w:val="Strong"/>
          <w:i/>
          <w:iCs/>
          <w:sz w:val="16"/>
          <w:szCs w:val="16"/>
        </w:rPr>
        <w:t>climate data</w:t>
      </w:r>
      <w:r w:rsidRPr="003976C8">
        <w:rPr>
          <w:i/>
          <w:iCs/>
          <w:sz w:val="16"/>
          <w:szCs w:val="16"/>
        </w:rPr>
        <w:t xml:space="preserve"> to </w:t>
      </w:r>
      <w:r w:rsidRPr="003976C8">
        <w:rPr>
          <w:rStyle w:val="Strong"/>
          <w:i/>
          <w:iCs/>
          <w:sz w:val="16"/>
          <w:szCs w:val="16"/>
        </w:rPr>
        <w:t>predict budburst timing</w:t>
      </w:r>
      <w:r w:rsidRPr="003976C8">
        <w:rPr>
          <w:i/>
          <w:iCs/>
          <w:sz w:val="16"/>
          <w:szCs w:val="16"/>
        </w:rPr>
        <w:t xml:space="preserve"> in trees, helping farmers, researchers, and environmentalists </w:t>
      </w:r>
      <w:r w:rsidRPr="003976C8">
        <w:rPr>
          <w:rStyle w:val="Strong"/>
          <w:i/>
          <w:iCs/>
          <w:sz w:val="16"/>
          <w:szCs w:val="16"/>
        </w:rPr>
        <w:t>adapt to climate change</w:t>
      </w:r>
      <w:r w:rsidRPr="003976C8">
        <w:rPr>
          <w:i/>
          <w:iCs/>
          <w:sz w:val="16"/>
          <w:szCs w:val="16"/>
        </w:rPr>
        <w:t xml:space="preserve"> and </w:t>
      </w:r>
      <w:r w:rsidRPr="003976C8">
        <w:rPr>
          <w:rStyle w:val="Strong"/>
          <w:i/>
          <w:iCs/>
          <w:sz w:val="16"/>
          <w:szCs w:val="16"/>
        </w:rPr>
        <w:t>optimize agricultural practices</w:t>
      </w:r>
      <w:r w:rsidRPr="003976C8">
        <w:rPr>
          <w:i/>
          <w:iCs/>
          <w:sz w:val="16"/>
          <w:szCs w:val="16"/>
        </w:rPr>
        <w:t xml:space="preserve">. By understanding </w:t>
      </w:r>
      <w:r w:rsidRPr="003976C8">
        <w:rPr>
          <w:rStyle w:val="Strong"/>
          <w:i/>
          <w:iCs/>
          <w:sz w:val="16"/>
          <w:szCs w:val="16"/>
        </w:rPr>
        <w:t>how climate influences tree growth</w:t>
      </w:r>
      <w:r w:rsidRPr="003976C8">
        <w:rPr>
          <w:i/>
          <w:iCs/>
          <w:sz w:val="16"/>
          <w:szCs w:val="16"/>
        </w:rPr>
        <w:t>, users can forecast when trees will begin their seasonal growth, allowing them to:</w:t>
      </w:r>
    </w:p>
    <w:p w14:paraId="7B5E9929" w14:textId="77777777" w:rsidR="00C26232" w:rsidRPr="003976C8" w:rsidRDefault="00C26232" w:rsidP="00C26232">
      <w:pPr>
        <w:numPr>
          <w:ilvl w:val="0"/>
          <w:numId w:val="2"/>
        </w:numPr>
        <w:spacing w:before="100" w:beforeAutospacing="1" w:after="100" w:afterAutospacing="1"/>
        <w:rPr>
          <w:rFonts w:ascii="Times New Roman" w:hAnsi="Times New Roman" w:cs="Times New Roman"/>
          <w:i/>
          <w:iCs/>
          <w:sz w:val="16"/>
          <w:szCs w:val="16"/>
        </w:rPr>
      </w:pPr>
      <w:r w:rsidRPr="003976C8">
        <w:rPr>
          <w:rStyle w:val="Strong"/>
          <w:rFonts w:ascii="Times New Roman" w:hAnsi="Times New Roman" w:cs="Times New Roman"/>
          <w:i/>
          <w:iCs/>
          <w:sz w:val="16"/>
          <w:szCs w:val="16"/>
        </w:rPr>
        <w:t>Plan early for pest invasions</w:t>
      </w:r>
      <w:r w:rsidRPr="003976C8">
        <w:rPr>
          <w:rFonts w:ascii="Times New Roman" w:hAnsi="Times New Roman" w:cs="Times New Roman"/>
          <w:i/>
          <w:iCs/>
          <w:sz w:val="16"/>
          <w:szCs w:val="16"/>
        </w:rPr>
        <w:t>: Anticipate pest outbreaks linked to budburst.</w:t>
      </w:r>
    </w:p>
    <w:p w14:paraId="7726C722" w14:textId="77777777" w:rsidR="00C26232" w:rsidRPr="003976C8" w:rsidRDefault="00C26232" w:rsidP="00C26232">
      <w:pPr>
        <w:numPr>
          <w:ilvl w:val="0"/>
          <w:numId w:val="2"/>
        </w:numPr>
        <w:spacing w:before="100" w:beforeAutospacing="1" w:after="100" w:afterAutospacing="1"/>
        <w:rPr>
          <w:rFonts w:ascii="Times New Roman" w:hAnsi="Times New Roman" w:cs="Times New Roman"/>
          <w:i/>
          <w:iCs/>
          <w:sz w:val="16"/>
          <w:szCs w:val="16"/>
        </w:rPr>
      </w:pPr>
      <w:r w:rsidRPr="003976C8">
        <w:rPr>
          <w:rStyle w:val="Strong"/>
          <w:rFonts w:ascii="Times New Roman" w:hAnsi="Times New Roman" w:cs="Times New Roman"/>
          <w:i/>
          <w:iCs/>
          <w:sz w:val="16"/>
          <w:szCs w:val="16"/>
        </w:rPr>
        <w:t>Optimize planting schedules</w:t>
      </w:r>
      <w:r w:rsidRPr="003976C8">
        <w:rPr>
          <w:rFonts w:ascii="Times New Roman" w:hAnsi="Times New Roman" w:cs="Times New Roman"/>
          <w:i/>
          <w:iCs/>
          <w:sz w:val="16"/>
          <w:szCs w:val="16"/>
        </w:rPr>
        <w:t xml:space="preserve">: Adjust planting times based on </w:t>
      </w:r>
      <w:r w:rsidRPr="003976C8">
        <w:rPr>
          <w:rStyle w:val="Strong"/>
          <w:rFonts w:ascii="Times New Roman" w:hAnsi="Times New Roman" w:cs="Times New Roman"/>
          <w:i/>
          <w:iCs/>
          <w:sz w:val="16"/>
          <w:szCs w:val="16"/>
        </w:rPr>
        <w:t>localized climate conditions</w:t>
      </w:r>
      <w:r w:rsidRPr="003976C8">
        <w:rPr>
          <w:rFonts w:ascii="Times New Roman" w:hAnsi="Times New Roman" w:cs="Times New Roman"/>
          <w:i/>
          <w:iCs/>
          <w:sz w:val="16"/>
          <w:szCs w:val="16"/>
        </w:rPr>
        <w:t>.</w:t>
      </w:r>
    </w:p>
    <w:p w14:paraId="25B24C54" w14:textId="77777777" w:rsidR="00C26232" w:rsidRPr="003976C8" w:rsidRDefault="00C26232" w:rsidP="00C26232">
      <w:pPr>
        <w:numPr>
          <w:ilvl w:val="0"/>
          <w:numId w:val="2"/>
        </w:numPr>
        <w:spacing w:before="100" w:beforeAutospacing="1" w:after="100" w:afterAutospacing="1"/>
        <w:rPr>
          <w:rFonts w:ascii="Times New Roman" w:hAnsi="Times New Roman" w:cs="Times New Roman"/>
          <w:i/>
          <w:iCs/>
          <w:sz w:val="16"/>
          <w:szCs w:val="16"/>
        </w:rPr>
      </w:pPr>
      <w:r w:rsidRPr="003976C8">
        <w:rPr>
          <w:rStyle w:val="Strong"/>
          <w:rFonts w:ascii="Times New Roman" w:hAnsi="Times New Roman" w:cs="Times New Roman"/>
          <w:i/>
          <w:iCs/>
          <w:sz w:val="16"/>
          <w:szCs w:val="16"/>
        </w:rPr>
        <w:lastRenderedPageBreak/>
        <w:t>Track climate impacts on crops</w:t>
      </w:r>
      <w:r w:rsidRPr="003976C8">
        <w:rPr>
          <w:rFonts w:ascii="Times New Roman" w:hAnsi="Times New Roman" w:cs="Times New Roman"/>
          <w:i/>
          <w:iCs/>
          <w:sz w:val="16"/>
          <w:szCs w:val="16"/>
        </w:rPr>
        <w:t xml:space="preserve">: Monitor how </w:t>
      </w:r>
      <w:r w:rsidRPr="003976C8">
        <w:rPr>
          <w:rStyle w:val="Strong"/>
          <w:rFonts w:ascii="Times New Roman" w:hAnsi="Times New Roman" w:cs="Times New Roman"/>
          <w:i/>
          <w:iCs/>
          <w:sz w:val="16"/>
          <w:szCs w:val="16"/>
        </w:rPr>
        <w:t>changing weather</w:t>
      </w:r>
      <w:r w:rsidRPr="003976C8">
        <w:rPr>
          <w:rFonts w:ascii="Times New Roman" w:hAnsi="Times New Roman" w:cs="Times New Roman"/>
          <w:i/>
          <w:iCs/>
          <w:sz w:val="16"/>
          <w:szCs w:val="16"/>
        </w:rPr>
        <w:t xml:space="preserve"> affects tree phenology and crop cycles, adjusting practices accordingly.</w:t>
      </w:r>
    </w:p>
    <w:p w14:paraId="4426F86C" w14:textId="77777777" w:rsidR="00C26232" w:rsidRPr="00E27BAA" w:rsidRDefault="00C26232" w:rsidP="00C26232">
      <w:pPr>
        <w:numPr>
          <w:ilvl w:val="2"/>
          <w:numId w:val="1"/>
        </w:numPr>
        <w:spacing w:before="100" w:beforeAutospacing="1" w:after="100" w:afterAutospacing="1"/>
        <w:rPr>
          <w:rFonts w:ascii="Times New Roman" w:eastAsia="Times New Roman" w:hAnsi="Times New Roman" w:cs="Times New Roman"/>
          <w:color w:val="7B7B7B" w:themeColor="accent3" w:themeShade="BF"/>
          <w:kern w:val="0"/>
          <w:sz w:val="22"/>
          <w:szCs w:val="22"/>
          <w14:ligatures w14:val="none"/>
        </w:rPr>
      </w:pPr>
      <w:r w:rsidRPr="00E27BAA">
        <w:rPr>
          <w:rFonts w:ascii="Times New Roman" w:eastAsia="Times New Roman" w:hAnsi="Times New Roman" w:cs="Times New Roman"/>
          <w:kern w:val="0"/>
          <w:sz w:val="22"/>
          <w:szCs w:val="22"/>
          <w14:ligatures w14:val="none"/>
        </w:rPr>
        <w:t xml:space="preserve"> </w:t>
      </w:r>
      <w:r w:rsidRPr="00E27BAA">
        <w:rPr>
          <w:rFonts w:ascii="Times New Roman" w:eastAsia="Times New Roman" w:hAnsi="Times New Roman" w:cs="Times New Roman"/>
          <w:b/>
          <w:bCs/>
          <w:kern w:val="0"/>
          <w:sz w:val="22"/>
          <w:szCs w:val="22"/>
          <w14:ligatures w14:val="none"/>
        </w:rPr>
        <w:t>AI Response Area</w:t>
      </w:r>
      <w:r w:rsidRPr="00E27BAA">
        <w:rPr>
          <w:rFonts w:ascii="Times New Roman" w:eastAsia="Times New Roman" w:hAnsi="Times New Roman" w:cs="Times New Roman"/>
          <w:kern w:val="0"/>
          <w:sz w:val="22"/>
          <w:szCs w:val="22"/>
          <w14:ligatures w14:val="none"/>
        </w:rPr>
        <w:t>:</w:t>
      </w:r>
    </w:p>
    <w:p w14:paraId="015177E2" w14:textId="350DC9D5" w:rsidR="00BB26CA" w:rsidRPr="00E27BAA" w:rsidRDefault="00C26232" w:rsidP="00BB26CA">
      <w:pPr>
        <w:numPr>
          <w:ilvl w:val="0"/>
          <w:numId w:val="4"/>
        </w:numPr>
        <w:spacing w:before="100" w:beforeAutospacing="1" w:after="100" w:afterAutospacing="1"/>
        <w:rPr>
          <w:rFonts w:ascii="Times New Roman" w:eastAsia="Times New Roman" w:hAnsi="Times New Roman" w:cs="Times New Roman"/>
          <w:kern w:val="0"/>
          <w:sz w:val="22"/>
          <w:szCs w:val="22"/>
          <w14:ligatures w14:val="none"/>
        </w:rPr>
      </w:pPr>
      <w:r w:rsidRPr="00E27BAA">
        <w:rPr>
          <w:rFonts w:ascii="Times New Roman" w:eastAsia="Times New Roman" w:hAnsi="Times New Roman" w:cs="Times New Roman"/>
          <w:b/>
          <w:bCs/>
          <w:kern w:val="0"/>
          <w:sz w:val="22"/>
          <w:szCs w:val="22"/>
          <w14:ligatures w14:val="none"/>
        </w:rPr>
        <w:t>AI-Generated Answer</w:t>
      </w:r>
      <w:r w:rsidRPr="00E27BAA">
        <w:rPr>
          <w:rFonts w:ascii="Times New Roman" w:eastAsia="Times New Roman" w:hAnsi="Times New Roman" w:cs="Times New Roman"/>
          <w:kern w:val="0"/>
          <w:sz w:val="22"/>
          <w:szCs w:val="22"/>
          <w14:ligatures w14:val="none"/>
        </w:rPr>
        <w:t xml:space="preserve">: Once the question is submitted, the AI will provide a </w:t>
      </w:r>
      <w:r w:rsidRPr="00E27BAA">
        <w:rPr>
          <w:rFonts w:ascii="Times New Roman" w:eastAsia="Times New Roman" w:hAnsi="Times New Roman" w:cs="Times New Roman"/>
          <w:b/>
          <w:bCs/>
          <w:kern w:val="0"/>
          <w:sz w:val="22"/>
          <w:szCs w:val="22"/>
          <w14:ligatures w14:val="none"/>
        </w:rPr>
        <w:t>data-driven response</w:t>
      </w:r>
      <w:r w:rsidRPr="00E27BAA">
        <w:rPr>
          <w:rFonts w:ascii="Times New Roman" w:eastAsia="Times New Roman" w:hAnsi="Times New Roman" w:cs="Times New Roman"/>
          <w:kern w:val="0"/>
          <w:sz w:val="22"/>
          <w:szCs w:val="22"/>
          <w14:ligatures w14:val="none"/>
        </w:rPr>
        <w:t xml:space="preserve"> based on the database and predictive models.</w:t>
      </w:r>
    </w:p>
    <w:p w14:paraId="1CFE1FAB" w14:textId="32B81529" w:rsidR="000300D0" w:rsidRPr="000300D0" w:rsidRDefault="00C26232" w:rsidP="000300D0">
      <w:pPr>
        <w:numPr>
          <w:ilvl w:val="0"/>
          <w:numId w:val="4"/>
        </w:numPr>
        <w:spacing w:before="100" w:beforeAutospacing="1" w:after="100" w:afterAutospacing="1"/>
        <w:rPr>
          <w:rFonts w:ascii="Times New Roman" w:eastAsia="Times New Roman" w:hAnsi="Times New Roman" w:cs="Times New Roman"/>
          <w:i/>
          <w:iCs/>
          <w:kern w:val="0"/>
          <w:sz w:val="22"/>
          <w:szCs w:val="22"/>
          <w14:ligatures w14:val="none"/>
        </w:rPr>
      </w:pPr>
      <w:r w:rsidRPr="00E27BAA">
        <w:rPr>
          <w:rFonts w:ascii="Times New Roman" w:eastAsia="Times New Roman" w:hAnsi="Times New Roman" w:cs="Times New Roman"/>
          <w:b/>
          <w:bCs/>
          <w:kern w:val="0"/>
          <w:sz w:val="22"/>
          <w:szCs w:val="22"/>
          <w14:ligatures w14:val="none"/>
        </w:rPr>
        <w:t>Example response:</w:t>
      </w:r>
      <w:r w:rsidRPr="00E27BAA">
        <w:rPr>
          <w:rFonts w:ascii="Times New Roman" w:eastAsia="Times New Roman" w:hAnsi="Times New Roman" w:cs="Times New Roman"/>
          <w:kern w:val="0"/>
          <w:sz w:val="22"/>
          <w:szCs w:val="22"/>
          <w14:ligatures w14:val="none"/>
        </w:rPr>
        <w:t xml:space="preserve"> </w:t>
      </w:r>
      <w:r w:rsidRPr="00E27BAA">
        <w:rPr>
          <w:rFonts w:ascii="Times New Roman" w:eastAsia="Times New Roman" w:hAnsi="Times New Roman" w:cs="Times New Roman"/>
          <w:i/>
          <w:iCs/>
          <w:kern w:val="0"/>
          <w:sz w:val="22"/>
          <w:szCs w:val="22"/>
          <w14:ligatures w14:val="none"/>
        </w:rPr>
        <w:t>"Based on current weather trends and historical data in your region, budburst is expected to occur in early April this year.</w:t>
      </w:r>
      <w:r w:rsidR="000300D0">
        <w:rPr>
          <w:rFonts w:ascii="Times New Roman" w:eastAsia="Times New Roman" w:hAnsi="Times New Roman" w:cs="Times New Roman"/>
          <w:i/>
          <w:iCs/>
          <w:kern w:val="0"/>
          <w:sz w:val="22"/>
          <w:szCs w:val="22"/>
          <w14:ligatures w14:val="none"/>
        </w:rPr>
        <w:t xml:space="preserve"> </w:t>
      </w:r>
      <w:r w:rsidR="000300D0" w:rsidRPr="000300D0">
        <w:rPr>
          <w:rFonts w:ascii="Times New Roman" w:eastAsia="Times New Roman" w:hAnsi="Times New Roman" w:cs="Times New Roman"/>
          <w:i/>
          <w:iCs/>
          <w:kern w:val="0"/>
          <w:sz w:val="22"/>
          <w:szCs w:val="22"/>
          <w14:ligatures w14:val="none"/>
        </w:rPr>
        <w:t>Such early budburst is susceptible to seasonal frost, which could damage tender new shoots. To mitigate this risk, we recommend the following actions:</w:t>
      </w:r>
    </w:p>
    <w:p w14:paraId="5C11AEB9" w14:textId="77777777" w:rsidR="000300D0" w:rsidRPr="000300D0" w:rsidRDefault="000300D0" w:rsidP="000300D0">
      <w:pPr>
        <w:numPr>
          <w:ilvl w:val="0"/>
          <w:numId w:val="6"/>
        </w:numPr>
        <w:spacing w:before="100" w:beforeAutospacing="1" w:after="100" w:afterAutospacing="1"/>
        <w:rPr>
          <w:rFonts w:ascii="Times New Roman" w:eastAsia="Times New Roman" w:hAnsi="Times New Roman" w:cs="Times New Roman"/>
          <w:i/>
          <w:iCs/>
          <w:kern w:val="0"/>
          <w:sz w:val="22"/>
          <w:szCs w:val="22"/>
          <w14:ligatures w14:val="none"/>
        </w:rPr>
      </w:pPr>
      <w:r w:rsidRPr="000300D0">
        <w:rPr>
          <w:rFonts w:ascii="Times New Roman" w:eastAsia="Times New Roman" w:hAnsi="Times New Roman" w:cs="Times New Roman"/>
          <w:b/>
          <w:bCs/>
          <w:i/>
          <w:iCs/>
          <w:kern w:val="0"/>
          <w:sz w:val="22"/>
          <w:szCs w:val="22"/>
          <w14:ligatures w14:val="none"/>
        </w:rPr>
        <w:t>Monitor Temperature Forecasts</w:t>
      </w:r>
      <w:r w:rsidRPr="000300D0">
        <w:rPr>
          <w:rFonts w:ascii="Times New Roman" w:eastAsia="Times New Roman" w:hAnsi="Times New Roman" w:cs="Times New Roman"/>
          <w:i/>
          <w:iCs/>
          <w:kern w:val="0"/>
          <w:sz w:val="22"/>
          <w:szCs w:val="22"/>
          <w14:ligatures w14:val="none"/>
        </w:rPr>
        <w:t>: Stay updated on weather predictions, particularly for late frosts, in the lead-up to early April. This allows for timely interventions to protect new growth.</w:t>
      </w:r>
    </w:p>
    <w:p w14:paraId="2D68D39D" w14:textId="77777777" w:rsidR="000300D0" w:rsidRPr="000300D0" w:rsidRDefault="000300D0" w:rsidP="000300D0">
      <w:pPr>
        <w:numPr>
          <w:ilvl w:val="0"/>
          <w:numId w:val="6"/>
        </w:numPr>
        <w:spacing w:before="100" w:beforeAutospacing="1" w:after="100" w:afterAutospacing="1"/>
        <w:rPr>
          <w:rFonts w:ascii="Times New Roman" w:eastAsia="Times New Roman" w:hAnsi="Times New Roman" w:cs="Times New Roman"/>
          <w:i/>
          <w:iCs/>
          <w:kern w:val="0"/>
          <w:sz w:val="22"/>
          <w:szCs w:val="22"/>
          <w14:ligatures w14:val="none"/>
        </w:rPr>
      </w:pPr>
      <w:r w:rsidRPr="000300D0">
        <w:rPr>
          <w:rFonts w:ascii="Times New Roman" w:eastAsia="Times New Roman" w:hAnsi="Times New Roman" w:cs="Times New Roman"/>
          <w:b/>
          <w:bCs/>
          <w:i/>
          <w:iCs/>
          <w:kern w:val="0"/>
          <w:sz w:val="22"/>
          <w:szCs w:val="22"/>
          <w14:ligatures w14:val="none"/>
        </w:rPr>
        <w:t>Frost Protection Measures</w:t>
      </w:r>
      <w:r w:rsidRPr="000300D0">
        <w:rPr>
          <w:rFonts w:ascii="Times New Roman" w:eastAsia="Times New Roman" w:hAnsi="Times New Roman" w:cs="Times New Roman"/>
          <w:i/>
          <w:iCs/>
          <w:kern w:val="0"/>
          <w:sz w:val="22"/>
          <w:szCs w:val="22"/>
          <w14:ligatures w14:val="none"/>
        </w:rPr>
        <w:t>: Prepare frost protection strategies such as using frost covers, blankets, or tree wraps to shield young buds from cold temperatures. For larger areas, consider using irrigation to create a protective layer of ice around trees, preventing frost damage.</w:t>
      </w:r>
    </w:p>
    <w:p w14:paraId="298AF0CC" w14:textId="77777777" w:rsidR="000300D0" w:rsidRPr="000300D0" w:rsidRDefault="000300D0" w:rsidP="000300D0">
      <w:pPr>
        <w:numPr>
          <w:ilvl w:val="0"/>
          <w:numId w:val="6"/>
        </w:numPr>
        <w:spacing w:before="100" w:beforeAutospacing="1" w:after="100" w:afterAutospacing="1"/>
        <w:rPr>
          <w:rFonts w:ascii="Times New Roman" w:eastAsia="Times New Roman" w:hAnsi="Times New Roman" w:cs="Times New Roman"/>
          <w:i/>
          <w:iCs/>
          <w:kern w:val="0"/>
          <w:sz w:val="22"/>
          <w:szCs w:val="22"/>
          <w14:ligatures w14:val="none"/>
        </w:rPr>
      </w:pPr>
      <w:r w:rsidRPr="000300D0">
        <w:rPr>
          <w:rFonts w:ascii="Times New Roman" w:eastAsia="Times New Roman" w:hAnsi="Times New Roman" w:cs="Times New Roman"/>
          <w:b/>
          <w:bCs/>
          <w:i/>
          <w:iCs/>
          <w:kern w:val="0"/>
          <w:sz w:val="22"/>
          <w:szCs w:val="22"/>
          <w14:ligatures w14:val="none"/>
        </w:rPr>
        <w:t>Adjust Pest Control Plans</w:t>
      </w:r>
      <w:r w:rsidRPr="000300D0">
        <w:rPr>
          <w:rFonts w:ascii="Times New Roman" w:eastAsia="Times New Roman" w:hAnsi="Times New Roman" w:cs="Times New Roman"/>
          <w:i/>
          <w:iCs/>
          <w:kern w:val="0"/>
          <w:sz w:val="22"/>
          <w:szCs w:val="22"/>
          <w14:ligatures w14:val="none"/>
        </w:rPr>
        <w:t xml:space="preserve">: Early budburst may also correlate with earlier pest activity. Consider scheduling pest management treatments, such as organic sprays or biological </w:t>
      </w:r>
      <w:proofErr w:type="gramStart"/>
      <w:r w:rsidRPr="000300D0">
        <w:rPr>
          <w:rFonts w:ascii="Times New Roman" w:eastAsia="Times New Roman" w:hAnsi="Times New Roman" w:cs="Times New Roman"/>
          <w:i/>
          <w:iCs/>
          <w:kern w:val="0"/>
          <w:sz w:val="22"/>
          <w:szCs w:val="22"/>
          <w14:ligatures w14:val="none"/>
        </w:rPr>
        <w:t>controls, before</w:t>
      </w:r>
      <w:proofErr w:type="gramEnd"/>
      <w:r w:rsidRPr="000300D0">
        <w:rPr>
          <w:rFonts w:ascii="Times New Roman" w:eastAsia="Times New Roman" w:hAnsi="Times New Roman" w:cs="Times New Roman"/>
          <w:i/>
          <w:iCs/>
          <w:kern w:val="0"/>
          <w:sz w:val="22"/>
          <w:szCs w:val="22"/>
          <w14:ligatures w14:val="none"/>
        </w:rPr>
        <w:t xml:space="preserve"> pests become active.</w:t>
      </w:r>
    </w:p>
    <w:p w14:paraId="524495E1" w14:textId="77777777" w:rsidR="000300D0" w:rsidRPr="000300D0" w:rsidRDefault="000300D0" w:rsidP="000300D0">
      <w:pPr>
        <w:numPr>
          <w:ilvl w:val="0"/>
          <w:numId w:val="6"/>
        </w:numPr>
        <w:spacing w:before="100" w:beforeAutospacing="1" w:after="100" w:afterAutospacing="1"/>
        <w:rPr>
          <w:rFonts w:ascii="Times New Roman" w:eastAsia="Times New Roman" w:hAnsi="Times New Roman" w:cs="Times New Roman"/>
          <w:i/>
          <w:iCs/>
          <w:kern w:val="0"/>
          <w:sz w:val="22"/>
          <w:szCs w:val="22"/>
          <w14:ligatures w14:val="none"/>
        </w:rPr>
      </w:pPr>
      <w:r w:rsidRPr="000300D0">
        <w:rPr>
          <w:rFonts w:ascii="Times New Roman" w:eastAsia="Times New Roman" w:hAnsi="Times New Roman" w:cs="Times New Roman"/>
          <w:b/>
          <w:bCs/>
          <w:i/>
          <w:iCs/>
          <w:kern w:val="0"/>
          <w:sz w:val="22"/>
          <w:szCs w:val="22"/>
          <w14:ligatures w14:val="none"/>
        </w:rPr>
        <w:t>Plan for Early Harvest or Growth Monitoring</w:t>
      </w:r>
      <w:r w:rsidRPr="000300D0">
        <w:rPr>
          <w:rFonts w:ascii="Times New Roman" w:eastAsia="Times New Roman" w:hAnsi="Times New Roman" w:cs="Times New Roman"/>
          <w:i/>
          <w:iCs/>
          <w:kern w:val="0"/>
          <w:sz w:val="22"/>
          <w:szCs w:val="22"/>
          <w14:ligatures w14:val="none"/>
        </w:rPr>
        <w:t>: If you’re managing timber or other tree-related resources, prepare for potential changes in growth patterns that could affect harvest timing or other management decisions."</w:t>
      </w:r>
    </w:p>
    <w:p w14:paraId="54A85095" w14:textId="77777777" w:rsidR="000300D0" w:rsidRPr="00C26232" w:rsidRDefault="000300D0" w:rsidP="000300D0">
      <w:pPr>
        <w:spacing w:before="100" w:beforeAutospacing="1" w:after="100" w:afterAutospacing="1"/>
        <w:rPr>
          <w:rFonts w:ascii="Times New Roman" w:eastAsia="Times New Roman" w:hAnsi="Times New Roman" w:cs="Times New Roman"/>
          <w:kern w:val="0"/>
          <w:sz w:val="22"/>
          <w:szCs w:val="22"/>
          <w14:ligatures w14:val="none"/>
        </w:rPr>
      </w:pPr>
    </w:p>
    <w:p w14:paraId="18EBC832" w14:textId="77777777" w:rsidR="00C26232" w:rsidRDefault="00C26232"/>
    <w:sectPr w:rsidR="00C262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37653"/>
    <w:multiLevelType w:val="multilevel"/>
    <w:tmpl w:val="58BE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D10665"/>
    <w:multiLevelType w:val="hybridMultilevel"/>
    <w:tmpl w:val="A94EA47C"/>
    <w:lvl w:ilvl="0" w:tplc="186A18AA">
      <w:start w:val="1"/>
      <w:numFmt w:val="decimal"/>
      <w:lvlText w:val="%1."/>
      <w:lvlJc w:val="left"/>
      <w:pPr>
        <w:ind w:left="720" w:hanging="360"/>
      </w:pPr>
      <w:rPr>
        <w:rFonts w:hint="default"/>
        <w:sz w:val="27"/>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CC6ACF"/>
    <w:multiLevelType w:val="multilevel"/>
    <w:tmpl w:val="9E76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C0042C"/>
    <w:multiLevelType w:val="multilevel"/>
    <w:tmpl w:val="8226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292413"/>
    <w:multiLevelType w:val="multilevel"/>
    <w:tmpl w:val="2CC4E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93324D"/>
    <w:multiLevelType w:val="multilevel"/>
    <w:tmpl w:val="000AE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2"/>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7463622">
    <w:abstractNumId w:val="5"/>
  </w:num>
  <w:num w:numId="2" w16cid:durableId="1337076295">
    <w:abstractNumId w:val="3"/>
  </w:num>
  <w:num w:numId="3" w16cid:durableId="1461264245">
    <w:abstractNumId w:val="0"/>
  </w:num>
  <w:num w:numId="4" w16cid:durableId="601189165">
    <w:abstractNumId w:val="2"/>
  </w:num>
  <w:num w:numId="5" w16cid:durableId="1300963676">
    <w:abstractNumId w:val="1"/>
  </w:num>
  <w:num w:numId="6" w16cid:durableId="1774246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232"/>
    <w:rsid w:val="000300D0"/>
    <w:rsid w:val="003976C8"/>
    <w:rsid w:val="00433B2B"/>
    <w:rsid w:val="00611CFA"/>
    <w:rsid w:val="00624568"/>
    <w:rsid w:val="0065752F"/>
    <w:rsid w:val="00B31E7B"/>
    <w:rsid w:val="00BB26CA"/>
    <w:rsid w:val="00C2623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7787F"/>
  <w15:chartTrackingRefBased/>
  <w15:docId w15:val="{B1513C98-F62E-A045-B131-89BDD840D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23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6232"/>
    <w:rPr>
      <w:b/>
      <w:bCs/>
    </w:rPr>
  </w:style>
  <w:style w:type="paragraph" w:styleId="NormalWeb">
    <w:name w:val="Normal (Web)"/>
    <w:basedOn w:val="Normal"/>
    <w:uiPriority w:val="99"/>
    <w:unhideWhenUsed/>
    <w:rsid w:val="00C26232"/>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C26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397738">
      <w:bodyDiv w:val="1"/>
      <w:marLeft w:val="0"/>
      <w:marRight w:val="0"/>
      <w:marTop w:val="0"/>
      <w:marBottom w:val="0"/>
      <w:divBdr>
        <w:top w:val="none" w:sz="0" w:space="0" w:color="auto"/>
        <w:left w:val="none" w:sz="0" w:space="0" w:color="auto"/>
        <w:bottom w:val="none" w:sz="0" w:space="0" w:color="auto"/>
        <w:right w:val="none" w:sz="0" w:space="0" w:color="auto"/>
      </w:divBdr>
    </w:div>
    <w:div w:id="1058473726">
      <w:bodyDiv w:val="1"/>
      <w:marLeft w:val="0"/>
      <w:marRight w:val="0"/>
      <w:marTop w:val="0"/>
      <w:marBottom w:val="0"/>
      <w:divBdr>
        <w:top w:val="none" w:sz="0" w:space="0" w:color="auto"/>
        <w:left w:val="none" w:sz="0" w:space="0" w:color="auto"/>
        <w:bottom w:val="none" w:sz="0" w:space="0" w:color="auto"/>
        <w:right w:val="none" w:sz="0" w:space="0" w:color="auto"/>
      </w:divBdr>
    </w:div>
    <w:div w:id="148335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509</Words>
  <Characters>2903</Characters>
  <Application>Microsoft Office Word</Application>
  <DocSecurity>0</DocSecurity>
  <Lines>24</Lines>
  <Paragraphs>6</Paragraphs>
  <ScaleCrop>false</ScaleCrop>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Zhao</dc:creator>
  <cp:keywords/>
  <dc:description/>
  <cp:lastModifiedBy>Amelia Zhao</cp:lastModifiedBy>
  <cp:revision>2</cp:revision>
  <dcterms:created xsi:type="dcterms:W3CDTF">2024-11-18T00:45:00Z</dcterms:created>
  <dcterms:modified xsi:type="dcterms:W3CDTF">2024-11-18T00:45:00Z</dcterms:modified>
</cp:coreProperties>
</file>