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73B9B" w14:textId="1CF5E3AD" w:rsidR="003E55A0" w:rsidRPr="0017793D" w:rsidRDefault="0017793D">
      <w:pPr>
        <w:rPr>
          <w:b/>
        </w:rPr>
      </w:pPr>
      <w:r w:rsidRPr="0017793D">
        <w:rPr>
          <w:b/>
        </w:rPr>
        <w:t>Exercise</w:t>
      </w:r>
      <w:r w:rsidR="00644DA6">
        <w:rPr>
          <w:b/>
        </w:rPr>
        <w:t xml:space="preserve"> 5.3</w:t>
      </w:r>
      <w:r w:rsidR="004728E4" w:rsidRPr="0017793D">
        <w:rPr>
          <w:b/>
        </w:rPr>
        <w:t>:</w:t>
      </w:r>
    </w:p>
    <w:p w14:paraId="48E12A28" w14:textId="77777777" w:rsidR="004728E4" w:rsidRDefault="004728E4"/>
    <w:p w14:paraId="2420237F" w14:textId="092C67DB" w:rsidR="00B44D1F" w:rsidRPr="00644DA6" w:rsidRDefault="00644DA6">
      <w:pPr>
        <w:rPr>
          <w:b/>
        </w:rPr>
      </w:pPr>
      <w:r w:rsidRPr="00644DA6">
        <w:rPr>
          <w:b/>
        </w:rPr>
        <w:t>Question a):</w:t>
      </w:r>
    </w:p>
    <w:p w14:paraId="5E80AAFC" w14:textId="77777777" w:rsidR="00644DA6" w:rsidRDefault="00644DA6"/>
    <w:p w14:paraId="0798FC07" w14:textId="5EEA8015" w:rsidR="00644DA6" w:rsidRDefault="00644DA6">
      <w:r>
        <w:t>Using the same solution of problem sheet #3, exercise 4: assuming the TM</w:t>
      </w:r>
      <w:r w:rsidRPr="00644DA6">
        <w:rPr>
          <w:vertAlign w:val="subscript"/>
        </w:rPr>
        <w:t>010</w:t>
      </w:r>
      <w:r>
        <w:t xml:space="preserve"> mode in the pillbox and a frequency f=400.8 MHz:</w:t>
      </w:r>
    </w:p>
    <w:p w14:paraId="4ACE1438" w14:textId="77777777" w:rsidR="00644DA6" w:rsidRDefault="00644DA6"/>
    <w:p w14:paraId="65409A5D" w14:textId="002D34D2" w:rsidR="00644DA6" w:rsidRPr="00644DA6" w:rsidRDefault="0004619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010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010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2π/c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</m:oMath>
      </m:oMathPara>
    </w:p>
    <w:p w14:paraId="6150056C" w14:textId="25A45BF3" w:rsidR="00644DA6" w:rsidRDefault="00644DA6">
      <w:pPr>
        <w:rPr>
          <w:rFonts w:eastAsiaTheme="minorEastAsia"/>
        </w:rPr>
      </w:pPr>
      <w:r>
        <w:rPr>
          <w:rFonts w:eastAsiaTheme="minorEastAsia"/>
        </w:rPr>
        <w:t>that gives r</w:t>
      </w:r>
      <w:r w:rsidRPr="00644DA6"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28.7 cm.</w:t>
      </w:r>
    </w:p>
    <w:p w14:paraId="329F559E" w14:textId="77777777" w:rsidR="00644DA6" w:rsidRDefault="00644DA6">
      <w:pPr>
        <w:rPr>
          <w:rFonts w:eastAsiaTheme="minorEastAsia"/>
        </w:rPr>
      </w:pPr>
    </w:p>
    <w:p w14:paraId="19C323E0" w14:textId="77777777" w:rsidR="002955E6" w:rsidRDefault="00644DA6">
      <w:pPr>
        <w:rPr>
          <w:rFonts w:eastAsiaTheme="minorEastAsia"/>
        </w:rPr>
      </w:pPr>
      <w:r>
        <w:rPr>
          <w:rFonts w:eastAsiaTheme="minorEastAsia"/>
        </w:rPr>
        <w:t xml:space="preserve">Just scaling down the </w:t>
      </w:r>
      <w:r w:rsidR="00D17DB9">
        <w:rPr>
          <w:rFonts w:eastAsiaTheme="minorEastAsia"/>
        </w:rPr>
        <w:t xml:space="preserve">40 MHz </w:t>
      </w:r>
      <w:r>
        <w:rPr>
          <w:rFonts w:eastAsiaTheme="minorEastAsia"/>
        </w:rPr>
        <w:t>pillbox cavity of the tutorial of factor 10 and changing the frequency to 400.8 MHZ:</w:t>
      </w:r>
    </w:p>
    <w:p w14:paraId="2D68530B" w14:textId="4CF05A1C" w:rsidR="00644DA6" w:rsidRDefault="00D17DB9">
      <w:pPr>
        <w:rPr>
          <w:noProof/>
        </w:rPr>
      </w:pPr>
      <w:r w:rsidRPr="00D17DB9">
        <w:rPr>
          <w:noProof/>
        </w:rPr>
        <w:t xml:space="preserve"> </w:t>
      </w:r>
      <w:r w:rsidRPr="00D17DB9">
        <w:rPr>
          <w:rFonts w:eastAsiaTheme="minorEastAsia"/>
          <w:noProof/>
        </w:rPr>
        <w:drawing>
          <wp:inline distT="0" distB="0" distL="0" distR="0" wp14:anchorId="4B697732" wp14:editId="7FFEAFED">
            <wp:extent cx="2659212" cy="2610273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10" cy="2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5E6">
        <w:rPr>
          <w:noProof/>
        </w:rPr>
        <w:drawing>
          <wp:inline distT="0" distB="0" distL="0" distR="0" wp14:anchorId="3BBDD2C4" wp14:editId="48419C5E">
            <wp:extent cx="2966658" cy="229570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field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2" t="32905" r="19142" b="30639"/>
                    <a:stretch/>
                  </pic:blipFill>
                  <pic:spPr bwMode="auto">
                    <a:xfrm>
                      <a:off x="0" y="0"/>
                      <a:ext cx="2981669" cy="230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312C" w14:textId="77777777" w:rsidR="00D17DB9" w:rsidRDefault="00D17DB9">
      <w:pPr>
        <w:rPr>
          <w:noProof/>
        </w:rPr>
      </w:pPr>
    </w:p>
    <w:p w14:paraId="056733F6" w14:textId="5D93307E" w:rsidR="00D17DB9" w:rsidRDefault="00D17DB9">
      <w:pPr>
        <w:rPr>
          <w:noProof/>
        </w:rPr>
      </w:pPr>
      <w:r>
        <w:rPr>
          <w:noProof/>
        </w:rPr>
        <w:t>The on axis field is 2.5 MV/m, and the length 9.2 cm.</w:t>
      </w:r>
      <w:r w:rsidR="00D02459">
        <w:rPr>
          <w:noProof/>
        </w:rPr>
        <w:t xml:space="preserve"> The Cavity length is not incresed in order to keep limited the transit time factor of the cavity.</w:t>
      </w:r>
      <w:r>
        <w:rPr>
          <w:noProof/>
        </w:rPr>
        <w:t xml:space="preserve"> Now to reach the 32 MV required for the HE-LHC, this would require 348 cavities to guarant the necesary accelerating voltage.  </w:t>
      </w:r>
      <w:r w:rsidR="00BB1375">
        <w:rPr>
          <w:noProof/>
        </w:rPr>
        <w:t>This is quit</w:t>
      </w:r>
      <w:r w:rsidR="00F22D51">
        <w:rPr>
          <w:noProof/>
        </w:rPr>
        <w:t xml:space="preserve">e impractical. In addition, if a single beam pipe is used to accelerate the two beams spinning in the opposite directions and the maximum field is in the center, the maximum field is in a region not used by the beams. </w:t>
      </w:r>
    </w:p>
    <w:p w14:paraId="7C06755E" w14:textId="77777777" w:rsidR="00D02459" w:rsidRDefault="00D02459">
      <w:pPr>
        <w:rPr>
          <w:noProof/>
        </w:rPr>
      </w:pPr>
    </w:p>
    <w:p w14:paraId="673B4560" w14:textId="7A0F8EE6" w:rsidR="00D02459" w:rsidRPr="00644DA6" w:rsidRDefault="00D02459" w:rsidP="00D02459">
      <w:pPr>
        <w:rPr>
          <w:b/>
        </w:rPr>
      </w:pPr>
      <w:r>
        <w:rPr>
          <w:b/>
        </w:rPr>
        <w:t>Question b</w:t>
      </w:r>
      <w:r w:rsidRPr="00644DA6">
        <w:rPr>
          <w:b/>
        </w:rPr>
        <w:t>):</w:t>
      </w:r>
    </w:p>
    <w:p w14:paraId="67E15C06" w14:textId="77777777" w:rsidR="00D02459" w:rsidRDefault="00D02459" w:rsidP="00D02459"/>
    <w:p w14:paraId="4B943E73" w14:textId="524C0608" w:rsidR="00D02459" w:rsidRDefault="00DF1FE5" w:rsidP="00D02459">
      <w:r>
        <w:t>The quality factor of the cavity is Q = 16</w:t>
      </w:r>
      <w:r w:rsidR="007A04A5">
        <w:t>.</w:t>
      </w:r>
      <w:r>
        <w:t>2 x 10</w:t>
      </w:r>
      <w:r w:rsidRPr="00DF1FE5">
        <w:rPr>
          <w:vertAlign w:val="superscript"/>
        </w:rPr>
        <w:t>9</w:t>
      </w:r>
      <w:r>
        <w:t xml:space="preserve">. </w:t>
      </w:r>
      <w:r w:rsidR="007A04A5">
        <w:t xml:space="preserve">The average accelerating gradient is 3.2 </w:t>
      </w:r>
      <w:r w:rsidR="00E55F2E">
        <w:t>MV/m and the cavity length is 36 cm, so around 3</w:t>
      </w:r>
      <w:r w:rsidR="007A04A5">
        <w:t>0 cavities are necessary to match the specification.</w:t>
      </w:r>
    </w:p>
    <w:p w14:paraId="12B5B027" w14:textId="77777777" w:rsidR="007A04A5" w:rsidRDefault="007A04A5" w:rsidP="00D02459"/>
    <w:p w14:paraId="56013044" w14:textId="179F9E0C" w:rsidR="007A04A5" w:rsidRDefault="007A04A5" w:rsidP="00D02459">
      <w:r>
        <w:rPr>
          <w:noProof/>
        </w:rPr>
        <w:lastRenderedPageBreak/>
        <w:drawing>
          <wp:inline distT="0" distB="0" distL="0" distR="0" wp14:anchorId="617EF0EC" wp14:editId="040FC202">
            <wp:extent cx="4166235" cy="3164229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01-29 17.38.3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4" t="21548" r="23717" b="15375"/>
                    <a:stretch/>
                  </pic:blipFill>
                  <pic:spPr bwMode="auto">
                    <a:xfrm>
                      <a:off x="0" y="0"/>
                      <a:ext cx="4172355" cy="316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7C73" w14:textId="77777777" w:rsidR="007A04A5" w:rsidRDefault="007A04A5" w:rsidP="00D02459"/>
    <w:p w14:paraId="1ED1872B" w14:textId="77777777" w:rsidR="00D02459" w:rsidRPr="00B67840" w:rsidRDefault="00D02459">
      <w:bookmarkStart w:id="0" w:name="_GoBack"/>
      <w:bookmarkEnd w:id="0"/>
    </w:p>
    <w:sectPr w:rsidR="00D02459" w:rsidRPr="00B67840" w:rsidSect="00DE74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B60E24" w14:textId="77777777" w:rsidR="0004619B" w:rsidRDefault="0004619B" w:rsidP="007A04A5">
      <w:r>
        <w:separator/>
      </w:r>
    </w:p>
  </w:endnote>
  <w:endnote w:type="continuationSeparator" w:id="0">
    <w:p w14:paraId="2A88EF64" w14:textId="77777777" w:rsidR="0004619B" w:rsidRDefault="0004619B" w:rsidP="007A0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F5459D" w14:textId="77777777" w:rsidR="0004619B" w:rsidRDefault="0004619B" w:rsidP="007A04A5">
      <w:r>
        <w:separator/>
      </w:r>
    </w:p>
  </w:footnote>
  <w:footnote w:type="continuationSeparator" w:id="0">
    <w:p w14:paraId="5A70F5CB" w14:textId="77777777" w:rsidR="0004619B" w:rsidRDefault="0004619B" w:rsidP="007A04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5A0"/>
    <w:rsid w:val="0004619B"/>
    <w:rsid w:val="000D2561"/>
    <w:rsid w:val="0017793D"/>
    <w:rsid w:val="001E17E9"/>
    <w:rsid w:val="00255D19"/>
    <w:rsid w:val="002955E6"/>
    <w:rsid w:val="002F034A"/>
    <w:rsid w:val="00374032"/>
    <w:rsid w:val="003D4CF2"/>
    <w:rsid w:val="003E55A0"/>
    <w:rsid w:val="004728E4"/>
    <w:rsid w:val="00475E35"/>
    <w:rsid w:val="004760CA"/>
    <w:rsid w:val="004D17F0"/>
    <w:rsid w:val="004D34B6"/>
    <w:rsid w:val="00547CD4"/>
    <w:rsid w:val="00644DA6"/>
    <w:rsid w:val="006D65E2"/>
    <w:rsid w:val="0074528A"/>
    <w:rsid w:val="007A04A5"/>
    <w:rsid w:val="007A75B6"/>
    <w:rsid w:val="00870644"/>
    <w:rsid w:val="00872504"/>
    <w:rsid w:val="00872857"/>
    <w:rsid w:val="00895AB9"/>
    <w:rsid w:val="00962D37"/>
    <w:rsid w:val="009B0F5E"/>
    <w:rsid w:val="009F134B"/>
    <w:rsid w:val="009F29CE"/>
    <w:rsid w:val="00A20DE3"/>
    <w:rsid w:val="00B44D1F"/>
    <w:rsid w:val="00B67840"/>
    <w:rsid w:val="00BB1375"/>
    <w:rsid w:val="00CA7D94"/>
    <w:rsid w:val="00D02459"/>
    <w:rsid w:val="00D17DB9"/>
    <w:rsid w:val="00DC2893"/>
    <w:rsid w:val="00DD4A19"/>
    <w:rsid w:val="00DE7439"/>
    <w:rsid w:val="00DF1FE5"/>
    <w:rsid w:val="00E53B88"/>
    <w:rsid w:val="00E55F2E"/>
    <w:rsid w:val="00E81F0B"/>
    <w:rsid w:val="00E92333"/>
    <w:rsid w:val="00EE5FAE"/>
    <w:rsid w:val="00EF6635"/>
    <w:rsid w:val="00F14832"/>
    <w:rsid w:val="00F22D51"/>
    <w:rsid w:val="00F9624F"/>
    <w:rsid w:val="00FA5F64"/>
    <w:rsid w:val="00FC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9B4B0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5F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44DA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A04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04A5"/>
  </w:style>
  <w:style w:type="paragraph" w:styleId="Footer">
    <w:name w:val="footer"/>
    <w:basedOn w:val="Normal"/>
    <w:link w:val="FooterChar"/>
    <w:uiPriority w:val="99"/>
    <w:unhideWhenUsed/>
    <w:rsid w:val="007A04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0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emf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</Pages>
  <Words>161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Senes</dc:creator>
  <cp:keywords/>
  <dc:description/>
  <cp:lastModifiedBy>Eugenio Senes</cp:lastModifiedBy>
  <cp:revision>15</cp:revision>
  <cp:lastPrinted>2018-01-23T16:34:00Z</cp:lastPrinted>
  <dcterms:created xsi:type="dcterms:W3CDTF">2018-01-12T15:26:00Z</dcterms:created>
  <dcterms:modified xsi:type="dcterms:W3CDTF">2018-01-29T16:50:00Z</dcterms:modified>
</cp:coreProperties>
</file>