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5AC0" w14:textId="3679C391" w:rsidR="00276FEA" w:rsidRDefault="00371051">
      <w:r>
        <w:rPr>
          <w:noProof/>
        </w:rPr>
        <w:drawing>
          <wp:inline distT="0" distB="0" distL="0" distR="0" wp14:anchorId="78507268" wp14:editId="439F2D8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76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51"/>
    <w:rsid w:val="00276FEA"/>
    <w:rsid w:val="002F55EC"/>
    <w:rsid w:val="0037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E7EB"/>
  <w15:chartTrackingRefBased/>
  <w15:docId w15:val="{9FB4EF58-8CFB-40BE-8B5E-2D8EAF5A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East Asia Sales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2005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20000</c:v>
                </c:pt>
                <c:pt idx="1">
                  <c:v>17500</c:v>
                </c:pt>
                <c:pt idx="2">
                  <c:v>15000</c:v>
                </c:pt>
                <c:pt idx="3">
                  <c:v>24500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BDF-49D1-B0FF-478543C5AB2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2006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22500</c:v>
                </c:pt>
                <c:pt idx="1">
                  <c:v>25000</c:v>
                </c:pt>
                <c:pt idx="2">
                  <c:v>22000</c:v>
                </c:pt>
                <c:pt idx="3">
                  <c:v>28000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BDF-49D1-B0FF-478543C5AB2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2007</c:v>
                </c:pt>
              </c:strCache>
            </c:strRef>
          </c:tx>
          <c:spPr>
            <a:solidFill>
              <a:srgbClr val="92D050"/>
            </a:solidFill>
            <a:ln>
              <a:solidFill>
                <a:srgbClr val="92D050"/>
              </a:solidFill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Qtr1</c:v>
                </c:pt>
                <c:pt idx="1">
                  <c:v>Qtr2</c:v>
                </c:pt>
                <c:pt idx="2">
                  <c:v>Qtr3</c:v>
                </c:pt>
                <c:pt idx="3">
                  <c:v>Qtr4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25000</c:v>
                </c:pt>
                <c:pt idx="1">
                  <c:v>22500</c:v>
                </c:pt>
                <c:pt idx="2">
                  <c:v>23000</c:v>
                </c:pt>
                <c:pt idx="3">
                  <c:v>30000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BDF-49D1-B0FF-478543C5AB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45105519"/>
        <c:axId val="1145108431"/>
      </c:barChart>
      <c:catAx>
        <c:axId val="11451055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8431"/>
        <c:crosses val="autoZero"/>
        <c:auto val="1"/>
        <c:lblAlgn val="ctr"/>
        <c:lblOffset val="100"/>
        <c:noMultiLvlLbl val="0"/>
      </c:catAx>
      <c:valAx>
        <c:axId val="1145108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4510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Balamurugan</dc:creator>
  <cp:keywords/>
  <dc:description/>
  <cp:lastModifiedBy>Suriya Balamurugan</cp:lastModifiedBy>
  <cp:revision>1</cp:revision>
  <dcterms:created xsi:type="dcterms:W3CDTF">2022-02-03T18:42:00Z</dcterms:created>
  <dcterms:modified xsi:type="dcterms:W3CDTF">2022-02-03T18:57:00Z</dcterms:modified>
</cp:coreProperties>
</file>