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0C9D" w14:textId="77777777" w:rsidR="00C27818" w:rsidRDefault="00214BD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29DED860" w14:textId="77777777" w:rsidR="00C27818" w:rsidRDefault="00214BDA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651F9F95" w14:textId="77777777" w:rsidR="00C27818" w:rsidRDefault="00C27818">
      <w:pPr>
        <w:ind w:firstLine="720"/>
        <w:jc w:val="both"/>
      </w:pPr>
    </w:p>
    <w:p w14:paraId="093A06A0" w14:textId="77777777" w:rsidR="00C27818" w:rsidRDefault="00214BDA">
      <w:pPr>
        <w:ind w:firstLine="720"/>
        <w:jc w:val="both"/>
      </w:pPr>
      <w:r>
        <w:t xml:space="preserve">In 2000, Adventure Works Cycles bought a small manufacturing plant, Importadores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</w:t>
      </w:r>
    </w:p>
    <w:sectPr w:rsidR="00C27818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BA72" w14:textId="77777777" w:rsidR="003E212A" w:rsidRDefault="003E212A">
      <w:r>
        <w:separator/>
      </w:r>
    </w:p>
  </w:endnote>
  <w:endnote w:type="continuationSeparator" w:id="0">
    <w:p w14:paraId="4CC0D3F9" w14:textId="77777777" w:rsidR="003E212A" w:rsidRDefault="003E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778D" w14:textId="77777777" w:rsidR="003E212A" w:rsidRDefault="003E212A">
      <w:r>
        <w:separator/>
      </w:r>
    </w:p>
  </w:footnote>
  <w:footnote w:type="continuationSeparator" w:id="0">
    <w:p w14:paraId="10071DF7" w14:textId="77777777" w:rsidR="003E212A" w:rsidRDefault="003E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4C063D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1700A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399"/>
    <w:multiLevelType w:val="multilevel"/>
    <w:tmpl w:val="354AB78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8"/>
    <w:rsid w:val="000B1A00"/>
    <w:rsid w:val="00214BDA"/>
    <w:rsid w:val="003E212A"/>
    <w:rsid w:val="00422B09"/>
    <w:rsid w:val="0095569E"/>
    <w:rsid w:val="00C27818"/>
    <w:rsid w:val="00F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EE5"/>
  <w15:docId w15:val="{96F29A76-8EAF-4D4A-A687-D6F9251A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2022-01-20T09:52:00Z</dcterms:created>
  <dcterms:modified xsi:type="dcterms:W3CDTF">2022-01-27T04:21:00Z</dcterms:modified>
</cp:coreProperties>
</file>